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F7" w:rsidRPr="00271AF7" w:rsidRDefault="00271AF7" w:rsidP="00271A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b/>
          <w:sz w:val="24"/>
          <w:szCs w:val="24"/>
          <w:lang w:val="ru-RU"/>
        </w:rPr>
        <w:t>Модернизация инфраструктуры в сфере здравоохранения</w:t>
      </w:r>
    </w:p>
    <w:p w:rsidR="00271AF7" w:rsidRPr="00271AF7" w:rsidRDefault="00271AF7" w:rsidP="00271A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Никитина Екатерина Владимировна</w:t>
      </w:r>
    </w:p>
    <w:p w:rsidR="00271AF7" w:rsidRPr="00271AF7" w:rsidRDefault="00271AF7" w:rsidP="00271A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Аспирант</w:t>
      </w:r>
    </w:p>
    <w:p w:rsidR="00271AF7" w:rsidRPr="00271AF7" w:rsidRDefault="00271AF7" w:rsidP="00271A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Московский государственный университет имени </w:t>
      </w:r>
      <w:proofErr w:type="spellStart"/>
      <w:r w:rsidRPr="00271AF7">
        <w:rPr>
          <w:rFonts w:ascii="Times New Roman" w:hAnsi="Times New Roman" w:cs="Times New Roman"/>
          <w:sz w:val="24"/>
          <w:szCs w:val="24"/>
          <w:lang w:val="ru-RU"/>
        </w:rPr>
        <w:t>М.В.Ломоносова</w:t>
      </w:r>
      <w:proofErr w:type="spellEnd"/>
      <w:r w:rsidRPr="00271AF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71AF7" w:rsidRPr="00271AF7" w:rsidRDefault="00271AF7" w:rsidP="00271A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>экономический факультет, Москва, Россия</w:t>
      </w:r>
    </w:p>
    <w:p w:rsidR="00271AF7" w:rsidRDefault="00271AF7" w:rsidP="00271A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>E–</w:t>
      </w:r>
      <w:proofErr w:type="spellStart"/>
      <w:r w:rsidRPr="00271AF7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nikitina</w:t>
      </w:r>
      <w:proofErr w:type="spellEnd"/>
      <w:r w:rsidRPr="00271AF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271AF7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271AF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</w:p>
    <w:p w:rsidR="00271AF7" w:rsidRDefault="00AD676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041">
        <w:rPr>
          <w:rFonts w:ascii="Times New Roman" w:hAnsi="Times New Roman" w:cs="Times New Roman"/>
          <w:sz w:val="24"/>
          <w:szCs w:val="24"/>
          <w:lang w:val="ru-RU"/>
        </w:rPr>
        <w:t xml:space="preserve">Здоровье граждан, а также степень развитости системы здравоохранения являются ключевыми показателями, характеризующими условия и качество жизни населения страны. </w:t>
      </w:r>
      <w:r w:rsidR="00D61313" w:rsidRPr="00797041">
        <w:rPr>
          <w:rFonts w:ascii="Times New Roman" w:hAnsi="Times New Roman" w:cs="Times New Roman"/>
          <w:sz w:val="24"/>
          <w:szCs w:val="24"/>
          <w:lang w:val="ru-RU"/>
        </w:rPr>
        <w:t>Наблюдаемые</w:t>
      </w:r>
      <w:r w:rsidR="006E5635" w:rsidRPr="00797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041">
        <w:rPr>
          <w:rFonts w:ascii="Times New Roman" w:hAnsi="Times New Roman" w:cs="Times New Roman"/>
          <w:sz w:val="24"/>
          <w:szCs w:val="24"/>
          <w:lang w:val="ru-RU"/>
        </w:rPr>
        <w:t xml:space="preserve">в России неблагоприятные демографические тенденции характеризуют реализуемые меры как, не отвечающие полностью поставленным целям для национальной политики развития системы здравоохранения. </w:t>
      </w:r>
      <w:r w:rsidR="00D61313" w:rsidRPr="00797041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6E5635" w:rsidRPr="00797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7041">
        <w:rPr>
          <w:rFonts w:ascii="Times New Roman" w:hAnsi="Times New Roman" w:cs="Times New Roman"/>
          <w:sz w:val="24"/>
          <w:szCs w:val="24"/>
          <w:lang w:val="ru-RU"/>
        </w:rPr>
        <w:t xml:space="preserve">неизбежно способствует росту интереса к проблемам здравоохранения и совершенствования системы оказания медицинской помощи лечебно-профилактическими учреждениями. 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оснащенность медицинских лечебно-профилактических учреждений является неотъемлемой частью системы медицинского обслуживания населения. Рынок медицинского оборудования, являясь интегрированной составляющей системы здравоохранения, призван удовлетворять потребность учреждений данной сферы в техническом обеспечении. Кроме того он должен способствовать инновационному развитию отрасли высоких технологий и совершенствованию методов и приемов диагностики и лечения заболеваний. 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Наблюдаемая в настоящее время ситуация на рынке высокотехнологичного медицинского оборудования показывает, что подавляющая часть оборудования поставляется в российские учреждения сферы здравоохранения иностранными производителями, через установленную сеть </w:t>
      </w:r>
      <w:proofErr w:type="spellStart"/>
      <w:r w:rsidRPr="00271AF7">
        <w:rPr>
          <w:rFonts w:ascii="Times New Roman" w:hAnsi="Times New Roman" w:cs="Times New Roman"/>
          <w:sz w:val="24"/>
          <w:szCs w:val="24"/>
          <w:lang w:val="ru-RU"/>
        </w:rPr>
        <w:t>дистрибьютеров</w:t>
      </w:r>
      <w:proofErr w:type="spellEnd"/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, полностью </w:t>
      </w:r>
      <w:proofErr w:type="gramStart"/>
      <w:r w:rsidRPr="00271AF7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proofErr w:type="gramEnd"/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 данный рынок. При этом доля, принадлежащая отечественным производителям, ничтожно мала, и перспективы дальнейшего увеличения этой доли затруднены институциональными барьерами, которые установлены законодательством, и недобросовестной конкуренцией в сфере закупок медицинского оборудования.</w:t>
      </w:r>
    </w:p>
    <w:p w:rsid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>Обобщая вышеперечисленные предпосылки можно сделать следующие выводы. Если охарактеризовать поведение участников рынка, то их соперничество должно быть реальным, а также освобожденным от социальных ограничений. На рынке должно действовать (покупать и продавать товар) достаточно много участников, но ровно столько, чтобы продажи конкретного товара не приносили сверхдоходов. Также все участники рынка (прежде всего продавцы и производители товара) должны иметь равный доступ к информации о возможном альтернативном использовании ресурсов и об альтернативных поставщиках товара. Необходимо длительное существование рынка, чтобы ресурсы распределились по направлениям использования, а покупатели по кругу продавцов, то есть должно пройти время, в течение которого соперничество участников рынка даст видимый результат.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Контрактная система в сфере закупок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 может являться одним из механизмов, позволяющих государству проводить экономическую политику, в том числе на сфере здравоохранения. Вот ряд направлений, которые можно выделить и по которым происходит взаимодействие: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Система здравоохранения - один из факторов, влияющих на состояние здоровья населения страны в целом, в том числе на показатели смертности, продолжительности жизни и демографических показателей в целом. </w:t>
      </w:r>
    </w:p>
    <w:p w:rsid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Осуществление закупок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 для государственных и муниципальных нужд является одним из инструментов реализации государственных программ в сфере здравоохранения. 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Снижение дифференциации регионов России по показателям обеспеченности населения медицинской помощью, в том числе высокотехнологичной. 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Важно, чтобы оказание помощи было качественным, своевременным и квалифицированным. 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Наличие высококвалифицированных специалистов, равно как и наличие высокотехнологичного медицинского оборудования не могут сами по себе в полном объеме обеспечить высокий уровень системы здравоохранения в стране. </w:t>
      </w:r>
      <w:proofErr w:type="spellStart"/>
      <w:proofErr w:type="gramStart"/>
      <w:r w:rsidRPr="00271AF7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компоненты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взаимодействовать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причем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обеспечиваться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течение многих лет отдельные заболевания считались неизлечимыми, но были созданы лекарственные средства и технологии, которые способны излечивать больных с данными заболеваниями, продлевать им жизнь и делать их полноценными людьми, членами общества. Но все же остаются заболевания, а также появляются и развиваются новые, которые сейчас неизлечимы. Несомненно, необходимо время, проведение исследований, развитие новых технологий, которые помогут справиться и с ними.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Работы, которые проводятся бюджетные средства, 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>в данной ситуации играют также значимую роль. Они позволяют осуществлять научные изыскания, делать опыты и проводить исследования, проведение которых ранее даже и не представлялось возможным. Таким образом, развитие сферы здравоохранения без модернизации в современных условиях жизни просто не представляется возможным.</w:t>
      </w:r>
    </w:p>
    <w:p w:rsid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оценивая систему здравоохранения, нельзя </w:t>
      </w:r>
      <w:proofErr w:type="gramStart"/>
      <w:r w:rsidRPr="00271AF7">
        <w:rPr>
          <w:rFonts w:ascii="Times New Roman" w:hAnsi="Times New Roman" w:cs="Times New Roman"/>
          <w:sz w:val="24"/>
          <w:szCs w:val="24"/>
          <w:lang w:val="ru-RU"/>
        </w:rPr>
        <w:t>не обратить внимание</w:t>
      </w:r>
      <w:proofErr w:type="gramEnd"/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, что, пожалуй, нет более ответственного направления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контрактных отношениях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, чем организация закупок в медицинской сфере. Малейшие задержки с поставками лекарственных средств и медицинского оборудования могут нанести непоправимый вред здоровью людей. Но именно в отношении закупок медицинского оборудования и изделий медицинского назначения законодательство Российской Федерации о </w:t>
      </w:r>
      <w:r>
        <w:rPr>
          <w:rFonts w:ascii="Times New Roman" w:hAnsi="Times New Roman" w:cs="Times New Roman"/>
          <w:sz w:val="24"/>
          <w:szCs w:val="24"/>
          <w:lang w:val="ru-RU"/>
        </w:rPr>
        <w:t>закупках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 имеет множество пробелов.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71AF7" w:rsidRPr="00271AF7" w:rsidRDefault="00271AF7" w:rsidP="00271A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b/>
          <w:sz w:val="24"/>
          <w:szCs w:val="24"/>
          <w:lang w:val="ru-RU"/>
        </w:rPr>
        <w:t>Литература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271AF7">
        <w:rPr>
          <w:rFonts w:ascii="Times New Roman" w:hAnsi="Times New Roman" w:cs="Times New Roman"/>
          <w:sz w:val="24"/>
          <w:szCs w:val="24"/>
          <w:lang w:val="ru-RU"/>
        </w:rPr>
        <w:t>Бояринцев</w:t>
      </w:r>
      <w:proofErr w:type="spellEnd"/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 Б.И., Гладышев А.А. Экономика здоровья населения. – М.: Экономический факультет, ТЕИС, 2001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271AF7">
        <w:rPr>
          <w:rFonts w:ascii="Times New Roman" w:hAnsi="Times New Roman" w:cs="Times New Roman"/>
          <w:sz w:val="24"/>
          <w:szCs w:val="24"/>
          <w:lang w:val="ru-RU"/>
        </w:rPr>
        <w:t>Улумбекова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Г.Э. 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>Здравоохранения России. Что надо делать: научное обоснование «Стратегии развития здравоохранения РФ до 2020 года»</w:t>
      </w:r>
      <w:r>
        <w:rPr>
          <w:rFonts w:ascii="Times New Roman" w:hAnsi="Times New Roman" w:cs="Times New Roman"/>
          <w:sz w:val="24"/>
          <w:szCs w:val="24"/>
          <w:lang w:val="ru-RU"/>
        </w:rPr>
        <w:t>. -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 xml:space="preserve"> М.: ГЭОТАР-Медиа, 2010.</w:t>
      </w:r>
    </w:p>
    <w:p w:rsid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>«Базы данных производителей/поставщиков» Специализированного информационно-аналитического портала «ГОСЗАКАЗ. ЗДРАВООХРАНЕНИЕ» http://www.goszakazmz.com/</w:t>
      </w:r>
    </w:p>
    <w:p w:rsid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271AF7">
        <w:rPr>
          <w:rFonts w:ascii="Times New Roman" w:hAnsi="Times New Roman" w:cs="Times New Roman"/>
          <w:sz w:val="24"/>
          <w:szCs w:val="24"/>
          <w:lang w:val="ru-RU"/>
        </w:rPr>
        <w:t>Портал Департамента государственных целевых программ и капитальных вложений Минэкономразвития России http://fcp.economy.gov.ru</w:t>
      </w:r>
    </w:p>
    <w:p w:rsidR="00271AF7" w:rsidRPr="00271AF7" w:rsidRDefault="00271AF7" w:rsidP="00271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 xml:space="preserve">5. The International handbook of Competition / ed. by M. Neumann, </w:t>
      </w:r>
      <w:proofErr w:type="spellStart"/>
      <w:r w:rsidRPr="00271AF7">
        <w:rPr>
          <w:rFonts w:ascii="Times New Roman" w:hAnsi="Times New Roman" w:cs="Times New Roman"/>
          <w:sz w:val="24"/>
          <w:szCs w:val="24"/>
        </w:rPr>
        <w:t>J.Weigand</w:t>
      </w:r>
      <w:proofErr w:type="spellEnd"/>
      <w:r w:rsidRPr="00271AF7">
        <w:rPr>
          <w:rFonts w:ascii="Times New Roman" w:hAnsi="Times New Roman" w:cs="Times New Roman"/>
          <w:sz w:val="24"/>
          <w:szCs w:val="24"/>
        </w:rPr>
        <w:t>. Cheltenham, UK, Northampton, MA: Edward Elgar, USA, 2004.</w:t>
      </w:r>
    </w:p>
    <w:sectPr w:rsidR="00271AF7" w:rsidRPr="00271AF7" w:rsidSect="000703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EE" w:rsidRDefault="00DE51EE" w:rsidP="00403B1F">
      <w:pPr>
        <w:spacing w:after="0" w:line="240" w:lineRule="auto"/>
      </w:pPr>
      <w:r>
        <w:separator/>
      </w:r>
    </w:p>
  </w:endnote>
  <w:endnote w:type="continuationSeparator" w:id="0">
    <w:p w:rsidR="00DE51EE" w:rsidRDefault="00DE51EE" w:rsidP="004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EE" w:rsidRDefault="00DE51EE" w:rsidP="00403B1F">
      <w:pPr>
        <w:spacing w:after="0" w:line="240" w:lineRule="auto"/>
      </w:pPr>
      <w:r>
        <w:separator/>
      </w:r>
    </w:p>
  </w:footnote>
  <w:footnote w:type="continuationSeparator" w:id="0">
    <w:p w:rsidR="00DE51EE" w:rsidRDefault="00DE51EE" w:rsidP="0040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60"/>
      <w:docPartObj>
        <w:docPartGallery w:val="Page Numbers (Top of Page)"/>
        <w:docPartUnique/>
      </w:docPartObj>
    </w:sdtPr>
    <w:sdtEndPr/>
    <w:sdtContent>
      <w:p w:rsidR="003117E0" w:rsidRDefault="00233D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7E0" w:rsidRDefault="003117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77"/>
    <w:multiLevelType w:val="hybridMultilevel"/>
    <w:tmpl w:val="C9BE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095"/>
    <w:multiLevelType w:val="hybridMultilevel"/>
    <w:tmpl w:val="509A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5E20"/>
    <w:multiLevelType w:val="multilevel"/>
    <w:tmpl w:val="51D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E301B"/>
    <w:multiLevelType w:val="hybridMultilevel"/>
    <w:tmpl w:val="9380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3081"/>
    <w:multiLevelType w:val="hybridMultilevel"/>
    <w:tmpl w:val="08DA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F4A4B"/>
    <w:multiLevelType w:val="hybridMultilevel"/>
    <w:tmpl w:val="EC28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7531"/>
    <w:multiLevelType w:val="hybridMultilevel"/>
    <w:tmpl w:val="5ED6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137F9"/>
    <w:multiLevelType w:val="hybridMultilevel"/>
    <w:tmpl w:val="258E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1563F"/>
    <w:multiLevelType w:val="hybridMultilevel"/>
    <w:tmpl w:val="ECE0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171A7"/>
    <w:multiLevelType w:val="hybridMultilevel"/>
    <w:tmpl w:val="AD90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41AA1"/>
    <w:multiLevelType w:val="hybridMultilevel"/>
    <w:tmpl w:val="973A0C1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C3E1A5B"/>
    <w:multiLevelType w:val="hybridMultilevel"/>
    <w:tmpl w:val="9628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B70EB"/>
    <w:multiLevelType w:val="hybridMultilevel"/>
    <w:tmpl w:val="500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84623"/>
    <w:multiLevelType w:val="hybridMultilevel"/>
    <w:tmpl w:val="C6C8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F3C18"/>
    <w:multiLevelType w:val="hybridMultilevel"/>
    <w:tmpl w:val="41FC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F6FDB"/>
    <w:multiLevelType w:val="hybridMultilevel"/>
    <w:tmpl w:val="F9EC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45F3C"/>
    <w:multiLevelType w:val="hybridMultilevel"/>
    <w:tmpl w:val="83921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4393"/>
    <w:multiLevelType w:val="hybridMultilevel"/>
    <w:tmpl w:val="3D76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B242C"/>
    <w:multiLevelType w:val="hybridMultilevel"/>
    <w:tmpl w:val="B382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F5810"/>
    <w:multiLevelType w:val="hybridMultilevel"/>
    <w:tmpl w:val="478A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07541"/>
    <w:multiLevelType w:val="hybridMultilevel"/>
    <w:tmpl w:val="150A8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A446F"/>
    <w:multiLevelType w:val="hybridMultilevel"/>
    <w:tmpl w:val="0FBA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1510"/>
    <w:multiLevelType w:val="hybridMultilevel"/>
    <w:tmpl w:val="8732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E800DB"/>
    <w:multiLevelType w:val="hybridMultilevel"/>
    <w:tmpl w:val="EA6C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E772F"/>
    <w:multiLevelType w:val="hybridMultilevel"/>
    <w:tmpl w:val="4C4C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712C0"/>
    <w:multiLevelType w:val="hybridMultilevel"/>
    <w:tmpl w:val="EB20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912D3"/>
    <w:multiLevelType w:val="hybridMultilevel"/>
    <w:tmpl w:val="DC7C0E08"/>
    <w:lvl w:ilvl="0" w:tplc="04190011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97F345C"/>
    <w:multiLevelType w:val="hybridMultilevel"/>
    <w:tmpl w:val="E4D4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E4C20"/>
    <w:multiLevelType w:val="hybridMultilevel"/>
    <w:tmpl w:val="51E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B6E6E"/>
    <w:multiLevelType w:val="hybridMultilevel"/>
    <w:tmpl w:val="86528E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27730F"/>
    <w:multiLevelType w:val="hybridMultilevel"/>
    <w:tmpl w:val="961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21FEA"/>
    <w:multiLevelType w:val="hybridMultilevel"/>
    <w:tmpl w:val="1BFE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7D021B"/>
    <w:multiLevelType w:val="hybridMultilevel"/>
    <w:tmpl w:val="5804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667F7"/>
    <w:multiLevelType w:val="hybridMultilevel"/>
    <w:tmpl w:val="9544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67F"/>
    <w:multiLevelType w:val="hybridMultilevel"/>
    <w:tmpl w:val="C21E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8"/>
  </w:num>
  <w:num w:numId="5">
    <w:abstractNumId w:val="0"/>
  </w:num>
  <w:num w:numId="6">
    <w:abstractNumId w:val="2"/>
  </w:num>
  <w:num w:numId="7">
    <w:abstractNumId w:val="20"/>
  </w:num>
  <w:num w:numId="8">
    <w:abstractNumId w:val="29"/>
  </w:num>
  <w:num w:numId="9">
    <w:abstractNumId w:val="16"/>
  </w:num>
  <w:num w:numId="10">
    <w:abstractNumId w:val="26"/>
  </w:num>
  <w:num w:numId="11">
    <w:abstractNumId w:val="15"/>
  </w:num>
  <w:num w:numId="12">
    <w:abstractNumId w:val="9"/>
  </w:num>
  <w:num w:numId="13">
    <w:abstractNumId w:val="34"/>
  </w:num>
  <w:num w:numId="14">
    <w:abstractNumId w:val="14"/>
  </w:num>
  <w:num w:numId="15">
    <w:abstractNumId w:val="33"/>
  </w:num>
  <w:num w:numId="16">
    <w:abstractNumId w:val="32"/>
  </w:num>
  <w:num w:numId="17">
    <w:abstractNumId w:val="3"/>
  </w:num>
  <w:num w:numId="18">
    <w:abstractNumId w:val="27"/>
  </w:num>
  <w:num w:numId="19">
    <w:abstractNumId w:val="25"/>
  </w:num>
  <w:num w:numId="20">
    <w:abstractNumId w:val="31"/>
  </w:num>
  <w:num w:numId="21">
    <w:abstractNumId w:val="21"/>
  </w:num>
  <w:num w:numId="22">
    <w:abstractNumId w:val="23"/>
  </w:num>
  <w:num w:numId="23">
    <w:abstractNumId w:val="30"/>
  </w:num>
  <w:num w:numId="24">
    <w:abstractNumId w:val="4"/>
  </w:num>
  <w:num w:numId="25">
    <w:abstractNumId w:val="13"/>
  </w:num>
  <w:num w:numId="26">
    <w:abstractNumId w:val="6"/>
  </w:num>
  <w:num w:numId="27">
    <w:abstractNumId w:val="22"/>
  </w:num>
  <w:num w:numId="28">
    <w:abstractNumId w:val="24"/>
  </w:num>
  <w:num w:numId="29">
    <w:abstractNumId w:val="17"/>
  </w:num>
  <w:num w:numId="30">
    <w:abstractNumId w:val="8"/>
  </w:num>
  <w:num w:numId="31">
    <w:abstractNumId w:val="10"/>
  </w:num>
  <w:num w:numId="32">
    <w:abstractNumId w:val="1"/>
  </w:num>
  <w:num w:numId="33">
    <w:abstractNumId w:val="18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594"/>
    <w:rsid w:val="00001C8D"/>
    <w:rsid w:val="00006272"/>
    <w:rsid w:val="0000636D"/>
    <w:rsid w:val="00007233"/>
    <w:rsid w:val="00015F5C"/>
    <w:rsid w:val="00017452"/>
    <w:rsid w:val="00024096"/>
    <w:rsid w:val="00024622"/>
    <w:rsid w:val="000302FF"/>
    <w:rsid w:val="00045516"/>
    <w:rsid w:val="00046FE0"/>
    <w:rsid w:val="00053489"/>
    <w:rsid w:val="000606FF"/>
    <w:rsid w:val="00064B28"/>
    <w:rsid w:val="00065BC3"/>
    <w:rsid w:val="0007038B"/>
    <w:rsid w:val="00072183"/>
    <w:rsid w:val="000A1044"/>
    <w:rsid w:val="000B272E"/>
    <w:rsid w:val="000B47E7"/>
    <w:rsid w:val="000B7A55"/>
    <w:rsid w:val="000B7E7C"/>
    <w:rsid w:val="000C73C0"/>
    <w:rsid w:val="000C7594"/>
    <w:rsid w:val="000D19D9"/>
    <w:rsid w:val="000D1BDE"/>
    <w:rsid w:val="000D2FC2"/>
    <w:rsid w:val="000D390D"/>
    <w:rsid w:val="000D3BAF"/>
    <w:rsid w:val="000D5664"/>
    <w:rsid w:val="000D605C"/>
    <w:rsid w:val="000E2FF4"/>
    <w:rsid w:val="000E77E3"/>
    <w:rsid w:val="000E7B41"/>
    <w:rsid w:val="000F0169"/>
    <w:rsid w:val="000F24D8"/>
    <w:rsid w:val="000F2536"/>
    <w:rsid w:val="001008AB"/>
    <w:rsid w:val="00101E30"/>
    <w:rsid w:val="00103718"/>
    <w:rsid w:val="001060C5"/>
    <w:rsid w:val="001122EB"/>
    <w:rsid w:val="00113A5C"/>
    <w:rsid w:val="00120AFE"/>
    <w:rsid w:val="001272CD"/>
    <w:rsid w:val="0013340F"/>
    <w:rsid w:val="00137637"/>
    <w:rsid w:val="00141563"/>
    <w:rsid w:val="00142824"/>
    <w:rsid w:val="00143993"/>
    <w:rsid w:val="00144192"/>
    <w:rsid w:val="001613BC"/>
    <w:rsid w:val="00166A42"/>
    <w:rsid w:val="001679F4"/>
    <w:rsid w:val="00174A88"/>
    <w:rsid w:val="00174BDB"/>
    <w:rsid w:val="00175C48"/>
    <w:rsid w:val="00182AB4"/>
    <w:rsid w:val="00184069"/>
    <w:rsid w:val="001872CF"/>
    <w:rsid w:val="0019171F"/>
    <w:rsid w:val="001938E3"/>
    <w:rsid w:val="001A0641"/>
    <w:rsid w:val="001A7CAB"/>
    <w:rsid w:val="001B4B6A"/>
    <w:rsid w:val="001C248D"/>
    <w:rsid w:val="001C4391"/>
    <w:rsid w:val="001C61E5"/>
    <w:rsid w:val="001D0B44"/>
    <w:rsid w:val="001D5052"/>
    <w:rsid w:val="001E0C2C"/>
    <w:rsid w:val="001E6A54"/>
    <w:rsid w:val="001E7004"/>
    <w:rsid w:val="001E713A"/>
    <w:rsid w:val="001F3ACD"/>
    <w:rsid w:val="00200B5C"/>
    <w:rsid w:val="00210C19"/>
    <w:rsid w:val="00212CAA"/>
    <w:rsid w:val="0021305E"/>
    <w:rsid w:val="002202AB"/>
    <w:rsid w:val="002207A2"/>
    <w:rsid w:val="002240C2"/>
    <w:rsid w:val="0022763F"/>
    <w:rsid w:val="00227B1A"/>
    <w:rsid w:val="00233D9C"/>
    <w:rsid w:val="002363C5"/>
    <w:rsid w:val="002374EC"/>
    <w:rsid w:val="00247F3F"/>
    <w:rsid w:val="0025370B"/>
    <w:rsid w:val="00265390"/>
    <w:rsid w:val="002675B0"/>
    <w:rsid w:val="00271AF7"/>
    <w:rsid w:val="00271F8E"/>
    <w:rsid w:val="00272A8D"/>
    <w:rsid w:val="00286327"/>
    <w:rsid w:val="002864F1"/>
    <w:rsid w:val="00286D3E"/>
    <w:rsid w:val="0029463A"/>
    <w:rsid w:val="00295988"/>
    <w:rsid w:val="00295CE6"/>
    <w:rsid w:val="002A0B13"/>
    <w:rsid w:val="002A1FF2"/>
    <w:rsid w:val="002A6080"/>
    <w:rsid w:val="002B6F93"/>
    <w:rsid w:val="002C2902"/>
    <w:rsid w:val="002C45CC"/>
    <w:rsid w:val="002D322F"/>
    <w:rsid w:val="002D5C61"/>
    <w:rsid w:val="002D7255"/>
    <w:rsid w:val="002E4285"/>
    <w:rsid w:val="002E4EA6"/>
    <w:rsid w:val="002F6E95"/>
    <w:rsid w:val="00300364"/>
    <w:rsid w:val="00304FDC"/>
    <w:rsid w:val="003117E0"/>
    <w:rsid w:val="0031501D"/>
    <w:rsid w:val="003152EE"/>
    <w:rsid w:val="0032294F"/>
    <w:rsid w:val="00323BCD"/>
    <w:rsid w:val="0033721D"/>
    <w:rsid w:val="0034361C"/>
    <w:rsid w:val="00345338"/>
    <w:rsid w:val="00345AAE"/>
    <w:rsid w:val="00345FFB"/>
    <w:rsid w:val="003512B1"/>
    <w:rsid w:val="00356B90"/>
    <w:rsid w:val="00360F76"/>
    <w:rsid w:val="003611BB"/>
    <w:rsid w:val="00366F7C"/>
    <w:rsid w:val="00370DDC"/>
    <w:rsid w:val="003727E5"/>
    <w:rsid w:val="003741BB"/>
    <w:rsid w:val="00374BB0"/>
    <w:rsid w:val="003754C1"/>
    <w:rsid w:val="0037569A"/>
    <w:rsid w:val="00377BDA"/>
    <w:rsid w:val="003807B4"/>
    <w:rsid w:val="00386DBC"/>
    <w:rsid w:val="0038761B"/>
    <w:rsid w:val="0039345C"/>
    <w:rsid w:val="0039725E"/>
    <w:rsid w:val="003A65E7"/>
    <w:rsid w:val="003B35A4"/>
    <w:rsid w:val="003B50BC"/>
    <w:rsid w:val="003C2AF5"/>
    <w:rsid w:val="003C729A"/>
    <w:rsid w:val="003C7FA8"/>
    <w:rsid w:val="003E21D3"/>
    <w:rsid w:val="003E6B87"/>
    <w:rsid w:val="0040094D"/>
    <w:rsid w:val="00401F56"/>
    <w:rsid w:val="004036D0"/>
    <w:rsid w:val="0040370D"/>
    <w:rsid w:val="00403B1F"/>
    <w:rsid w:val="00405ED7"/>
    <w:rsid w:val="004171BB"/>
    <w:rsid w:val="00426E2A"/>
    <w:rsid w:val="00430819"/>
    <w:rsid w:val="004348D1"/>
    <w:rsid w:val="00434D45"/>
    <w:rsid w:val="00435E00"/>
    <w:rsid w:val="0043614F"/>
    <w:rsid w:val="00450F5F"/>
    <w:rsid w:val="00451F51"/>
    <w:rsid w:val="00454EE1"/>
    <w:rsid w:val="004660C7"/>
    <w:rsid w:val="00470EF3"/>
    <w:rsid w:val="004749D2"/>
    <w:rsid w:val="00477298"/>
    <w:rsid w:val="0048567D"/>
    <w:rsid w:val="004917F0"/>
    <w:rsid w:val="00494283"/>
    <w:rsid w:val="004972AB"/>
    <w:rsid w:val="004A0C8F"/>
    <w:rsid w:val="004A2CFD"/>
    <w:rsid w:val="004C3BEB"/>
    <w:rsid w:val="004C5C89"/>
    <w:rsid w:val="004C6500"/>
    <w:rsid w:val="004D51DD"/>
    <w:rsid w:val="004E5CFF"/>
    <w:rsid w:val="004E64DB"/>
    <w:rsid w:val="004F1A59"/>
    <w:rsid w:val="004F3146"/>
    <w:rsid w:val="004F44B9"/>
    <w:rsid w:val="004F6287"/>
    <w:rsid w:val="004F72D4"/>
    <w:rsid w:val="00500778"/>
    <w:rsid w:val="00500C2B"/>
    <w:rsid w:val="00506AFF"/>
    <w:rsid w:val="005119EF"/>
    <w:rsid w:val="00530BC0"/>
    <w:rsid w:val="00535929"/>
    <w:rsid w:val="00536323"/>
    <w:rsid w:val="005366A9"/>
    <w:rsid w:val="00541B77"/>
    <w:rsid w:val="005424B8"/>
    <w:rsid w:val="00543686"/>
    <w:rsid w:val="00546860"/>
    <w:rsid w:val="00553A9D"/>
    <w:rsid w:val="00560BD0"/>
    <w:rsid w:val="0056311F"/>
    <w:rsid w:val="00565B61"/>
    <w:rsid w:val="0057125F"/>
    <w:rsid w:val="00580E9B"/>
    <w:rsid w:val="005832CB"/>
    <w:rsid w:val="005858F1"/>
    <w:rsid w:val="005A0D29"/>
    <w:rsid w:val="005A4E6E"/>
    <w:rsid w:val="005A547F"/>
    <w:rsid w:val="005B353C"/>
    <w:rsid w:val="005B77A4"/>
    <w:rsid w:val="005B78A0"/>
    <w:rsid w:val="005B7B8F"/>
    <w:rsid w:val="005C6480"/>
    <w:rsid w:val="005D094D"/>
    <w:rsid w:val="005D46F9"/>
    <w:rsid w:val="005D7DA5"/>
    <w:rsid w:val="005E24F0"/>
    <w:rsid w:val="005E5243"/>
    <w:rsid w:val="005F0568"/>
    <w:rsid w:val="005F2D58"/>
    <w:rsid w:val="005F54F3"/>
    <w:rsid w:val="00600CFE"/>
    <w:rsid w:val="00602B1E"/>
    <w:rsid w:val="006045EA"/>
    <w:rsid w:val="006114AE"/>
    <w:rsid w:val="006174D9"/>
    <w:rsid w:val="00620716"/>
    <w:rsid w:val="00620BF6"/>
    <w:rsid w:val="0062577C"/>
    <w:rsid w:val="0063573D"/>
    <w:rsid w:val="00637E9D"/>
    <w:rsid w:val="00643FCB"/>
    <w:rsid w:val="00651BF5"/>
    <w:rsid w:val="00651CFD"/>
    <w:rsid w:val="00653B40"/>
    <w:rsid w:val="00657D66"/>
    <w:rsid w:val="00666571"/>
    <w:rsid w:val="0067035B"/>
    <w:rsid w:val="0068072A"/>
    <w:rsid w:val="00680AE3"/>
    <w:rsid w:val="006816E3"/>
    <w:rsid w:val="00683383"/>
    <w:rsid w:val="00685F0E"/>
    <w:rsid w:val="00686F77"/>
    <w:rsid w:val="006928AE"/>
    <w:rsid w:val="00693BFD"/>
    <w:rsid w:val="006A13F3"/>
    <w:rsid w:val="006A50F8"/>
    <w:rsid w:val="006B082D"/>
    <w:rsid w:val="006B387D"/>
    <w:rsid w:val="006B3D8E"/>
    <w:rsid w:val="006B4DDB"/>
    <w:rsid w:val="006B5F70"/>
    <w:rsid w:val="006C37FC"/>
    <w:rsid w:val="006D2FDC"/>
    <w:rsid w:val="006E10F2"/>
    <w:rsid w:val="006E4795"/>
    <w:rsid w:val="006E5635"/>
    <w:rsid w:val="006E7F2C"/>
    <w:rsid w:val="006F4EC9"/>
    <w:rsid w:val="00705380"/>
    <w:rsid w:val="00705EF4"/>
    <w:rsid w:val="00707BE1"/>
    <w:rsid w:val="00721285"/>
    <w:rsid w:val="00725D89"/>
    <w:rsid w:val="00737695"/>
    <w:rsid w:val="007433D7"/>
    <w:rsid w:val="007473D9"/>
    <w:rsid w:val="00754D89"/>
    <w:rsid w:val="00757AC5"/>
    <w:rsid w:val="00760CA6"/>
    <w:rsid w:val="007634DF"/>
    <w:rsid w:val="00764F29"/>
    <w:rsid w:val="007671FA"/>
    <w:rsid w:val="0077661A"/>
    <w:rsid w:val="00796170"/>
    <w:rsid w:val="00797041"/>
    <w:rsid w:val="00797A35"/>
    <w:rsid w:val="007A70F9"/>
    <w:rsid w:val="007B0741"/>
    <w:rsid w:val="007B2FD6"/>
    <w:rsid w:val="007B5C2E"/>
    <w:rsid w:val="007C0226"/>
    <w:rsid w:val="007C1185"/>
    <w:rsid w:val="007C418D"/>
    <w:rsid w:val="007E715E"/>
    <w:rsid w:val="007F0B72"/>
    <w:rsid w:val="00811C8A"/>
    <w:rsid w:val="008121DC"/>
    <w:rsid w:val="00813A31"/>
    <w:rsid w:val="00832878"/>
    <w:rsid w:val="00836AA3"/>
    <w:rsid w:val="00845B0C"/>
    <w:rsid w:val="00853D61"/>
    <w:rsid w:val="00854032"/>
    <w:rsid w:val="00855EE0"/>
    <w:rsid w:val="0087024D"/>
    <w:rsid w:val="00871922"/>
    <w:rsid w:val="00882A15"/>
    <w:rsid w:val="0088322C"/>
    <w:rsid w:val="00883B72"/>
    <w:rsid w:val="008931C5"/>
    <w:rsid w:val="008A6419"/>
    <w:rsid w:val="008A6DF5"/>
    <w:rsid w:val="008B0E03"/>
    <w:rsid w:val="008C1EE7"/>
    <w:rsid w:val="008D5DA7"/>
    <w:rsid w:val="008E5F68"/>
    <w:rsid w:val="008F14D6"/>
    <w:rsid w:val="008F66D6"/>
    <w:rsid w:val="008F7E49"/>
    <w:rsid w:val="00900510"/>
    <w:rsid w:val="00913190"/>
    <w:rsid w:val="00917234"/>
    <w:rsid w:val="009233E8"/>
    <w:rsid w:val="0093256F"/>
    <w:rsid w:val="00936D6A"/>
    <w:rsid w:val="0094407F"/>
    <w:rsid w:val="009453F2"/>
    <w:rsid w:val="0095027E"/>
    <w:rsid w:val="0095309D"/>
    <w:rsid w:val="00955F09"/>
    <w:rsid w:val="00957683"/>
    <w:rsid w:val="0096154A"/>
    <w:rsid w:val="00963292"/>
    <w:rsid w:val="00966EA5"/>
    <w:rsid w:val="00967A8B"/>
    <w:rsid w:val="00971842"/>
    <w:rsid w:val="00972940"/>
    <w:rsid w:val="00974D22"/>
    <w:rsid w:val="00975922"/>
    <w:rsid w:val="00977A54"/>
    <w:rsid w:val="00981845"/>
    <w:rsid w:val="0099686D"/>
    <w:rsid w:val="009A2BA9"/>
    <w:rsid w:val="009A3F82"/>
    <w:rsid w:val="009A5E63"/>
    <w:rsid w:val="009A7AF7"/>
    <w:rsid w:val="009B3590"/>
    <w:rsid w:val="009B56B9"/>
    <w:rsid w:val="009C47F2"/>
    <w:rsid w:val="009D4396"/>
    <w:rsid w:val="009D43ED"/>
    <w:rsid w:val="009D4AD7"/>
    <w:rsid w:val="009D6E8C"/>
    <w:rsid w:val="009E3F16"/>
    <w:rsid w:val="009E62B9"/>
    <w:rsid w:val="009F1AE6"/>
    <w:rsid w:val="009F4BBB"/>
    <w:rsid w:val="00A009E3"/>
    <w:rsid w:val="00A01927"/>
    <w:rsid w:val="00A038B9"/>
    <w:rsid w:val="00A11CED"/>
    <w:rsid w:val="00A330D6"/>
    <w:rsid w:val="00A33246"/>
    <w:rsid w:val="00A425C0"/>
    <w:rsid w:val="00A4296E"/>
    <w:rsid w:val="00A439CE"/>
    <w:rsid w:val="00A43DE9"/>
    <w:rsid w:val="00A45294"/>
    <w:rsid w:val="00A477E6"/>
    <w:rsid w:val="00A54182"/>
    <w:rsid w:val="00A5795B"/>
    <w:rsid w:val="00A63E03"/>
    <w:rsid w:val="00A64B86"/>
    <w:rsid w:val="00A665B7"/>
    <w:rsid w:val="00A71C04"/>
    <w:rsid w:val="00A77DCB"/>
    <w:rsid w:val="00A82D71"/>
    <w:rsid w:val="00A8498B"/>
    <w:rsid w:val="00A96710"/>
    <w:rsid w:val="00A975EE"/>
    <w:rsid w:val="00AA0345"/>
    <w:rsid w:val="00AA35CD"/>
    <w:rsid w:val="00AB067B"/>
    <w:rsid w:val="00AB413E"/>
    <w:rsid w:val="00AB7987"/>
    <w:rsid w:val="00AC39E9"/>
    <w:rsid w:val="00AC7B5A"/>
    <w:rsid w:val="00AD61A0"/>
    <w:rsid w:val="00AD6767"/>
    <w:rsid w:val="00AE1360"/>
    <w:rsid w:val="00AE196A"/>
    <w:rsid w:val="00AE3386"/>
    <w:rsid w:val="00AF01A8"/>
    <w:rsid w:val="00AF68E1"/>
    <w:rsid w:val="00AF6B39"/>
    <w:rsid w:val="00B056F8"/>
    <w:rsid w:val="00B07FB6"/>
    <w:rsid w:val="00B1398A"/>
    <w:rsid w:val="00B26161"/>
    <w:rsid w:val="00B31930"/>
    <w:rsid w:val="00B36689"/>
    <w:rsid w:val="00B41190"/>
    <w:rsid w:val="00B412F4"/>
    <w:rsid w:val="00B429AA"/>
    <w:rsid w:val="00B47E2F"/>
    <w:rsid w:val="00B47F7E"/>
    <w:rsid w:val="00B5178F"/>
    <w:rsid w:val="00B53D92"/>
    <w:rsid w:val="00B56013"/>
    <w:rsid w:val="00B57DC2"/>
    <w:rsid w:val="00B617BA"/>
    <w:rsid w:val="00B62C71"/>
    <w:rsid w:val="00B665C2"/>
    <w:rsid w:val="00B66E27"/>
    <w:rsid w:val="00B67891"/>
    <w:rsid w:val="00B80E2D"/>
    <w:rsid w:val="00B8746F"/>
    <w:rsid w:val="00B93273"/>
    <w:rsid w:val="00B941F8"/>
    <w:rsid w:val="00B96F42"/>
    <w:rsid w:val="00BA0154"/>
    <w:rsid w:val="00BA2CBA"/>
    <w:rsid w:val="00BA363B"/>
    <w:rsid w:val="00BB08B4"/>
    <w:rsid w:val="00BB23B4"/>
    <w:rsid w:val="00BB28FB"/>
    <w:rsid w:val="00BB6E87"/>
    <w:rsid w:val="00BC2C5C"/>
    <w:rsid w:val="00BE0EE6"/>
    <w:rsid w:val="00BE124A"/>
    <w:rsid w:val="00BE46E6"/>
    <w:rsid w:val="00BE4CB8"/>
    <w:rsid w:val="00BF1533"/>
    <w:rsid w:val="00BF17D9"/>
    <w:rsid w:val="00C079A8"/>
    <w:rsid w:val="00C11967"/>
    <w:rsid w:val="00C127BD"/>
    <w:rsid w:val="00C13F1D"/>
    <w:rsid w:val="00C14EE9"/>
    <w:rsid w:val="00C231D5"/>
    <w:rsid w:val="00C30B3B"/>
    <w:rsid w:val="00C3150B"/>
    <w:rsid w:val="00C408D4"/>
    <w:rsid w:val="00C44DBD"/>
    <w:rsid w:val="00C4540E"/>
    <w:rsid w:val="00C552C1"/>
    <w:rsid w:val="00C63EDB"/>
    <w:rsid w:val="00C71FB6"/>
    <w:rsid w:val="00C72CE0"/>
    <w:rsid w:val="00C83DE9"/>
    <w:rsid w:val="00C86063"/>
    <w:rsid w:val="00C92F32"/>
    <w:rsid w:val="00C97D00"/>
    <w:rsid w:val="00CB035C"/>
    <w:rsid w:val="00CB286B"/>
    <w:rsid w:val="00CB5C50"/>
    <w:rsid w:val="00CC08FE"/>
    <w:rsid w:val="00CC119D"/>
    <w:rsid w:val="00CC1EB1"/>
    <w:rsid w:val="00CD44ED"/>
    <w:rsid w:val="00CF6D24"/>
    <w:rsid w:val="00D12881"/>
    <w:rsid w:val="00D13C54"/>
    <w:rsid w:val="00D15E73"/>
    <w:rsid w:val="00D16E88"/>
    <w:rsid w:val="00D200D3"/>
    <w:rsid w:val="00D26E40"/>
    <w:rsid w:val="00D35407"/>
    <w:rsid w:val="00D35A26"/>
    <w:rsid w:val="00D40B7F"/>
    <w:rsid w:val="00D46EE7"/>
    <w:rsid w:val="00D5525F"/>
    <w:rsid w:val="00D55C25"/>
    <w:rsid w:val="00D56AF2"/>
    <w:rsid w:val="00D6045A"/>
    <w:rsid w:val="00D60953"/>
    <w:rsid w:val="00D61001"/>
    <w:rsid w:val="00D6129D"/>
    <w:rsid w:val="00D61313"/>
    <w:rsid w:val="00D66391"/>
    <w:rsid w:val="00D70389"/>
    <w:rsid w:val="00D7350E"/>
    <w:rsid w:val="00D835B5"/>
    <w:rsid w:val="00D84D97"/>
    <w:rsid w:val="00D87946"/>
    <w:rsid w:val="00DA0E4E"/>
    <w:rsid w:val="00DA2724"/>
    <w:rsid w:val="00DA6D60"/>
    <w:rsid w:val="00DB345F"/>
    <w:rsid w:val="00DB5090"/>
    <w:rsid w:val="00DB5678"/>
    <w:rsid w:val="00DC2B57"/>
    <w:rsid w:val="00DC3AA1"/>
    <w:rsid w:val="00DC66AC"/>
    <w:rsid w:val="00DD2BDB"/>
    <w:rsid w:val="00DD4E61"/>
    <w:rsid w:val="00DD7206"/>
    <w:rsid w:val="00DE3758"/>
    <w:rsid w:val="00DE51EE"/>
    <w:rsid w:val="00DE7D79"/>
    <w:rsid w:val="00DF0C50"/>
    <w:rsid w:val="00DF13C0"/>
    <w:rsid w:val="00E0083A"/>
    <w:rsid w:val="00E00E04"/>
    <w:rsid w:val="00E03B66"/>
    <w:rsid w:val="00E14251"/>
    <w:rsid w:val="00E16ED8"/>
    <w:rsid w:val="00E20D83"/>
    <w:rsid w:val="00E25146"/>
    <w:rsid w:val="00E27F94"/>
    <w:rsid w:val="00E31862"/>
    <w:rsid w:val="00E45268"/>
    <w:rsid w:val="00E53445"/>
    <w:rsid w:val="00E535C0"/>
    <w:rsid w:val="00E56FA2"/>
    <w:rsid w:val="00E60BC7"/>
    <w:rsid w:val="00E71C94"/>
    <w:rsid w:val="00E84182"/>
    <w:rsid w:val="00E857B8"/>
    <w:rsid w:val="00E85EA2"/>
    <w:rsid w:val="00E93A77"/>
    <w:rsid w:val="00EA101C"/>
    <w:rsid w:val="00EB08B0"/>
    <w:rsid w:val="00EB64D8"/>
    <w:rsid w:val="00EC5D69"/>
    <w:rsid w:val="00EC7824"/>
    <w:rsid w:val="00EE5979"/>
    <w:rsid w:val="00EE70B2"/>
    <w:rsid w:val="00EE728A"/>
    <w:rsid w:val="00EE7C63"/>
    <w:rsid w:val="00EF368E"/>
    <w:rsid w:val="00EF580E"/>
    <w:rsid w:val="00F155AE"/>
    <w:rsid w:val="00F23D82"/>
    <w:rsid w:val="00F26B1A"/>
    <w:rsid w:val="00F36843"/>
    <w:rsid w:val="00F4020B"/>
    <w:rsid w:val="00F45B8C"/>
    <w:rsid w:val="00F460A9"/>
    <w:rsid w:val="00F50F71"/>
    <w:rsid w:val="00F5347B"/>
    <w:rsid w:val="00F538D8"/>
    <w:rsid w:val="00F538F0"/>
    <w:rsid w:val="00F5625F"/>
    <w:rsid w:val="00F62E03"/>
    <w:rsid w:val="00F63689"/>
    <w:rsid w:val="00F717F2"/>
    <w:rsid w:val="00F820D7"/>
    <w:rsid w:val="00F85792"/>
    <w:rsid w:val="00F96DE5"/>
    <w:rsid w:val="00FA0D11"/>
    <w:rsid w:val="00FB0B25"/>
    <w:rsid w:val="00FB6545"/>
    <w:rsid w:val="00FB6F79"/>
    <w:rsid w:val="00FC0E2C"/>
    <w:rsid w:val="00FC2060"/>
    <w:rsid w:val="00FC4811"/>
    <w:rsid w:val="00FC6DC3"/>
    <w:rsid w:val="00FC7E2D"/>
    <w:rsid w:val="00FD375C"/>
    <w:rsid w:val="00FD71C7"/>
    <w:rsid w:val="00FE0AD0"/>
    <w:rsid w:val="00FE28FA"/>
    <w:rsid w:val="00FF0B78"/>
    <w:rsid w:val="00FF2D1E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32"/>
  </w:style>
  <w:style w:type="paragraph" w:styleId="1">
    <w:name w:val="heading 1"/>
    <w:basedOn w:val="a"/>
    <w:next w:val="a"/>
    <w:link w:val="10"/>
    <w:uiPriority w:val="9"/>
    <w:qFormat/>
    <w:rsid w:val="00D61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3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3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3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3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1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403B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3B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03B1F"/>
    <w:rPr>
      <w:vertAlign w:val="superscript"/>
    </w:rPr>
  </w:style>
  <w:style w:type="paragraph" w:styleId="a6">
    <w:name w:val="List Paragraph"/>
    <w:basedOn w:val="a"/>
    <w:uiPriority w:val="34"/>
    <w:qFormat/>
    <w:rsid w:val="00D613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192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4F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174D9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AB067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0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72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2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E40"/>
  </w:style>
  <w:style w:type="paragraph" w:styleId="ad">
    <w:name w:val="footer"/>
    <w:basedOn w:val="a"/>
    <w:link w:val="ae"/>
    <w:uiPriority w:val="99"/>
    <w:semiHidden/>
    <w:unhideWhenUsed/>
    <w:rsid w:val="00D2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6E40"/>
  </w:style>
  <w:style w:type="paragraph" w:styleId="af">
    <w:name w:val="Title"/>
    <w:basedOn w:val="a"/>
    <w:next w:val="a"/>
    <w:link w:val="af0"/>
    <w:uiPriority w:val="10"/>
    <w:qFormat/>
    <w:rsid w:val="00D61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61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D61313"/>
    <w:pPr>
      <w:spacing w:after="0" w:line="240" w:lineRule="auto"/>
    </w:pPr>
  </w:style>
  <w:style w:type="table" w:styleId="2-5">
    <w:name w:val="Medium Shading 2 Accent 5"/>
    <w:basedOn w:val="a1"/>
    <w:uiPriority w:val="64"/>
    <w:rsid w:val="003C2A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375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0240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2">
    <w:name w:val="Table Grid"/>
    <w:basedOn w:val="a1"/>
    <w:uiPriority w:val="59"/>
    <w:rsid w:val="0002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680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3C7F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0D3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8A6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1"/>
    <w:next w:val="2-3"/>
    <w:uiPriority w:val="64"/>
    <w:rsid w:val="008A6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">
    <w:name w:val="Средняя заливка 2 - Акцент 111"/>
    <w:basedOn w:val="a1"/>
    <w:uiPriority w:val="64"/>
    <w:rsid w:val="008A6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3">
    <w:name w:val="Normal (Web)"/>
    <w:basedOn w:val="a"/>
    <w:uiPriority w:val="99"/>
    <w:semiHidden/>
    <w:unhideWhenUsed/>
    <w:rsid w:val="000D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D61313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qFormat/>
    <w:rsid w:val="00D61313"/>
    <w:pPr>
      <w:spacing w:after="100"/>
    </w:pPr>
    <w:rPr>
      <w:rFonts w:ascii="Times New Roman" w:hAnsi="Times New Roman" w:cs="Times New Roman"/>
      <w:b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qFormat/>
    <w:rsid w:val="00D61313"/>
    <w:pPr>
      <w:spacing w:after="100"/>
      <w:jc w:val="both"/>
    </w:pPr>
    <w:rPr>
      <w:rFonts w:ascii="Times New Roman" w:hAnsi="Times New Roman" w:cs="Times New Roman"/>
      <w:b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qFormat/>
    <w:rsid w:val="00D61313"/>
    <w:pPr>
      <w:spacing w:after="100"/>
      <w:ind w:left="851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3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13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13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13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13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13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13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D61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Subtitle"/>
    <w:basedOn w:val="a"/>
    <w:next w:val="a"/>
    <w:link w:val="af7"/>
    <w:uiPriority w:val="11"/>
    <w:qFormat/>
    <w:rsid w:val="00D61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613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D61313"/>
    <w:rPr>
      <w:b/>
      <w:bCs/>
    </w:rPr>
  </w:style>
  <w:style w:type="character" w:styleId="af9">
    <w:name w:val="Emphasis"/>
    <w:basedOn w:val="a0"/>
    <w:uiPriority w:val="20"/>
    <w:qFormat/>
    <w:rsid w:val="00D61313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D61313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D61313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D61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D61313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D61313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D61313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D61313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D61313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D6131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73A29-9171-4920-B94F-AA9FA4AC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 Ekaterina</dc:creator>
  <cp:lastModifiedBy>Володя</cp:lastModifiedBy>
  <cp:revision>58</cp:revision>
  <cp:lastPrinted>2012-04-22T22:09:00Z</cp:lastPrinted>
  <dcterms:created xsi:type="dcterms:W3CDTF">2012-02-07T19:26:00Z</dcterms:created>
  <dcterms:modified xsi:type="dcterms:W3CDTF">2014-02-28T18:58:00Z</dcterms:modified>
</cp:coreProperties>
</file>