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2D" w:rsidRDefault="004876F6" w:rsidP="0039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нашем исследовании мы рассматривали </w:t>
      </w:r>
      <w:r w:rsidR="0039592D" w:rsidRPr="0039592D">
        <w:rPr>
          <w:rFonts w:ascii="Times New Roman" w:eastAsia="Calibri" w:hAnsi="Times New Roman" w:cs="Times New Roman"/>
          <w:sz w:val="24"/>
          <w:szCs w:val="24"/>
        </w:rPr>
        <w:t xml:space="preserve">такую проблему, как </w:t>
      </w:r>
      <w:proofErr w:type="spellStart"/>
      <w:r w:rsidR="0039592D" w:rsidRPr="0039592D">
        <w:rPr>
          <w:rFonts w:ascii="Times New Roman" w:eastAsia="Calibri" w:hAnsi="Times New Roman" w:cs="Times New Roman"/>
          <w:sz w:val="24"/>
          <w:szCs w:val="24"/>
        </w:rPr>
        <w:t>скулшутинг</w:t>
      </w:r>
      <w:proofErr w:type="spellEnd"/>
      <w:r w:rsidR="0039592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9592D" w:rsidRPr="0039592D">
        <w:rPr>
          <w:rFonts w:ascii="Times New Roman" w:eastAsia="Calibri" w:hAnsi="Times New Roman" w:cs="Times New Roman"/>
          <w:sz w:val="24"/>
          <w:szCs w:val="24"/>
        </w:rPr>
        <w:t>нападение на учебное учреждение</w:t>
      </w:r>
      <w:r w:rsidR="00395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92D" w:rsidRPr="0039592D">
        <w:rPr>
          <w:rFonts w:ascii="Times New Roman" w:eastAsia="Calibri" w:hAnsi="Times New Roman" w:cs="Times New Roman"/>
          <w:sz w:val="24"/>
          <w:szCs w:val="24"/>
        </w:rPr>
        <w:t>с использованием оружия</w:t>
      </w:r>
      <w:r w:rsidR="0039592D">
        <w:rPr>
          <w:rFonts w:ascii="Times New Roman" w:eastAsia="Calibri" w:hAnsi="Times New Roman" w:cs="Times New Roman"/>
          <w:sz w:val="24"/>
          <w:szCs w:val="24"/>
        </w:rPr>
        <w:t>)</w:t>
      </w:r>
      <w:r w:rsidR="0039592D" w:rsidRPr="0039592D">
        <w:rPr>
          <w:rFonts w:ascii="Times New Roman" w:eastAsia="Calibri" w:hAnsi="Times New Roman" w:cs="Times New Roman"/>
          <w:sz w:val="24"/>
          <w:szCs w:val="24"/>
        </w:rPr>
        <w:t xml:space="preserve">, которая уже долгое время интересна и обсуждаема зарубежными СМИ, </w:t>
      </w:r>
      <w:proofErr w:type="spellStart"/>
      <w:r w:rsidR="0039592D" w:rsidRPr="0039592D">
        <w:rPr>
          <w:rFonts w:ascii="Times New Roman" w:eastAsia="Calibri" w:hAnsi="Times New Roman" w:cs="Times New Roman"/>
          <w:sz w:val="24"/>
          <w:szCs w:val="24"/>
        </w:rPr>
        <w:t>блогерами</w:t>
      </w:r>
      <w:proofErr w:type="spellEnd"/>
      <w:r w:rsidR="0039592D" w:rsidRPr="0039592D">
        <w:rPr>
          <w:rFonts w:ascii="Times New Roman" w:eastAsia="Calibri" w:hAnsi="Times New Roman" w:cs="Times New Roman"/>
          <w:sz w:val="24"/>
          <w:szCs w:val="24"/>
        </w:rPr>
        <w:t xml:space="preserve"> и общественностью. Просмотрев видеоматериал с 2018 по 2023 года</w:t>
      </w:r>
      <w:r w:rsidR="0039592D">
        <w:rPr>
          <w:rFonts w:ascii="Times New Roman" w:eastAsia="Calibri" w:hAnsi="Times New Roman" w:cs="Times New Roman"/>
          <w:sz w:val="24"/>
          <w:szCs w:val="24"/>
        </w:rPr>
        <w:t>, мы поставили перед собой цель р</w:t>
      </w:r>
      <w:r w:rsidR="0039592D" w:rsidRPr="0039592D">
        <w:rPr>
          <w:rFonts w:ascii="Times New Roman" w:eastAsia="Calibri" w:hAnsi="Times New Roman" w:cs="Times New Roman"/>
          <w:sz w:val="24"/>
          <w:szCs w:val="24"/>
        </w:rPr>
        <w:t xml:space="preserve">ассмотреть </w:t>
      </w:r>
      <w:proofErr w:type="spellStart"/>
      <w:r w:rsidR="0039592D" w:rsidRPr="0039592D">
        <w:rPr>
          <w:rFonts w:ascii="Times New Roman" w:eastAsia="Calibri" w:hAnsi="Times New Roman" w:cs="Times New Roman"/>
          <w:sz w:val="24"/>
          <w:szCs w:val="24"/>
        </w:rPr>
        <w:t>скулшутинг</w:t>
      </w:r>
      <w:proofErr w:type="spellEnd"/>
      <w:r w:rsidR="0039592D" w:rsidRPr="0039592D">
        <w:rPr>
          <w:rFonts w:ascii="Times New Roman" w:eastAsia="Calibri" w:hAnsi="Times New Roman" w:cs="Times New Roman"/>
          <w:sz w:val="24"/>
          <w:szCs w:val="24"/>
        </w:rPr>
        <w:t xml:space="preserve"> как объект информационного внимания в видеоматериалах на </w:t>
      </w:r>
      <w:proofErr w:type="spellStart"/>
      <w:r w:rsidR="0039592D" w:rsidRPr="0039592D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="0039592D" w:rsidRPr="0039592D">
        <w:rPr>
          <w:rFonts w:ascii="Times New Roman" w:eastAsia="Calibri" w:hAnsi="Times New Roman" w:cs="Times New Roman"/>
          <w:sz w:val="24"/>
          <w:szCs w:val="24"/>
        </w:rPr>
        <w:t xml:space="preserve"> и зарубежных телевизионных СМИ на современном этапе.</w:t>
      </w:r>
      <w:r w:rsidR="003959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592D" w:rsidRDefault="0039592D" w:rsidP="0039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Источниковой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 базой для исследования нам послужили телепрограммы каналов CNN, BBC и DW и видеоматериалы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YouTube-блогеров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All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Fuzzed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Out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Infamous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Crime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Locations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Ape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Huncho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Mrgunsngear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Channel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Real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9592D">
        <w:rPr>
          <w:rFonts w:ascii="Times New Roman" w:eastAsia="Calibri" w:hAnsi="Times New Roman" w:cs="Times New Roman"/>
          <w:sz w:val="24"/>
          <w:szCs w:val="24"/>
        </w:rPr>
        <w:t>Crime</w:t>
      </w:r>
      <w:proofErr w:type="spellEnd"/>
      <w:r w:rsidRPr="0039592D">
        <w:rPr>
          <w:rFonts w:ascii="Times New Roman" w:eastAsia="Calibri" w:hAnsi="Times New Roman" w:cs="Times New Roman"/>
          <w:sz w:val="24"/>
          <w:szCs w:val="24"/>
        </w:rPr>
        <w:t xml:space="preserve">. Было проанализировано 90 </w:t>
      </w:r>
      <w:r w:rsidR="004A741F">
        <w:rPr>
          <w:rFonts w:ascii="Times New Roman" w:eastAsia="Calibri" w:hAnsi="Times New Roman" w:cs="Times New Roman"/>
          <w:sz w:val="24"/>
          <w:szCs w:val="24"/>
        </w:rPr>
        <w:t xml:space="preserve">единиц </w:t>
      </w:r>
      <w:proofErr w:type="spellStart"/>
      <w:r w:rsidR="004A741F">
        <w:rPr>
          <w:rFonts w:ascii="Times New Roman" w:eastAsia="Calibri" w:hAnsi="Times New Roman" w:cs="Times New Roman"/>
          <w:sz w:val="24"/>
          <w:szCs w:val="24"/>
        </w:rPr>
        <w:t>видеоконтента</w:t>
      </w:r>
      <w:proofErr w:type="spellEnd"/>
      <w:r w:rsidR="004A74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741F" w:rsidRDefault="00361F25" w:rsidP="0039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рассматривали </w:t>
      </w:r>
      <w:proofErr w:type="spellStart"/>
      <w:r w:rsidRPr="00361F25">
        <w:rPr>
          <w:rFonts w:ascii="Times New Roman" w:eastAsia="Calibri" w:hAnsi="Times New Roman" w:cs="Times New Roman"/>
          <w:sz w:val="24"/>
          <w:szCs w:val="24"/>
        </w:rPr>
        <w:t>скулшутинг</w:t>
      </w:r>
      <w:proofErr w:type="spellEnd"/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, как информационный повод. Нами было проанализировано 10 </w:t>
      </w:r>
      <w:proofErr w:type="spellStart"/>
      <w:r w:rsidRPr="00361F25">
        <w:rPr>
          <w:rFonts w:ascii="Times New Roman" w:eastAsia="Calibri" w:hAnsi="Times New Roman" w:cs="Times New Roman"/>
          <w:sz w:val="24"/>
          <w:szCs w:val="24"/>
        </w:rPr>
        <w:t>инфоповодов</w:t>
      </w:r>
      <w:proofErr w:type="spellEnd"/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 в телевизио</w:t>
      </w:r>
      <w:r>
        <w:rPr>
          <w:rFonts w:ascii="Times New Roman" w:eastAsia="Calibri" w:hAnsi="Times New Roman" w:cs="Times New Roman"/>
          <w:sz w:val="24"/>
          <w:szCs w:val="24"/>
        </w:rPr>
        <w:t>нных материалах, среди которых три</w:t>
      </w:r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 были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освящены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скулшутингу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России, один в Сербии, один в Германии и пять</w:t>
      </w:r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 в США. На </w:t>
      </w:r>
      <w:proofErr w:type="spellStart"/>
      <w:r w:rsidRPr="00361F25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 было рассмотрено 11 </w:t>
      </w:r>
      <w:proofErr w:type="spellStart"/>
      <w:r w:rsidRPr="00361F25">
        <w:rPr>
          <w:rFonts w:ascii="Times New Roman" w:eastAsia="Calibri" w:hAnsi="Times New Roman" w:cs="Times New Roman"/>
          <w:sz w:val="24"/>
          <w:szCs w:val="24"/>
        </w:rPr>
        <w:t>инфоповодов</w:t>
      </w:r>
      <w:proofErr w:type="spellEnd"/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. Самым популярным </w:t>
      </w:r>
      <w:proofErr w:type="spellStart"/>
      <w:r w:rsidRPr="00361F25">
        <w:rPr>
          <w:rFonts w:ascii="Times New Roman" w:eastAsia="Calibri" w:hAnsi="Times New Roman" w:cs="Times New Roman"/>
          <w:sz w:val="24"/>
          <w:szCs w:val="24"/>
        </w:rPr>
        <w:t>инфоповодом</w:t>
      </w:r>
      <w:proofErr w:type="spellEnd"/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 в телевизионных материалах за последние 5 лет стала трагедия в начальной школе «</w:t>
      </w:r>
      <w:proofErr w:type="spellStart"/>
      <w:r w:rsidRPr="00361F25">
        <w:rPr>
          <w:rFonts w:ascii="Times New Roman" w:eastAsia="Calibri" w:hAnsi="Times New Roman" w:cs="Times New Roman"/>
          <w:sz w:val="24"/>
          <w:szCs w:val="24"/>
        </w:rPr>
        <w:t>Робб</w:t>
      </w:r>
      <w:proofErr w:type="spellEnd"/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», США, которой посвятили 34 новостных выпуска.  Самыми непопулярными </w:t>
      </w:r>
      <w:proofErr w:type="spellStart"/>
      <w:r w:rsidRPr="00361F25">
        <w:rPr>
          <w:rFonts w:ascii="Times New Roman" w:eastAsia="Calibri" w:hAnsi="Times New Roman" w:cs="Times New Roman"/>
          <w:sz w:val="24"/>
          <w:szCs w:val="24"/>
        </w:rPr>
        <w:t>инфоповодами</w:t>
      </w:r>
      <w:proofErr w:type="spellEnd"/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 были стрельб</w:t>
      </w:r>
      <w:r w:rsidR="00AA143A">
        <w:rPr>
          <w:rFonts w:ascii="Times New Roman" w:eastAsia="Calibri" w:hAnsi="Times New Roman" w:cs="Times New Roman"/>
          <w:sz w:val="24"/>
          <w:szCs w:val="24"/>
        </w:rPr>
        <w:t>а в Ижевске и Гейдельберге (по одному</w:t>
      </w:r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 выпуску). При этом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наиболее </w:t>
      </w:r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обсуждаемыми </w:t>
      </w:r>
      <w:proofErr w:type="spellStart"/>
      <w:r w:rsidRPr="00361F25">
        <w:rPr>
          <w:rFonts w:ascii="Times New Roman" w:eastAsia="Calibri" w:hAnsi="Times New Roman" w:cs="Times New Roman"/>
          <w:sz w:val="24"/>
          <w:szCs w:val="24"/>
        </w:rPr>
        <w:t>инфоповодами</w:t>
      </w:r>
      <w:proofErr w:type="spellEnd"/>
      <w:r w:rsidRPr="00361F25">
        <w:rPr>
          <w:rFonts w:ascii="Times New Roman" w:eastAsia="Calibri" w:hAnsi="Times New Roman" w:cs="Times New Roman"/>
          <w:sz w:val="24"/>
          <w:szCs w:val="24"/>
        </w:rPr>
        <w:t xml:space="preserve"> остаются трагедия в «</w:t>
      </w:r>
      <w:proofErr w:type="spellStart"/>
      <w:r w:rsidRPr="00361F25">
        <w:rPr>
          <w:rFonts w:ascii="Times New Roman" w:eastAsia="Calibri" w:hAnsi="Times New Roman" w:cs="Times New Roman"/>
          <w:sz w:val="24"/>
          <w:szCs w:val="24"/>
        </w:rPr>
        <w:t>Колумбайне</w:t>
      </w:r>
      <w:proofErr w:type="spellEnd"/>
      <w:r w:rsidRPr="00361F25">
        <w:rPr>
          <w:rFonts w:ascii="Times New Roman" w:eastAsia="Calibri" w:hAnsi="Times New Roman" w:cs="Times New Roman"/>
          <w:sz w:val="24"/>
          <w:szCs w:val="24"/>
        </w:rPr>
        <w:t>» и Сэнди-Хук, США. Мы выявили, что популярность информационных поводов возрастала, если это происходило в начальной школе, были интересны личности стрелков, вспыхивали споры о запрете оружия, а также присутствовала некомпетентность полицейских.</w:t>
      </w:r>
      <w:r w:rsidR="00F12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B5C" w:rsidRPr="00F12B5C">
        <w:rPr>
          <w:rFonts w:ascii="Times New Roman" w:eastAsia="Calibri" w:hAnsi="Times New Roman" w:cs="Times New Roman"/>
          <w:sz w:val="24"/>
          <w:szCs w:val="24"/>
        </w:rPr>
        <w:t xml:space="preserve">Из новых трагедий большинством этих составляющих </w:t>
      </w:r>
      <w:r w:rsidR="00F12B5C">
        <w:rPr>
          <w:rFonts w:ascii="Times New Roman" w:eastAsia="Calibri" w:hAnsi="Times New Roman" w:cs="Times New Roman"/>
          <w:sz w:val="24"/>
          <w:szCs w:val="24"/>
        </w:rPr>
        <w:t>обладала стрельба в школе «</w:t>
      </w:r>
      <w:proofErr w:type="spellStart"/>
      <w:r w:rsidR="00F12B5C">
        <w:rPr>
          <w:rFonts w:ascii="Times New Roman" w:eastAsia="Calibri" w:hAnsi="Times New Roman" w:cs="Times New Roman"/>
          <w:sz w:val="24"/>
          <w:szCs w:val="24"/>
        </w:rPr>
        <w:t>Робб</w:t>
      </w:r>
      <w:proofErr w:type="spellEnd"/>
      <w:r w:rsidR="00F12B5C" w:rsidRPr="00F12B5C">
        <w:rPr>
          <w:rFonts w:ascii="Times New Roman" w:eastAsia="Calibri" w:hAnsi="Times New Roman" w:cs="Times New Roman"/>
          <w:sz w:val="24"/>
          <w:szCs w:val="24"/>
        </w:rPr>
        <w:t>», а из с</w:t>
      </w:r>
      <w:r w:rsidR="00F12B5C">
        <w:rPr>
          <w:rFonts w:ascii="Times New Roman" w:eastAsia="Calibri" w:hAnsi="Times New Roman" w:cs="Times New Roman"/>
          <w:sz w:val="24"/>
          <w:szCs w:val="24"/>
        </w:rPr>
        <w:t>тарых «</w:t>
      </w:r>
      <w:proofErr w:type="spellStart"/>
      <w:r w:rsidR="00F12B5C">
        <w:rPr>
          <w:rFonts w:ascii="Times New Roman" w:eastAsia="Calibri" w:hAnsi="Times New Roman" w:cs="Times New Roman"/>
          <w:sz w:val="24"/>
          <w:szCs w:val="24"/>
        </w:rPr>
        <w:t>Колумбайн</w:t>
      </w:r>
      <w:proofErr w:type="spellEnd"/>
      <w:r w:rsidR="00F12B5C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bookmarkStart w:id="0" w:name="_GoBack"/>
      <w:bookmarkEnd w:id="0"/>
    </w:p>
    <w:p w:rsidR="00F12B5C" w:rsidRDefault="00B87A31" w:rsidP="0039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мы выявили </w:t>
      </w:r>
      <w:r w:rsidR="009670C9" w:rsidRPr="009670C9">
        <w:rPr>
          <w:rFonts w:ascii="Times New Roman" w:eastAsia="Calibri" w:hAnsi="Times New Roman" w:cs="Times New Roman"/>
          <w:sz w:val="24"/>
          <w:szCs w:val="24"/>
        </w:rPr>
        <w:t xml:space="preserve">способы подачи материалов, мы обнаружили, что часто телевизионные каналы и авторы </w:t>
      </w:r>
      <w:proofErr w:type="spellStart"/>
      <w:r w:rsidR="009670C9" w:rsidRPr="009670C9">
        <w:rPr>
          <w:rFonts w:ascii="Times New Roman" w:eastAsia="Calibri" w:hAnsi="Times New Roman" w:cs="Times New Roman"/>
          <w:sz w:val="24"/>
          <w:szCs w:val="24"/>
        </w:rPr>
        <w:t>видеоконтента</w:t>
      </w:r>
      <w:proofErr w:type="spellEnd"/>
      <w:r w:rsidR="009670C9" w:rsidRPr="009670C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="009670C9" w:rsidRPr="009670C9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="009670C9" w:rsidRPr="009670C9">
        <w:rPr>
          <w:rFonts w:ascii="Times New Roman" w:eastAsia="Calibri" w:hAnsi="Times New Roman" w:cs="Times New Roman"/>
          <w:sz w:val="24"/>
          <w:szCs w:val="24"/>
        </w:rPr>
        <w:t xml:space="preserve"> рассказывали о случившемся через призму интервьюируемых экспертов, родителей жертв, пострадавших. Ведущие рассказывали об успехах, положительных сторонах личности погибших. В телевизионных материалах показывали борьбу между партиями</w:t>
      </w:r>
      <w:r w:rsidR="009670C9">
        <w:rPr>
          <w:rFonts w:ascii="Times New Roman" w:eastAsia="Calibri" w:hAnsi="Times New Roman" w:cs="Times New Roman"/>
          <w:sz w:val="24"/>
          <w:szCs w:val="24"/>
        </w:rPr>
        <w:t xml:space="preserve"> (демократов и республиканцев)</w:t>
      </w:r>
      <w:r w:rsidR="009670C9" w:rsidRPr="009670C9">
        <w:rPr>
          <w:rFonts w:ascii="Times New Roman" w:eastAsia="Calibri" w:hAnsi="Times New Roman" w:cs="Times New Roman"/>
          <w:sz w:val="24"/>
          <w:szCs w:val="24"/>
        </w:rPr>
        <w:t>. Среди интересных способов подачи можем отметить один из выпусков на CNN, посвященный стрельбе в Санта-Фе, г</w:t>
      </w:r>
      <w:r w:rsidR="009670C9">
        <w:rPr>
          <w:rFonts w:ascii="Times New Roman" w:eastAsia="Calibri" w:hAnsi="Times New Roman" w:cs="Times New Roman"/>
          <w:sz w:val="24"/>
          <w:szCs w:val="24"/>
        </w:rPr>
        <w:t xml:space="preserve">де в начале брали комментарий </w:t>
      </w:r>
      <w:r w:rsidR="009670C9" w:rsidRPr="009670C9">
        <w:rPr>
          <w:rFonts w:ascii="Times New Roman" w:eastAsia="Calibri" w:hAnsi="Times New Roman" w:cs="Times New Roman"/>
          <w:sz w:val="24"/>
          <w:szCs w:val="24"/>
        </w:rPr>
        <w:t xml:space="preserve">девочки, у которой спросили: «Вы думали, что такого никогда не случится в вашей школе?». Она ответила: «Нет, это происходит повсюду». Это также передает для зрителя безысходность и серьезность нынешнего положения растущих случаев </w:t>
      </w:r>
      <w:proofErr w:type="spellStart"/>
      <w:r w:rsidR="009670C9" w:rsidRPr="009670C9">
        <w:rPr>
          <w:rFonts w:ascii="Times New Roman" w:eastAsia="Calibri" w:hAnsi="Times New Roman" w:cs="Times New Roman"/>
          <w:sz w:val="24"/>
          <w:szCs w:val="24"/>
        </w:rPr>
        <w:t>скулшутинга</w:t>
      </w:r>
      <w:proofErr w:type="spellEnd"/>
      <w:r w:rsidR="009670C9" w:rsidRPr="009670C9">
        <w:rPr>
          <w:rFonts w:ascii="Times New Roman" w:eastAsia="Calibri" w:hAnsi="Times New Roman" w:cs="Times New Roman"/>
          <w:sz w:val="24"/>
          <w:szCs w:val="24"/>
        </w:rPr>
        <w:t xml:space="preserve"> в США. Как на </w:t>
      </w:r>
      <w:proofErr w:type="spellStart"/>
      <w:r w:rsidR="009670C9" w:rsidRPr="009670C9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="009670C9" w:rsidRPr="009670C9">
        <w:rPr>
          <w:rFonts w:ascii="Times New Roman" w:eastAsia="Calibri" w:hAnsi="Times New Roman" w:cs="Times New Roman"/>
          <w:sz w:val="24"/>
          <w:szCs w:val="24"/>
        </w:rPr>
        <w:t xml:space="preserve">, так и в СМИ активно обсуждали проблему запрета оружия. При этом оценка была неоднозначна. Таким образом, способы подачи на </w:t>
      </w:r>
      <w:proofErr w:type="spellStart"/>
      <w:r w:rsidR="009670C9" w:rsidRPr="009670C9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="009670C9" w:rsidRPr="009670C9">
        <w:rPr>
          <w:rFonts w:ascii="Times New Roman" w:eastAsia="Calibri" w:hAnsi="Times New Roman" w:cs="Times New Roman"/>
          <w:sz w:val="24"/>
          <w:szCs w:val="24"/>
        </w:rPr>
        <w:t xml:space="preserve"> и телевидении схожи в исполнении.</w:t>
      </w:r>
    </w:p>
    <w:p w:rsidR="00DD3F26" w:rsidRDefault="00DD3F26" w:rsidP="0039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F26">
        <w:rPr>
          <w:rFonts w:ascii="Times New Roman" w:eastAsia="Calibri" w:hAnsi="Times New Roman" w:cs="Times New Roman"/>
          <w:sz w:val="24"/>
          <w:szCs w:val="24"/>
        </w:rPr>
        <w:t xml:space="preserve">Проанализировав типологию героев в теле- и видеоматериалах о </w:t>
      </w:r>
      <w:proofErr w:type="spellStart"/>
      <w:r w:rsidRPr="00DD3F26">
        <w:rPr>
          <w:rFonts w:ascii="Times New Roman" w:eastAsia="Calibri" w:hAnsi="Times New Roman" w:cs="Times New Roman"/>
          <w:sz w:val="24"/>
          <w:szCs w:val="24"/>
        </w:rPr>
        <w:t>скулшутинге</w:t>
      </w:r>
      <w:proofErr w:type="spellEnd"/>
      <w:r w:rsidRPr="00DD3F26">
        <w:rPr>
          <w:rFonts w:ascii="Times New Roman" w:eastAsia="Calibri" w:hAnsi="Times New Roman" w:cs="Times New Roman"/>
          <w:sz w:val="24"/>
          <w:szCs w:val="24"/>
        </w:rPr>
        <w:t xml:space="preserve">, мы выявили, что среди </w:t>
      </w:r>
      <w:proofErr w:type="spellStart"/>
      <w:r w:rsidRPr="00DD3F26">
        <w:rPr>
          <w:rFonts w:ascii="Times New Roman" w:eastAsia="Calibri" w:hAnsi="Times New Roman" w:cs="Times New Roman"/>
          <w:sz w:val="24"/>
          <w:szCs w:val="24"/>
        </w:rPr>
        <w:t>скулшутеров</w:t>
      </w:r>
      <w:proofErr w:type="spellEnd"/>
      <w:r w:rsidRPr="00DD3F26">
        <w:rPr>
          <w:rFonts w:ascii="Times New Roman" w:eastAsia="Calibri" w:hAnsi="Times New Roman" w:cs="Times New Roman"/>
          <w:sz w:val="24"/>
          <w:szCs w:val="24"/>
        </w:rPr>
        <w:t xml:space="preserve"> в большей степени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преобладают</w:t>
      </w:r>
      <w:r w:rsidRPr="00DD3F26">
        <w:rPr>
          <w:rFonts w:ascii="Times New Roman" w:eastAsia="Calibri" w:hAnsi="Times New Roman" w:cs="Times New Roman"/>
          <w:sz w:val="24"/>
          <w:szCs w:val="24"/>
        </w:rPr>
        <w:t xml:space="preserve"> мужчины и одна женщина (минимальный возраст 11 лет, максимальный 32). В СМИ мотив для преступления не называли, на </w:t>
      </w:r>
      <w:proofErr w:type="spellStart"/>
      <w:r w:rsidRPr="00DD3F26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DD3F26">
        <w:rPr>
          <w:rFonts w:ascii="Times New Roman" w:eastAsia="Calibri" w:hAnsi="Times New Roman" w:cs="Times New Roman"/>
          <w:sz w:val="24"/>
          <w:szCs w:val="24"/>
        </w:rPr>
        <w:t xml:space="preserve"> зачастую озвучивали </w:t>
      </w:r>
      <w:proofErr w:type="spellStart"/>
      <w:r w:rsidRPr="00DD3F26">
        <w:rPr>
          <w:rFonts w:ascii="Times New Roman" w:eastAsia="Calibri" w:hAnsi="Times New Roman" w:cs="Times New Roman"/>
          <w:sz w:val="24"/>
          <w:szCs w:val="24"/>
        </w:rPr>
        <w:t>буллинг</w:t>
      </w:r>
      <w:proofErr w:type="spellEnd"/>
      <w:r w:rsidRPr="00DD3F26">
        <w:rPr>
          <w:rFonts w:ascii="Times New Roman" w:eastAsia="Calibri" w:hAnsi="Times New Roman" w:cs="Times New Roman"/>
          <w:sz w:val="24"/>
          <w:szCs w:val="24"/>
        </w:rPr>
        <w:t>. Иногд</w:t>
      </w:r>
      <w:r w:rsidR="008A6C84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="008A6C84">
        <w:rPr>
          <w:rFonts w:ascii="Times New Roman" w:eastAsia="Calibri" w:hAnsi="Times New Roman" w:cs="Times New Roman"/>
          <w:sz w:val="24"/>
          <w:szCs w:val="24"/>
        </w:rPr>
        <w:t>скулшутеры</w:t>
      </w:r>
      <w:proofErr w:type="spellEnd"/>
      <w:r w:rsidR="008A6C84">
        <w:rPr>
          <w:rFonts w:ascii="Times New Roman" w:eastAsia="Calibri" w:hAnsi="Times New Roman" w:cs="Times New Roman"/>
          <w:sz w:val="24"/>
          <w:szCs w:val="24"/>
        </w:rPr>
        <w:t xml:space="preserve"> совершали нападение</w:t>
      </w:r>
      <w:r w:rsidRPr="00DD3F26">
        <w:rPr>
          <w:rFonts w:ascii="Times New Roman" w:eastAsia="Calibri" w:hAnsi="Times New Roman" w:cs="Times New Roman"/>
          <w:sz w:val="24"/>
          <w:szCs w:val="24"/>
        </w:rPr>
        <w:t xml:space="preserve"> не на школу или университет, в которых ранее учились. Жертвами в основном выступали школьники от 5 до 17 лет, но также име</w:t>
      </w:r>
      <w:r w:rsidR="008A6C84">
        <w:rPr>
          <w:rFonts w:ascii="Times New Roman" w:eastAsia="Calibri" w:hAnsi="Times New Roman" w:cs="Times New Roman"/>
          <w:sz w:val="24"/>
          <w:szCs w:val="24"/>
        </w:rPr>
        <w:t>лись</w:t>
      </w:r>
      <w:r w:rsidRPr="00DD3F26">
        <w:rPr>
          <w:rFonts w:ascii="Times New Roman" w:eastAsia="Calibri" w:hAnsi="Times New Roman" w:cs="Times New Roman"/>
          <w:sz w:val="24"/>
          <w:szCs w:val="24"/>
        </w:rPr>
        <w:t xml:space="preserve"> студенты в случае со стрельбой в Пермском и </w:t>
      </w:r>
      <w:proofErr w:type="spellStart"/>
      <w:r w:rsidRPr="00DD3F26">
        <w:rPr>
          <w:rFonts w:ascii="Times New Roman" w:eastAsia="Calibri" w:hAnsi="Times New Roman" w:cs="Times New Roman"/>
          <w:sz w:val="24"/>
          <w:szCs w:val="24"/>
        </w:rPr>
        <w:t>Гейдельбергском</w:t>
      </w:r>
      <w:proofErr w:type="spellEnd"/>
      <w:r w:rsidRPr="00DD3F26">
        <w:rPr>
          <w:rFonts w:ascii="Times New Roman" w:eastAsia="Calibri" w:hAnsi="Times New Roman" w:cs="Times New Roman"/>
          <w:sz w:val="24"/>
          <w:szCs w:val="24"/>
        </w:rPr>
        <w:t xml:space="preserve"> университетах. Их точный возраст не назывался. Также жертвами становились сотрудники учебных учреждений. Комментарии брали у родителей жертв, пострадавших, самих корреспондентов, политиков, представителей правоохранительных органов, один раз у психолога и актера. Также в видеоматериалах на </w:t>
      </w:r>
      <w:proofErr w:type="spellStart"/>
      <w:r w:rsidRPr="00DD3F26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DD3F26">
        <w:rPr>
          <w:rFonts w:ascii="Times New Roman" w:eastAsia="Calibri" w:hAnsi="Times New Roman" w:cs="Times New Roman"/>
          <w:sz w:val="24"/>
          <w:szCs w:val="24"/>
        </w:rPr>
        <w:t xml:space="preserve"> опрашивали владельцев оружия и инструкторов.</w:t>
      </w:r>
    </w:p>
    <w:p w:rsidR="00B87A31" w:rsidRP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Рассмотрев экранные способы выразительности в видеоматериалах о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скулшутинге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, мы сделали вывод, что во всех материалах применялся монтаж, в основном последовательный.  Среди частых способов мы отметили показ фотографий, кадров с камер наблюдения,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интершум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, надписи на черном фоне с разными цветами самих цифр и букв. Использовались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квадрокоптеры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. В более аналитическом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видеоконтенте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A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приводились таблицы, документы и отчеты. Часто использовались крупные и детальные планы. Среди интересных способов съемки мы отметили кадры с передней камеры телефона (как у СМИ, так и на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). С помощью этого зрители больше проникались эмоциональными переживаниями жертв или автора видеоматериала. Использовался в основном разговорный стиль общения, грустная или спокойная музыка. Также среди интересных способов отметим перекликание кадров между рассказами родителей и родственников, пострадавших при стрельбе в Сэнди-Хук. Кроме того, в материале канала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All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Fuzzed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Out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предоставлялись интервью и допросы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скулшутеров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, а во время этого автор будто останавливал видео, делая его черно-белым и давая свои комментарии. </w:t>
      </w:r>
    </w:p>
    <w:p w:rsidR="008A6C84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Экранные </w:t>
      </w:r>
      <w:r w:rsidRPr="00B87A31">
        <w:rPr>
          <w:rFonts w:ascii="Times New Roman" w:eastAsia="Calibri" w:hAnsi="Times New Roman" w:cs="Times New Roman"/>
          <w:sz w:val="24"/>
          <w:szCs w:val="24"/>
        </w:rPr>
        <w:t>способы выразительности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также</w:t>
      </w:r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схожи по своей реализации, как в телевизионных материалах, так и на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Благодаря исследованию, </w:t>
      </w:r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мы можем сделать вывод, что тема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скулшутинга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продолжает развиваться и набирать обороты на платформе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и в новостных выпусках зарубежных телевизионных СМИ.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Блогеры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часто рассказывали о старых трагедиях, а журналисты о новых. На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больше делали акцент на самом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скулшутинге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, анализируя его хронологию, личности стрелков, их предысторию и так далее, а в телевизионных СМИ на последствия трагедии. Несмотря на то, что основной проблемой является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скулшутинг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, но часто в материалах, как на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, так и в СМИ, делается акцент на борьбу за права человека иметь оружие. На наш взгляд, необходим дальнейший анализ материалов; исследование тем, жанров и принципов подачи материалов, посвященных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скулшутингу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; выявление роли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блогеров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и журналистов в профилактике такого явления как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колумбайн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Аймалова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Ю.А.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как канал влияния на общественное мнение // Вестник науки. – 2022. – Т. 1. – № 3 (48). – С. 10-23.</w:t>
      </w:r>
    </w:p>
    <w:p w:rsid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Алипулатов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И.С. Влияние СМИ на развитие общества // Велес. –2018. – № 12-1 (66). – С. 65-70.</w:t>
      </w:r>
    </w:p>
    <w:p w:rsid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Войтова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Д.Р.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Скулшутинг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>: ключевые аспекты проблемы // Актуальные проблемы современной науки: исторические, философские, методологические аспекты: сборник статей 3-ей Региональной научной конференции молодых ученых (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г.Курск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, 15 мая 2023 г.) /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отв.ред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. Н.В.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Волохова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>. – Курск: Изд-во Курского гос. ун-та, 2023. – C. 269-273.</w:t>
      </w:r>
    </w:p>
    <w:p w:rsid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Диденко К.В.,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Бочарникова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 Л.Н. "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Колумбайнеры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>" - новый тип личности несовершеннолетнего преступника // Современный ученый. – 2020. – № 5. – С. 267-273.</w:t>
      </w:r>
    </w:p>
    <w:p w:rsid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Пастыка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 xml:space="preserve">, Е.А.,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</w:rPr>
        <w:t>Питанова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</w:rPr>
        <w:t>, М.Е. Проблема вооруженных нападений подростков в образовательных учреждениях // Вестник Пензенского государственного университета, – 2020. – №3. – С. 21-25.</w:t>
      </w:r>
    </w:p>
    <w:p w:rsid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87A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A31">
        <w:rPr>
          <w:rFonts w:ascii="Times New Roman" w:eastAsia="Calibri" w:hAnsi="Times New Roman" w:cs="Times New Roman"/>
          <w:sz w:val="24"/>
          <w:szCs w:val="24"/>
          <w:lang w:val="en-US"/>
        </w:rPr>
        <w:t>Capellan</w:t>
      </w:r>
      <w:proofErr w:type="spellEnd"/>
      <w:r w:rsidRPr="00B87A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Joel A. Looking Upstream: A Sociological Investigation of </w:t>
      </w:r>
      <w:proofErr w:type="gramStart"/>
      <w:r w:rsidRPr="00B87A31">
        <w:rPr>
          <w:rFonts w:ascii="Times New Roman" w:eastAsia="Calibri" w:hAnsi="Times New Roman" w:cs="Times New Roman"/>
          <w:sz w:val="24"/>
          <w:szCs w:val="24"/>
          <w:lang w:val="en-US"/>
        </w:rPr>
        <w:t>Mass</w:t>
      </w:r>
      <w:proofErr w:type="gramEnd"/>
      <w:r w:rsidRPr="00B87A3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Public Shootings. – New York: CUNY Academic Works, 2016. – P. 144.</w:t>
      </w:r>
    </w:p>
    <w:p w:rsidR="00B87A31" w:rsidRP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87A31" w:rsidRP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87A31" w:rsidRP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87A31" w:rsidRPr="00B87A31" w:rsidRDefault="00B87A31" w:rsidP="00B87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12B5C" w:rsidRPr="00B87A31" w:rsidRDefault="00F12B5C" w:rsidP="0039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61F25" w:rsidRPr="00B87A31" w:rsidRDefault="00361F25" w:rsidP="0039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A741F" w:rsidRPr="00B87A31" w:rsidRDefault="004A741F" w:rsidP="0039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592D" w:rsidRPr="00B87A31" w:rsidRDefault="0039592D" w:rsidP="00395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422FB" w:rsidRPr="00B87A31" w:rsidRDefault="007422FB">
      <w:pPr>
        <w:rPr>
          <w:lang w:val="en-US"/>
        </w:rPr>
      </w:pPr>
    </w:p>
    <w:sectPr w:rsidR="007422FB" w:rsidRPr="00B87A31" w:rsidSect="0039592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DB"/>
    <w:rsid w:val="000D55BD"/>
    <w:rsid w:val="00361F25"/>
    <w:rsid w:val="0039592D"/>
    <w:rsid w:val="004876F6"/>
    <w:rsid w:val="004A741F"/>
    <w:rsid w:val="005F59B5"/>
    <w:rsid w:val="007422FB"/>
    <w:rsid w:val="007D4B29"/>
    <w:rsid w:val="008A6C84"/>
    <w:rsid w:val="009670C9"/>
    <w:rsid w:val="009A27DB"/>
    <w:rsid w:val="009C07AC"/>
    <w:rsid w:val="00A53579"/>
    <w:rsid w:val="00AA143A"/>
    <w:rsid w:val="00B25126"/>
    <w:rsid w:val="00B3190E"/>
    <w:rsid w:val="00B87A31"/>
    <w:rsid w:val="00C158C1"/>
    <w:rsid w:val="00D5175B"/>
    <w:rsid w:val="00DD3F26"/>
    <w:rsid w:val="00E6619F"/>
    <w:rsid w:val="00F12B5C"/>
    <w:rsid w:val="00F40661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9C0C5-C6AE-4145-9249-4DDA6AC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874</Words>
  <Characters>5633</Characters>
  <Application>Microsoft Office Word</Application>
  <DocSecurity>0</DocSecurity>
  <Lines>98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11</cp:revision>
  <dcterms:created xsi:type="dcterms:W3CDTF">2024-02-01T19:04:00Z</dcterms:created>
  <dcterms:modified xsi:type="dcterms:W3CDTF">2024-02-01T19:55:00Z</dcterms:modified>
</cp:coreProperties>
</file>