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F4" w:rsidRPr="004524F9" w:rsidRDefault="00C108F4" w:rsidP="00C10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8F4">
        <w:rPr>
          <w:rFonts w:ascii="Times New Roman" w:hAnsi="Times New Roman" w:cs="Times New Roman"/>
          <w:b/>
          <w:sz w:val="28"/>
          <w:szCs w:val="28"/>
        </w:rPr>
        <w:t xml:space="preserve">Ведение дневника благодарности как способ повышения </w:t>
      </w:r>
      <w:r w:rsidR="00B8222D">
        <w:rPr>
          <w:rFonts w:ascii="Times New Roman" w:hAnsi="Times New Roman" w:cs="Times New Roman"/>
          <w:b/>
          <w:sz w:val="28"/>
          <w:szCs w:val="28"/>
        </w:rPr>
        <w:t xml:space="preserve">уровня </w:t>
      </w:r>
      <w:r w:rsidRPr="00C108F4">
        <w:rPr>
          <w:rFonts w:ascii="Times New Roman" w:hAnsi="Times New Roman" w:cs="Times New Roman"/>
          <w:b/>
          <w:sz w:val="28"/>
          <w:szCs w:val="28"/>
        </w:rPr>
        <w:t xml:space="preserve">субъективного </w:t>
      </w:r>
      <w:r w:rsidR="00B8222D">
        <w:rPr>
          <w:rFonts w:ascii="Times New Roman" w:hAnsi="Times New Roman" w:cs="Times New Roman"/>
          <w:b/>
          <w:sz w:val="28"/>
          <w:szCs w:val="28"/>
        </w:rPr>
        <w:t xml:space="preserve">благополучия </w:t>
      </w:r>
      <w:r w:rsidR="00B8222D" w:rsidRPr="00B8222D">
        <w:rPr>
          <w:rFonts w:ascii="Times New Roman" w:hAnsi="Times New Roman" w:cs="Times New Roman"/>
          <w:b/>
          <w:sz w:val="28"/>
          <w:szCs w:val="28"/>
        </w:rPr>
        <w:t>студент</w:t>
      </w:r>
      <w:r w:rsidR="00B8222D">
        <w:rPr>
          <w:rFonts w:ascii="Times New Roman" w:hAnsi="Times New Roman" w:cs="Times New Roman"/>
          <w:b/>
          <w:sz w:val="28"/>
          <w:szCs w:val="28"/>
        </w:rPr>
        <w:t>ов</w:t>
      </w:r>
      <w:r w:rsidR="00B8222D" w:rsidRPr="00B8222D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B8222D" w:rsidRPr="00B8222D">
        <w:rPr>
          <w:rFonts w:ascii="Times New Roman" w:hAnsi="Times New Roman" w:cs="Times New Roman"/>
          <w:b/>
          <w:sz w:val="28"/>
          <w:szCs w:val="28"/>
        </w:rPr>
        <w:t>предсессионный</w:t>
      </w:r>
      <w:proofErr w:type="spellEnd"/>
      <w:r w:rsidR="00B8222D" w:rsidRPr="00B8222D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p w:rsidR="00D57C56" w:rsidRPr="00E96E39" w:rsidRDefault="00B8222D" w:rsidP="003F0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психологического благополучия обучающихся относится к числу актуальных вопросов современной практической психологии: пониженный уровень субъективного благополучия ассоциируется с академической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интенсификацией кризисных переживаний студентов, прежде всего, обучающихся на младших курсах</w:t>
      </w:r>
      <w:r w:rsidR="00291E10">
        <w:rPr>
          <w:rFonts w:ascii="Times New Roman" w:hAnsi="Times New Roman" w:cs="Times New Roman"/>
          <w:sz w:val="28"/>
          <w:szCs w:val="28"/>
        </w:rPr>
        <w:t xml:space="preserve"> </w:t>
      </w:r>
      <w:r w:rsidR="00291E10" w:rsidRPr="00291E10">
        <w:rPr>
          <w:rFonts w:ascii="Times New Roman" w:hAnsi="Times New Roman" w:cs="Times New Roman"/>
          <w:sz w:val="28"/>
          <w:szCs w:val="28"/>
        </w:rPr>
        <w:t>[</w:t>
      </w:r>
      <w:r w:rsidR="00291E10">
        <w:rPr>
          <w:rFonts w:ascii="Times New Roman" w:hAnsi="Times New Roman" w:cs="Times New Roman"/>
          <w:sz w:val="28"/>
          <w:szCs w:val="28"/>
        </w:rPr>
        <w:t>1</w:t>
      </w:r>
      <w:r w:rsidR="00291E10" w:rsidRPr="00291E10">
        <w:rPr>
          <w:rFonts w:ascii="Times New Roman" w:hAnsi="Times New Roman" w:cs="Times New Roman"/>
          <w:sz w:val="28"/>
          <w:szCs w:val="28"/>
        </w:rPr>
        <w:t>]</w:t>
      </w:r>
      <w:r w:rsidR="00291E10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особую актуальность приобретают вопросы поиска оптимальных способов коррекции указанных психических состояний, одним из которых может стать </w:t>
      </w:r>
      <w:r w:rsidR="00C108F4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 xml:space="preserve">е дневника благодарности. Нами была выдвинута </w:t>
      </w:r>
      <w:r w:rsidR="00CE3A79">
        <w:rPr>
          <w:rFonts w:ascii="Times New Roman" w:hAnsi="Times New Roman" w:cs="Times New Roman"/>
          <w:sz w:val="28"/>
          <w:szCs w:val="28"/>
        </w:rPr>
        <w:t>гипотеза о том, что ведени</w:t>
      </w:r>
      <w:r w:rsidR="0037190A">
        <w:rPr>
          <w:rFonts w:ascii="Times New Roman" w:hAnsi="Times New Roman" w:cs="Times New Roman"/>
          <w:sz w:val="28"/>
          <w:szCs w:val="28"/>
        </w:rPr>
        <w:t>е</w:t>
      </w:r>
      <w:r w:rsidR="00CE3A79">
        <w:rPr>
          <w:rFonts w:ascii="Times New Roman" w:hAnsi="Times New Roman" w:cs="Times New Roman"/>
          <w:sz w:val="28"/>
          <w:szCs w:val="28"/>
        </w:rPr>
        <w:t xml:space="preserve"> дневника </w:t>
      </w:r>
      <w:r>
        <w:rPr>
          <w:rFonts w:ascii="Times New Roman" w:hAnsi="Times New Roman" w:cs="Times New Roman"/>
          <w:sz w:val="28"/>
          <w:szCs w:val="28"/>
        </w:rPr>
        <w:t>благодарности</w:t>
      </w:r>
      <w:r w:rsidR="00371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способствовать повышению уровня субъективного благополучия студентов </w:t>
      </w:r>
      <w:r w:rsidR="00291E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91E10">
        <w:rPr>
          <w:rFonts w:ascii="Times New Roman" w:hAnsi="Times New Roman" w:cs="Times New Roman"/>
          <w:sz w:val="28"/>
          <w:szCs w:val="28"/>
        </w:rPr>
        <w:t>предсессионный</w:t>
      </w:r>
      <w:proofErr w:type="spellEnd"/>
      <w:r w:rsidR="00291E10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E921E9" w:rsidRPr="00E921E9">
        <w:rPr>
          <w:rFonts w:ascii="Times New Roman" w:hAnsi="Times New Roman" w:cs="Times New Roman"/>
          <w:sz w:val="28"/>
          <w:szCs w:val="28"/>
        </w:rPr>
        <w:t>[</w:t>
      </w:r>
      <w:r w:rsidR="00291E10">
        <w:rPr>
          <w:rFonts w:ascii="Times New Roman" w:hAnsi="Times New Roman" w:cs="Times New Roman"/>
          <w:sz w:val="28"/>
          <w:szCs w:val="28"/>
        </w:rPr>
        <w:t>2</w:t>
      </w:r>
      <w:r w:rsidR="00E921E9" w:rsidRPr="00E921E9">
        <w:rPr>
          <w:rFonts w:ascii="Times New Roman" w:hAnsi="Times New Roman" w:cs="Times New Roman"/>
          <w:sz w:val="28"/>
          <w:szCs w:val="28"/>
        </w:rPr>
        <w:t>]</w:t>
      </w:r>
      <w:r w:rsidR="00CC6F9B" w:rsidRPr="00E96E39">
        <w:rPr>
          <w:rFonts w:ascii="Times New Roman" w:hAnsi="Times New Roman" w:cs="Times New Roman"/>
          <w:sz w:val="28"/>
          <w:szCs w:val="28"/>
        </w:rPr>
        <w:t xml:space="preserve">. </w:t>
      </w:r>
      <w:r w:rsidR="00BD2643">
        <w:rPr>
          <w:rFonts w:ascii="Times New Roman" w:hAnsi="Times New Roman" w:cs="Times New Roman"/>
          <w:sz w:val="28"/>
          <w:szCs w:val="28"/>
        </w:rPr>
        <w:t xml:space="preserve">На подготовительном этапе к исследованию было привлечено </w:t>
      </w:r>
      <w:r w:rsidR="0032445B">
        <w:rPr>
          <w:rFonts w:ascii="Times New Roman" w:hAnsi="Times New Roman" w:cs="Times New Roman"/>
          <w:sz w:val="28"/>
          <w:szCs w:val="28"/>
        </w:rPr>
        <w:t>29</w:t>
      </w:r>
      <w:r w:rsidR="00603313" w:rsidRPr="00603313">
        <w:rPr>
          <w:rFonts w:ascii="Times New Roman" w:hAnsi="Times New Roman" w:cs="Times New Roman"/>
          <w:sz w:val="28"/>
          <w:szCs w:val="28"/>
        </w:rPr>
        <w:t xml:space="preserve"> респонден</w:t>
      </w:r>
      <w:r w:rsidR="0032445B">
        <w:rPr>
          <w:rFonts w:ascii="Times New Roman" w:hAnsi="Times New Roman" w:cs="Times New Roman"/>
          <w:sz w:val="28"/>
          <w:szCs w:val="28"/>
        </w:rPr>
        <w:t xml:space="preserve">товв возрасте от 18 до 20 лет. </w:t>
      </w:r>
      <w:proofErr w:type="gramStart"/>
      <w:r w:rsidR="0032445B">
        <w:rPr>
          <w:rFonts w:ascii="Times New Roman" w:hAnsi="Times New Roman" w:cs="Times New Roman"/>
          <w:sz w:val="28"/>
          <w:szCs w:val="28"/>
        </w:rPr>
        <w:t>В процессе работы был определён и выбран тип испытуемых</w:t>
      </w:r>
      <w:r w:rsidR="00291E10">
        <w:rPr>
          <w:rFonts w:ascii="Times New Roman" w:hAnsi="Times New Roman" w:cs="Times New Roman"/>
          <w:sz w:val="28"/>
          <w:szCs w:val="28"/>
        </w:rPr>
        <w:t xml:space="preserve"> </w:t>
      </w:r>
      <w:r w:rsidR="003F0BF7">
        <w:rPr>
          <w:rFonts w:ascii="Times New Roman" w:hAnsi="Times New Roman" w:cs="Times New Roman"/>
          <w:sz w:val="28"/>
          <w:szCs w:val="28"/>
        </w:rPr>
        <w:t>для основного этапа (</w:t>
      </w:r>
      <w:r w:rsidR="00486F66">
        <w:rPr>
          <w:rFonts w:ascii="Times New Roman" w:hAnsi="Times New Roman" w:cs="Times New Roman"/>
          <w:sz w:val="28"/>
          <w:szCs w:val="28"/>
        </w:rPr>
        <w:t>респонденты</w:t>
      </w:r>
      <w:r w:rsidR="00291E10">
        <w:rPr>
          <w:rFonts w:ascii="Times New Roman" w:hAnsi="Times New Roman" w:cs="Times New Roman"/>
          <w:sz w:val="28"/>
          <w:szCs w:val="28"/>
        </w:rPr>
        <w:t>,</w:t>
      </w:r>
      <w:r w:rsidR="00486F66">
        <w:rPr>
          <w:rFonts w:ascii="Times New Roman" w:hAnsi="Times New Roman" w:cs="Times New Roman"/>
          <w:sz w:val="28"/>
          <w:szCs w:val="28"/>
        </w:rPr>
        <w:t xml:space="preserve"> имеющие средний уровень счастья по Оксфордскому опроснику счастья </w:t>
      </w:r>
      <w:r w:rsidR="00486F66">
        <w:rPr>
          <w:rFonts w:ascii="Times New Roman" w:hAnsi="Times New Roman" w:cs="Times New Roman"/>
          <w:sz w:val="28"/>
          <w:szCs w:val="28"/>
          <w:lang w:val="en-US"/>
        </w:rPr>
        <w:t>OHI</w:t>
      </w:r>
      <w:r w:rsidR="004A76E5">
        <w:rPr>
          <w:rFonts w:ascii="Times New Roman" w:hAnsi="Times New Roman" w:cs="Times New Roman"/>
          <w:sz w:val="28"/>
          <w:szCs w:val="28"/>
        </w:rPr>
        <w:t>;</w:t>
      </w:r>
      <w:r w:rsidR="00EF5BC7">
        <w:rPr>
          <w:rFonts w:ascii="Times New Roman" w:hAnsi="Times New Roman" w:cs="Times New Roman"/>
          <w:sz w:val="28"/>
          <w:szCs w:val="28"/>
        </w:rPr>
        <w:t xml:space="preserve"> заинтересованные</w:t>
      </w:r>
      <w:r w:rsidR="00EF5BC7" w:rsidRPr="00EF5BC7">
        <w:rPr>
          <w:rFonts w:ascii="Times New Roman" w:hAnsi="Times New Roman" w:cs="Times New Roman"/>
          <w:sz w:val="28"/>
          <w:szCs w:val="28"/>
        </w:rPr>
        <w:t xml:space="preserve"> в прох</w:t>
      </w:r>
      <w:r w:rsidR="00291E10">
        <w:rPr>
          <w:rFonts w:ascii="Times New Roman" w:hAnsi="Times New Roman" w:cs="Times New Roman"/>
          <w:sz w:val="28"/>
          <w:szCs w:val="28"/>
        </w:rPr>
        <w:t>ождении исследования;</w:t>
      </w:r>
      <w:r w:rsidR="00EF5BC7">
        <w:rPr>
          <w:rFonts w:ascii="Times New Roman" w:hAnsi="Times New Roman" w:cs="Times New Roman"/>
          <w:sz w:val="28"/>
          <w:szCs w:val="28"/>
        </w:rPr>
        <w:t xml:space="preserve"> желающие</w:t>
      </w:r>
      <w:r w:rsidR="00EF5BC7" w:rsidRPr="00EF5BC7">
        <w:rPr>
          <w:rFonts w:ascii="Times New Roman" w:hAnsi="Times New Roman" w:cs="Times New Roman"/>
          <w:sz w:val="28"/>
          <w:szCs w:val="28"/>
        </w:rPr>
        <w:t xml:space="preserve"> попробовать описываемый метод</w:t>
      </w:r>
      <w:r w:rsidR="00291E10">
        <w:rPr>
          <w:rFonts w:ascii="Times New Roman" w:hAnsi="Times New Roman" w:cs="Times New Roman"/>
          <w:sz w:val="28"/>
          <w:szCs w:val="28"/>
        </w:rPr>
        <w:t xml:space="preserve">; </w:t>
      </w:r>
      <w:r w:rsidR="00EF5BC7">
        <w:rPr>
          <w:rFonts w:ascii="Times New Roman" w:hAnsi="Times New Roman" w:cs="Times New Roman"/>
          <w:sz w:val="28"/>
          <w:szCs w:val="28"/>
        </w:rPr>
        <w:t>определяющие счастье как «стаб</w:t>
      </w:r>
      <w:r w:rsidR="004A76E5">
        <w:rPr>
          <w:rFonts w:ascii="Times New Roman" w:hAnsi="Times New Roman" w:cs="Times New Roman"/>
          <w:sz w:val="28"/>
          <w:szCs w:val="28"/>
        </w:rPr>
        <w:t>и</w:t>
      </w:r>
      <w:r w:rsidR="00EF5BC7">
        <w:rPr>
          <w:rFonts w:ascii="Times New Roman" w:hAnsi="Times New Roman" w:cs="Times New Roman"/>
          <w:sz w:val="28"/>
          <w:szCs w:val="28"/>
        </w:rPr>
        <w:t>льное</w:t>
      </w:r>
      <w:r w:rsidR="004A76E5">
        <w:rPr>
          <w:rFonts w:ascii="Times New Roman" w:hAnsi="Times New Roman" w:cs="Times New Roman"/>
          <w:sz w:val="28"/>
          <w:szCs w:val="28"/>
        </w:rPr>
        <w:t xml:space="preserve"> приподнятое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6E5">
        <w:rPr>
          <w:rFonts w:ascii="Times New Roman" w:hAnsi="Times New Roman" w:cs="Times New Roman"/>
          <w:sz w:val="28"/>
          <w:szCs w:val="28"/>
        </w:rPr>
        <w:t>эмоциональное</w:t>
      </w:r>
      <w:r w:rsidR="00EF5BC7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4A7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6E5">
        <w:rPr>
          <w:rFonts w:ascii="Times New Roman" w:hAnsi="Times New Roman" w:cs="Times New Roman"/>
          <w:sz w:val="28"/>
          <w:szCs w:val="28"/>
        </w:rPr>
        <w:t>ощущение</w:t>
      </w:r>
      <w:r w:rsidR="004A76E5" w:rsidRPr="004A76E5">
        <w:rPr>
          <w:rFonts w:ascii="Times New Roman" w:hAnsi="Times New Roman" w:cs="Times New Roman"/>
          <w:sz w:val="28"/>
          <w:szCs w:val="28"/>
        </w:rPr>
        <w:t xml:space="preserve"> комфорта, спокойствия, удовлетворённости жизнью</w:t>
      </w:r>
      <w:r w:rsidR="004A76E5">
        <w:rPr>
          <w:rFonts w:ascii="Times New Roman" w:hAnsi="Times New Roman" w:cs="Times New Roman"/>
          <w:sz w:val="28"/>
          <w:szCs w:val="28"/>
        </w:rPr>
        <w:t xml:space="preserve">», что выяснялось </w:t>
      </w:r>
      <w:r w:rsidR="003F0BF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91E10">
        <w:rPr>
          <w:rFonts w:ascii="Times New Roman" w:hAnsi="Times New Roman" w:cs="Times New Roman"/>
          <w:sz w:val="28"/>
          <w:szCs w:val="28"/>
        </w:rPr>
        <w:t>данных анкетирования</w:t>
      </w:r>
      <w:r w:rsidR="00486F66">
        <w:rPr>
          <w:rFonts w:ascii="Times New Roman" w:hAnsi="Times New Roman" w:cs="Times New Roman"/>
          <w:sz w:val="28"/>
          <w:szCs w:val="28"/>
        </w:rPr>
        <w:t>)</w:t>
      </w:r>
      <w:r w:rsidR="0032445B">
        <w:rPr>
          <w:rFonts w:ascii="Times New Roman" w:hAnsi="Times New Roman" w:cs="Times New Roman"/>
          <w:sz w:val="28"/>
          <w:szCs w:val="28"/>
        </w:rPr>
        <w:t>, которым было предложено ведение дневника</w:t>
      </w:r>
      <w:r w:rsidR="00291E10">
        <w:rPr>
          <w:rFonts w:ascii="Times New Roman" w:hAnsi="Times New Roman" w:cs="Times New Roman"/>
          <w:sz w:val="28"/>
          <w:szCs w:val="28"/>
        </w:rPr>
        <w:t xml:space="preserve"> благодарности</w:t>
      </w:r>
      <w:r w:rsidR="00CC6F9B" w:rsidRPr="00E96E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F9B" w:rsidRPr="00E96E39">
        <w:rPr>
          <w:rFonts w:ascii="Times New Roman" w:hAnsi="Times New Roman" w:cs="Times New Roman"/>
          <w:sz w:val="28"/>
          <w:szCs w:val="28"/>
        </w:rPr>
        <w:t xml:space="preserve"> </w:t>
      </w:r>
      <w:r w:rsidR="003F0BF7">
        <w:rPr>
          <w:rFonts w:ascii="Times New Roman" w:hAnsi="Times New Roman" w:cs="Times New Roman"/>
          <w:sz w:val="28"/>
          <w:szCs w:val="28"/>
        </w:rPr>
        <w:t>В основном этапе исследования</w:t>
      </w:r>
      <w:r w:rsidR="00291E10">
        <w:rPr>
          <w:rFonts w:ascii="Times New Roman" w:hAnsi="Times New Roman" w:cs="Times New Roman"/>
          <w:sz w:val="28"/>
          <w:szCs w:val="28"/>
        </w:rPr>
        <w:t xml:space="preserve"> (формирующий эксперимент)</w:t>
      </w:r>
      <w:r w:rsidR="003F0BF7">
        <w:rPr>
          <w:rFonts w:ascii="Times New Roman" w:hAnsi="Times New Roman" w:cs="Times New Roman"/>
          <w:sz w:val="28"/>
          <w:szCs w:val="28"/>
        </w:rPr>
        <w:t xml:space="preserve"> </w:t>
      </w:r>
      <w:r w:rsidR="00291E10"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BD2643">
        <w:rPr>
          <w:rFonts w:ascii="Times New Roman" w:hAnsi="Times New Roman" w:cs="Times New Roman"/>
          <w:sz w:val="28"/>
          <w:szCs w:val="28"/>
        </w:rPr>
        <w:t>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643">
        <w:rPr>
          <w:rFonts w:ascii="Times New Roman" w:hAnsi="Times New Roman" w:cs="Times New Roman"/>
          <w:sz w:val="28"/>
          <w:szCs w:val="28"/>
        </w:rPr>
        <w:t xml:space="preserve">6 </w:t>
      </w:r>
      <w:r w:rsidR="0032445B">
        <w:rPr>
          <w:rFonts w:ascii="Times New Roman" w:hAnsi="Times New Roman" w:cs="Times New Roman"/>
          <w:sz w:val="28"/>
          <w:szCs w:val="28"/>
        </w:rPr>
        <w:t xml:space="preserve">девушек </w:t>
      </w:r>
      <w:r w:rsidR="00BD2643">
        <w:rPr>
          <w:rFonts w:ascii="Times New Roman" w:hAnsi="Times New Roman" w:cs="Times New Roman"/>
          <w:sz w:val="28"/>
          <w:szCs w:val="28"/>
        </w:rPr>
        <w:t>(</w:t>
      </w:r>
      <w:r w:rsidR="0032445B">
        <w:rPr>
          <w:rFonts w:ascii="Times New Roman" w:hAnsi="Times New Roman" w:cs="Times New Roman"/>
          <w:sz w:val="28"/>
          <w:szCs w:val="28"/>
        </w:rPr>
        <w:t>студентки психологического</w:t>
      </w:r>
      <w:r w:rsidR="00D57C56" w:rsidRPr="00E96E3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2445B">
        <w:rPr>
          <w:rFonts w:ascii="Times New Roman" w:hAnsi="Times New Roman" w:cs="Times New Roman"/>
          <w:sz w:val="28"/>
          <w:szCs w:val="28"/>
        </w:rPr>
        <w:t>я</w:t>
      </w:r>
      <w:r w:rsidR="00D57C56" w:rsidRPr="00E96E39">
        <w:rPr>
          <w:rFonts w:ascii="Times New Roman" w:hAnsi="Times New Roman" w:cs="Times New Roman"/>
          <w:sz w:val="28"/>
          <w:szCs w:val="28"/>
        </w:rPr>
        <w:t xml:space="preserve"> подготовки Удмуртского </w:t>
      </w:r>
      <w:r w:rsidR="00BD2643">
        <w:rPr>
          <w:rFonts w:ascii="Times New Roman" w:hAnsi="Times New Roman" w:cs="Times New Roman"/>
          <w:sz w:val="28"/>
          <w:szCs w:val="28"/>
        </w:rPr>
        <w:t>г</w:t>
      </w:r>
      <w:r w:rsidR="00D57C56" w:rsidRPr="00E96E39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BD2643">
        <w:rPr>
          <w:rFonts w:ascii="Times New Roman" w:hAnsi="Times New Roman" w:cs="Times New Roman"/>
          <w:sz w:val="28"/>
          <w:szCs w:val="28"/>
        </w:rPr>
        <w:t>у</w:t>
      </w:r>
      <w:r w:rsidR="00D57C56" w:rsidRPr="00E96E39">
        <w:rPr>
          <w:rFonts w:ascii="Times New Roman" w:hAnsi="Times New Roman" w:cs="Times New Roman"/>
          <w:sz w:val="28"/>
          <w:szCs w:val="28"/>
        </w:rPr>
        <w:t>ниверситета</w:t>
      </w:r>
      <w:r w:rsidR="00BD2643">
        <w:rPr>
          <w:rFonts w:ascii="Times New Roman" w:hAnsi="Times New Roman" w:cs="Times New Roman"/>
          <w:sz w:val="28"/>
          <w:szCs w:val="28"/>
        </w:rPr>
        <w:t>)</w:t>
      </w:r>
      <w:r w:rsidR="00D57C56" w:rsidRPr="00E96E39">
        <w:rPr>
          <w:rFonts w:ascii="Times New Roman" w:hAnsi="Times New Roman" w:cs="Times New Roman"/>
          <w:sz w:val="28"/>
          <w:szCs w:val="28"/>
        </w:rPr>
        <w:t>.</w:t>
      </w:r>
    </w:p>
    <w:p w:rsidR="003F0BF7" w:rsidRDefault="003F0BF7" w:rsidP="003F0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</w:t>
      </w:r>
      <w:r w:rsidR="00291E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двух недель (периода проведения </w:t>
      </w:r>
      <w:r w:rsidR="00291E10">
        <w:rPr>
          <w:rFonts w:ascii="Times New Roman" w:hAnsi="Times New Roman" w:cs="Times New Roman"/>
          <w:sz w:val="28"/>
          <w:szCs w:val="28"/>
        </w:rPr>
        <w:t>формирующего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) проводился </w:t>
      </w:r>
      <w:r w:rsidR="00291E10">
        <w:rPr>
          <w:rFonts w:ascii="Times New Roman" w:hAnsi="Times New Roman" w:cs="Times New Roman"/>
          <w:sz w:val="28"/>
          <w:szCs w:val="28"/>
        </w:rPr>
        <w:t xml:space="preserve">второй срез, позволивший сравнить </w:t>
      </w:r>
      <w:r>
        <w:rPr>
          <w:rFonts w:ascii="Times New Roman" w:hAnsi="Times New Roman" w:cs="Times New Roman"/>
          <w:sz w:val="28"/>
          <w:szCs w:val="28"/>
        </w:rPr>
        <w:t>первоначальны</w:t>
      </w:r>
      <w:r w:rsidR="00291E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291E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556B4">
        <w:rPr>
          <w:rFonts w:ascii="Times New Roman" w:hAnsi="Times New Roman" w:cs="Times New Roman"/>
          <w:sz w:val="28"/>
          <w:szCs w:val="28"/>
        </w:rPr>
        <w:t xml:space="preserve"> По Оксфордскому опроснику в категорию с пониженным уровнем счастья входят респонденты, набравшие 21-40 баллов, в категорию со средним – 41-</w:t>
      </w:r>
      <w:r w:rsidR="00133F87">
        <w:rPr>
          <w:rFonts w:ascii="Times New Roman" w:hAnsi="Times New Roman" w:cs="Times New Roman"/>
          <w:sz w:val="28"/>
          <w:szCs w:val="28"/>
        </w:rPr>
        <w:t>60, в категорию с повышен</w:t>
      </w:r>
      <w:r w:rsidR="00D8125B">
        <w:rPr>
          <w:rFonts w:ascii="Times New Roman" w:hAnsi="Times New Roman" w:cs="Times New Roman"/>
          <w:sz w:val="28"/>
          <w:szCs w:val="28"/>
        </w:rPr>
        <w:t>н</w:t>
      </w:r>
      <w:r w:rsidR="00133F87">
        <w:rPr>
          <w:rFonts w:ascii="Times New Roman" w:hAnsi="Times New Roman" w:cs="Times New Roman"/>
          <w:sz w:val="28"/>
          <w:szCs w:val="28"/>
        </w:rPr>
        <w:t>ым</w:t>
      </w:r>
      <w:r w:rsidR="00C556B4">
        <w:rPr>
          <w:rFonts w:ascii="Times New Roman" w:hAnsi="Times New Roman" w:cs="Times New Roman"/>
          <w:sz w:val="28"/>
          <w:szCs w:val="28"/>
        </w:rPr>
        <w:t xml:space="preserve"> – 61-80. Сравнение экспериментальной выборки со средним уровнем счастья </w:t>
      </w:r>
      <w:r w:rsidR="00C556B4">
        <w:rPr>
          <w:rFonts w:ascii="Times New Roman" w:hAnsi="Times New Roman" w:cs="Times New Roman"/>
          <w:sz w:val="28"/>
          <w:szCs w:val="28"/>
        </w:rPr>
        <w:lastRenderedPageBreak/>
        <w:t>проводилось с контрольной группой, первоначально имеющей также средний у</w:t>
      </w:r>
      <w:r w:rsidR="00133F87">
        <w:rPr>
          <w:rFonts w:ascii="Times New Roman" w:hAnsi="Times New Roman" w:cs="Times New Roman"/>
          <w:sz w:val="28"/>
          <w:szCs w:val="28"/>
        </w:rPr>
        <w:t>ровень.</w:t>
      </w:r>
    </w:p>
    <w:p w:rsidR="00BB58B9" w:rsidRDefault="00BB58B9" w:rsidP="00BB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сбора данных </w:t>
      </w:r>
      <w:r w:rsidR="00291E10">
        <w:rPr>
          <w:rFonts w:ascii="Times New Roman" w:hAnsi="Times New Roman" w:cs="Times New Roman"/>
          <w:sz w:val="28"/>
          <w:szCs w:val="28"/>
        </w:rPr>
        <w:t xml:space="preserve">второго среза </w:t>
      </w:r>
      <w:r>
        <w:rPr>
          <w:rFonts w:ascii="Times New Roman" w:hAnsi="Times New Roman" w:cs="Times New Roman"/>
          <w:sz w:val="28"/>
          <w:szCs w:val="28"/>
        </w:rPr>
        <w:t xml:space="preserve">были получены следующие результаты. </w:t>
      </w:r>
      <w:r w:rsidR="00133F87">
        <w:rPr>
          <w:rFonts w:ascii="Times New Roman" w:hAnsi="Times New Roman" w:cs="Times New Roman"/>
          <w:sz w:val="28"/>
          <w:szCs w:val="28"/>
        </w:rPr>
        <w:t>Уровень счастья испытуемых экспериментальной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за две </w:t>
      </w:r>
      <w:r w:rsidR="00133F87">
        <w:rPr>
          <w:rFonts w:ascii="Times New Roman" w:hAnsi="Times New Roman" w:cs="Times New Roman"/>
          <w:sz w:val="28"/>
          <w:szCs w:val="28"/>
        </w:rPr>
        <w:t>недели повысился на значения, находящиеся в диапазоне от</w:t>
      </w:r>
      <w:r w:rsidR="00B8222D">
        <w:rPr>
          <w:rFonts w:ascii="Times New Roman" w:hAnsi="Times New Roman" w:cs="Times New Roman"/>
          <w:sz w:val="28"/>
          <w:szCs w:val="28"/>
        </w:rPr>
        <w:t xml:space="preserve"> </w:t>
      </w:r>
      <w:r w:rsidR="00133F87">
        <w:rPr>
          <w:rFonts w:ascii="Times New Roman" w:hAnsi="Times New Roman" w:cs="Times New Roman"/>
          <w:sz w:val="28"/>
          <w:szCs w:val="28"/>
        </w:rPr>
        <w:t xml:space="preserve">13 до 20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133F87">
        <w:rPr>
          <w:rFonts w:ascii="Times New Roman" w:hAnsi="Times New Roman" w:cs="Times New Roman"/>
          <w:sz w:val="28"/>
          <w:szCs w:val="28"/>
        </w:rPr>
        <w:t xml:space="preserve">, а также каждый из группы перешёл со среднего уровня </w:t>
      </w:r>
      <w:proofErr w:type="gramStart"/>
      <w:r w:rsidR="00133F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33F87">
        <w:rPr>
          <w:rFonts w:ascii="Times New Roman" w:hAnsi="Times New Roman" w:cs="Times New Roman"/>
          <w:sz w:val="28"/>
          <w:szCs w:val="28"/>
        </w:rPr>
        <w:t xml:space="preserve"> повышенный. Что касается контрольной группы со средним уровнем, и</w:t>
      </w:r>
      <w:r w:rsidR="00884A35">
        <w:rPr>
          <w:rFonts w:ascii="Times New Roman" w:hAnsi="Times New Roman" w:cs="Times New Roman"/>
          <w:sz w:val="28"/>
          <w:szCs w:val="28"/>
        </w:rPr>
        <w:t>х</w:t>
      </w:r>
      <w:r w:rsidR="00133F87">
        <w:rPr>
          <w:rFonts w:ascii="Times New Roman" w:hAnsi="Times New Roman" w:cs="Times New Roman"/>
          <w:sz w:val="28"/>
          <w:szCs w:val="28"/>
        </w:rPr>
        <w:t xml:space="preserve"> изменения произошли на числа</w:t>
      </w:r>
      <w:r w:rsidR="00884A35">
        <w:rPr>
          <w:rFonts w:ascii="Times New Roman" w:hAnsi="Times New Roman" w:cs="Times New Roman"/>
          <w:sz w:val="28"/>
          <w:szCs w:val="28"/>
        </w:rPr>
        <w:t>,</w:t>
      </w:r>
      <w:r w:rsidR="00B8222D">
        <w:rPr>
          <w:rFonts w:ascii="Times New Roman" w:hAnsi="Times New Roman" w:cs="Times New Roman"/>
          <w:sz w:val="28"/>
          <w:szCs w:val="28"/>
        </w:rPr>
        <w:t xml:space="preserve"> </w:t>
      </w:r>
      <w:r w:rsidR="00884A35">
        <w:rPr>
          <w:rFonts w:ascii="Times New Roman" w:hAnsi="Times New Roman" w:cs="Times New Roman"/>
          <w:sz w:val="28"/>
          <w:szCs w:val="28"/>
        </w:rPr>
        <w:t xml:space="preserve">находящиеся </w:t>
      </w:r>
      <w:r w:rsidR="00133F87">
        <w:rPr>
          <w:rFonts w:ascii="Times New Roman" w:hAnsi="Times New Roman" w:cs="Times New Roman"/>
          <w:sz w:val="28"/>
          <w:szCs w:val="28"/>
        </w:rPr>
        <w:t xml:space="preserve">в диапазоне от -13 до 7, </w:t>
      </w:r>
      <w:r w:rsidR="00884A35">
        <w:rPr>
          <w:rFonts w:ascii="Times New Roman" w:hAnsi="Times New Roman" w:cs="Times New Roman"/>
          <w:sz w:val="28"/>
          <w:szCs w:val="28"/>
        </w:rPr>
        <w:t>также</w:t>
      </w:r>
      <w:r w:rsidR="00133F87">
        <w:rPr>
          <w:rFonts w:ascii="Times New Roman" w:hAnsi="Times New Roman" w:cs="Times New Roman"/>
          <w:sz w:val="28"/>
          <w:szCs w:val="28"/>
        </w:rPr>
        <w:t xml:space="preserve">, в этой группе люди не перешли на повышенный уровень, даже более того, уровень некоторых изменился </w:t>
      </w:r>
      <w:proofErr w:type="gramStart"/>
      <w:r w:rsidR="00133F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33F87">
        <w:rPr>
          <w:rFonts w:ascii="Times New Roman" w:hAnsi="Times New Roman" w:cs="Times New Roman"/>
          <w:sz w:val="28"/>
          <w:szCs w:val="28"/>
        </w:rPr>
        <w:t xml:space="preserve"> пониженного.</w:t>
      </w:r>
    </w:p>
    <w:p w:rsidR="00BB58B9" w:rsidRDefault="00884A35" w:rsidP="00BB5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данны</w:t>
      </w:r>
      <w:r w:rsidR="00291E10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</w:t>
      </w:r>
      <w:r w:rsidR="00291E10"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r>
        <w:rPr>
          <w:rFonts w:ascii="Times New Roman" w:hAnsi="Times New Roman" w:cs="Times New Roman"/>
          <w:sz w:val="28"/>
          <w:szCs w:val="28"/>
        </w:rPr>
        <w:t>вывод о том, что в</w:t>
      </w:r>
      <w:r w:rsidR="00BB58B9">
        <w:rPr>
          <w:rFonts w:ascii="Times New Roman" w:hAnsi="Times New Roman" w:cs="Times New Roman"/>
          <w:sz w:val="28"/>
          <w:szCs w:val="28"/>
        </w:rPr>
        <w:t xml:space="preserve">едение дневника </w:t>
      </w:r>
      <w:r>
        <w:rPr>
          <w:rFonts w:ascii="Times New Roman" w:hAnsi="Times New Roman" w:cs="Times New Roman"/>
          <w:sz w:val="28"/>
          <w:szCs w:val="28"/>
        </w:rPr>
        <w:t xml:space="preserve">благодарности </w:t>
      </w:r>
      <w:r w:rsidR="00BB58B9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>
        <w:rPr>
          <w:rFonts w:ascii="Times New Roman" w:hAnsi="Times New Roman" w:cs="Times New Roman"/>
          <w:sz w:val="28"/>
          <w:szCs w:val="28"/>
        </w:rPr>
        <w:t xml:space="preserve">может способствовать </w:t>
      </w:r>
      <w:r w:rsidR="00BB58B9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 xml:space="preserve">ышению уровня </w:t>
      </w:r>
      <w:r w:rsidR="00291E10">
        <w:rPr>
          <w:rFonts w:ascii="Times New Roman" w:hAnsi="Times New Roman" w:cs="Times New Roman"/>
          <w:sz w:val="28"/>
          <w:szCs w:val="28"/>
        </w:rPr>
        <w:t>субъективного благополучия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1E10">
        <w:rPr>
          <w:rFonts w:ascii="Times New Roman" w:hAnsi="Times New Roman" w:cs="Times New Roman"/>
          <w:sz w:val="28"/>
          <w:szCs w:val="28"/>
        </w:rPr>
        <w:t xml:space="preserve"> Однако подтверждение обозначенной закономерности требует расширения выборки, применения большего количества психодиагностических методик и использования методов статистической обработки данных. </w:t>
      </w:r>
    </w:p>
    <w:p w:rsidR="0095500D" w:rsidRDefault="0095500D" w:rsidP="0045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00D" w:rsidRDefault="0095500D" w:rsidP="0045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  <w:bookmarkStart w:id="0" w:name="_GoBack"/>
      <w:bookmarkEnd w:id="0"/>
    </w:p>
    <w:p w:rsidR="00291E10" w:rsidRPr="00291E10" w:rsidRDefault="00291E10" w:rsidP="00884A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E10">
        <w:rPr>
          <w:rFonts w:ascii="Times New Roman" w:hAnsi="Times New Roman" w:cs="Times New Roman"/>
          <w:sz w:val="28"/>
          <w:szCs w:val="28"/>
        </w:rPr>
        <w:t>Прыткина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91E10">
        <w:rPr>
          <w:rFonts w:ascii="Times New Roman" w:hAnsi="Times New Roman" w:cs="Times New Roman"/>
          <w:sz w:val="28"/>
          <w:szCs w:val="28"/>
        </w:rPr>
        <w:t xml:space="preserve"> Я.А. Академическая </w:t>
      </w:r>
      <w:proofErr w:type="spellStart"/>
      <w:r w:rsidRPr="00291E10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291E10">
        <w:rPr>
          <w:rFonts w:ascii="Times New Roman" w:hAnsi="Times New Roman" w:cs="Times New Roman"/>
          <w:sz w:val="28"/>
          <w:szCs w:val="28"/>
        </w:rPr>
        <w:t xml:space="preserve"> и мотивация психологически неблагополучных второкурсников // Актуальные проблемы развития государственной молодежной политики и социальной работы. Сборник научных статей Всероссийской научно-практической конференции</w:t>
      </w:r>
      <w:proofErr w:type="gramStart"/>
      <w:r w:rsidRPr="00291E1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91E10">
        <w:rPr>
          <w:rFonts w:ascii="Times New Roman" w:hAnsi="Times New Roman" w:cs="Times New Roman"/>
          <w:sz w:val="28"/>
          <w:szCs w:val="28"/>
        </w:rPr>
        <w:t>од редакцией Г.В. Мерзляковой, Л.В. Баталовой, С.А. Даньшиной [и др.]. Ижевск, 2022. С. 226-234.</w:t>
      </w:r>
    </w:p>
    <w:p w:rsidR="0095500D" w:rsidRPr="00884A35" w:rsidRDefault="00884A35" w:rsidP="00884A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A35">
        <w:rPr>
          <w:rFonts w:ascii="Times New Roman" w:hAnsi="Times New Roman" w:cs="Times New Roman"/>
          <w:sz w:val="28"/>
          <w:szCs w:val="28"/>
        </w:rPr>
        <w:t xml:space="preserve">Толстикова, Е.А. Как прожить счастливую жизнь? / Е.А. Толстикова, А. С. Зуева, М. Н. </w:t>
      </w:r>
      <w:proofErr w:type="spellStart"/>
      <w:r w:rsidRPr="00884A35">
        <w:rPr>
          <w:rFonts w:ascii="Times New Roman" w:hAnsi="Times New Roman" w:cs="Times New Roman"/>
          <w:sz w:val="28"/>
          <w:szCs w:val="28"/>
        </w:rPr>
        <w:t>Кузьмицкая</w:t>
      </w:r>
      <w:proofErr w:type="spellEnd"/>
      <w:r w:rsidRPr="00884A35">
        <w:rPr>
          <w:rFonts w:ascii="Times New Roman" w:hAnsi="Times New Roman" w:cs="Times New Roman"/>
          <w:sz w:val="28"/>
          <w:szCs w:val="28"/>
        </w:rPr>
        <w:t xml:space="preserve"> // Смоленский медицинский альманах. 2020. № 1. 281-288 </w:t>
      </w:r>
      <w:proofErr w:type="gramStart"/>
      <w:r w:rsidRPr="00884A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4A35">
        <w:rPr>
          <w:rFonts w:ascii="Times New Roman" w:hAnsi="Times New Roman" w:cs="Times New Roman"/>
          <w:sz w:val="28"/>
          <w:szCs w:val="28"/>
        </w:rPr>
        <w:t>.</w:t>
      </w:r>
    </w:p>
    <w:sectPr w:rsidR="0095500D" w:rsidRPr="00884A35" w:rsidSect="00BF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434A"/>
    <w:multiLevelType w:val="hybridMultilevel"/>
    <w:tmpl w:val="A2D67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0303689"/>
    <w:multiLevelType w:val="hybridMultilevel"/>
    <w:tmpl w:val="A2D67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995868"/>
    <w:multiLevelType w:val="hybridMultilevel"/>
    <w:tmpl w:val="BA88930E"/>
    <w:lvl w:ilvl="0" w:tplc="4E28E2AC">
      <w:start w:val="1"/>
      <w:numFmt w:val="decimal"/>
      <w:lvlText w:val="%1."/>
      <w:lvlJc w:val="left"/>
      <w:pPr>
        <w:ind w:left="212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0346"/>
    <w:rsid w:val="000646C8"/>
    <w:rsid w:val="000E6809"/>
    <w:rsid w:val="001339B0"/>
    <w:rsid w:val="00133F87"/>
    <w:rsid w:val="00185F17"/>
    <w:rsid w:val="00291E10"/>
    <w:rsid w:val="0032445B"/>
    <w:rsid w:val="0037190A"/>
    <w:rsid w:val="003F0BF7"/>
    <w:rsid w:val="00405472"/>
    <w:rsid w:val="004524F9"/>
    <w:rsid w:val="00452616"/>
    <w:rsid w:val="00486F66"/>
    <w:rsid w:val="004A76E5"/>
    <w:rsid w:val="00584B57"/>
    <w:rsid w:val="005D3C4A"/>
    <w:rsid w:val="00603313"/>
    <w:rsid w:val="00630A2C"/>
    <w:rsid w:val="007D2507"/>
    <w:rsid w:val="00882598"/>
    <w:rsid w:val="00884A35"/>
    <w:rsid w:val="008927A5"/>
    <w:rsid w:val="0090248C"/>
    <w:rsid w:val="0095500D"/>
    <w:rsid w:val="00992021"/>
    <w:rsid w:val="00A3597D"/>
    <w:rsid w:val="00A40346"/>
    <w:rsid w:val="00B368E3"/>
    <w:rsid w:val="00B8222D"/>
    <w:rsid w:val="00B8553A"/>
    <w:rsid w:val="00BB58B9"/>
    <w:rsid w:val="00BD2643"/>
    <w:rsid w:val="00BF60A4"/>
    <w:rsid w:val="00C025E7"/>
    <w:rsid w:val="00C108F4"/>
    <w:rsid w:val="00C556B4"/>
    <w:rsid w:val="00C90CCE"/>
    <w:rsid w:val="00CC6F9B"/>
    <w:rsid w:val="00CD08F8"/>
    <w:rsid w:val="00CD2FCB"/>
    <w:rsid w:val="00CE3A79"/>
    <w:rsid w:val="00D57C56"/>
    <w:rsid w:val="00D8125B"/>
    <w:rsid w:val="00E2146B"/>
    <w:rsid w:val="00E360AF"/>
    <w:rsid w:val="00E921E9"/>
    <w:rsid w:val="00E96E39"/>
    <w:rsid w:val="00EF5BC7"/>
    <w:rsid w:val="00F552FC"/>
    <w:rsid w:val="00F809B4"/>
    <w:rsid w:val="00F8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Oksana Kozhevnikova</cp:lastModifiedBy>
  <cp:revision>14</cp:revision>
  <dcterms:created xsi:type="dcterms:W3CDTF">2024-02-12T14:52:00Z</dcterms:created>
  <dcterms:modified xsi:type="dcterms:W3CDTF">2024-02-29T17:30:00Z</dcterms:modified>
</cp:coreProperties>
</file>