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9201" w14:textId="2FA90615" w:rsidR="00E17D7F" w:rsidRDefault="00E17D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</w:t>
      </w:r>
      <w:r w:rsidRPr="00E17D7F">
        <w:rPr>
          <w:b/>
          <w:color w:val="000000"/>
        </w:rPr>
        <w:t>едиментационн</w:t>
      </w:r>
      <w:r>
        <w:rPr>
          <w:b/>
          <w:color w:val="000000"/>
        </w:rPr>
        <w:t>ая</w:t>
      </w:r>
      <w:proofErr w:type="spellEnd"/>
      <w:r w:rsidRPr="00E17D7F">
        <w:rPr>
          <w:b/>
          <w:color w:val="000000"/>
        </w:rPr>
        <w:t xml:space="preserve"> устойчивост</w:t>
      </w:r>
      <w:r w:rsidR="00801F4F">
        <w:rPr>
          <w:b/>
          <w:color w:val="000000"/>
        </w:rPr>
        <w:t>ь</w:t>
      </w:r>
      <w:r w:rsidRPr="00E17D7F">
        <w:rPr>
          <w:b/>
          <w:color w:val="000000"/>
        </w:rPr>
        <w:t xml:space="preserve"> магнит</w:t>
      </w:r>
      <w:r>
        <w:rPr>
          <w:b/>
          <w:color w:val="000000"/>
        </w:rPr>
        <w:t>ных</w:t>
      </w:r>
      <w:r w:rsidRPr="00E17D7F">
        <w:rPr>
          <w:b/>
          <w:color w:val="000000"/>
        </w:rPr>
        <w:t xml:space="preserve"> жидкостей на основе силиконового масла с </w:t>
      </w:r>
      <w:r>
        <w:rPr>
          <w:b/>
          <w:color w:val="000000"/>
        </w:rPr>
        <w:t>наполнителем в виде стержнеобразных наночастиц</w:t>
      </w:r>
    </w:p>
    <w:p w14:paraId="00000002" w14:textId="2ECD6949" w:rsidR="00130241" w:rsidRDefault="006F5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 </w:t>
      </w:r>
      <w:r w:rsidR="00E17D7F">
        <w:rPr>
          <w:b/>
          <w:i/>
          <w:color w:val="000000"/>
        </w:rPr>
        <w:t>Якушева О.А</w:t>
      </w:r>
      <w:r w:rsidR="00625712">
        <w:rPr>
          <w:b/>
          <w:i/>
          <w:color w:val="000000"/>
        </w:rPr>
        <w:t>.</w:t>
      </w:r>
      <w:r w:rsidR="00ED7306">
        <w:rPr>
          <w:b/>
          <w:i/>
          <w:color w:val="000000"/>
          <w:vertAlign w:val="superscript"/>
        </w:rPr>
        <w:t>1</w:t>
      </w:r>
      <w:r w:rsidRPr="006F5870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>
        <w:rPr>
          <w:b/>
          <w:i/>
          <w:color w:val="000000"/>
        </w:rPr>
        <w:t>Филиппова Ю.А.</w:t>
      </w:r>
      <w:r>
        <w:rPr>
          <w:b/>
          <w:i/>
          <w:color w:val="000000"/>
          <w:vertAlign w:val="superscript"/>
        </w:rPr>
        <w:t>1,2</w:t>
      </w:r>
    </w:p>
    <w:p w14:paraId="00000003" w14:textId="7C9A86BB" w:rsidR="00130241" w:rsidRDefault="00E17D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 3 курса.</w:t>
      </w:r>
    </w:p>
    <w:p w14:paraId="60F2592B" w14:textId="697CCEE6" w:rsidR="006F5870" w:rsidRPr="00921D45" w:rsidRDefault="00EB1F49" w:rsidP="006F5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F5870" w:rsidRPr="006F5870">
        <w:rPr>
          <w:i/>
          <w:color w:val="000000"/>
        </w:rPr>
        <w:t xml:space="preserve"> </w:t>
      </w:r>
      <w:r w:rsidR="006F5870" w:rsidRPr="00003F9C">
        <w:rPr>
          <w:i/>
          <w:color w:val="000000"/>
        </w:rPr>
        <w:t>Московский Педагогический Государственный Университет</w:t>
      </w:r>
      <w:r w:rsidR="006F5870">
        <w:rPr>
          <w:i/>
          <w:color w:val="000000"/>
        </w:rPr>
        <w:t xml:space="preserve">, </w:t>
      </w:r>
      <w:r w:rsidR="006F5870">
        <w:rPr>
          <w:i/>
          <w:color w:val="000000"/>
        </w:rPr>
        <w:br/>
        <w:t>Лаборатория физики перспективных материалов и наноструктур, Москва, Россия</w:t>
      </w:r>
      <w:r w:rsidR="006F5870">
        <w:rPr>
          <w:i/>
          <w:color w:val="000000"/>
        </w:rPr>
        <w:br/>
      </w:r>
      <w:r>
        <w:rPr>
          <w:i/>
          <w:color w:val="000000"/>
          <w:vertAlign w:val="superscript"/>
        </w:rPr>
        <w:t>2</w:t>
      </w:r>
      <w:r w:rsidR="006F5870" w:rsidRPr="006F5870">
        <w:rPr>
          <w:i/>
          <w:color w:val="000000"/>
        </w:rPr>
        <w:t xml:space="preserve"> </w:t>
      </w:r>
      <w:r w:rsidR="006F5870">
        <w:rPr>
          <w:i/>
          <w:color w:val="000000"/>
        </w:rPr>
        <w:t>Московский государственный университет имени М.В. Ломоносова, </w:t>
      </w:r>
    </w:p>
    <w:p w14:paraId="4C53BD9B" w14:textId="77777777" w:rsidR="006F5870" w:rsidRPr="00391C38" w:rsidRDefault="006F5870" w:rsidP="006F5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фундаментальной физико-химической инженерии, Москва, Россия</w:t>
      </w:r>
    </w:p>
    <w:p w14:paraId="00000008" w14:textId="1538B307" w:rsidR="00130241" w:rsidRPr="00ED730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F5870">
        <w:rPr>
          <w:i/>
          <w:color w:val="000000"/>
          <w:lang w:val="en-US"/>
        </w:rPr>
        <w:t>E</w:t>
      </w:r>
      <w:r w:rsidR="003B76D6" w:rsidRPr="00ED7306">
        <w:rPr>
          <w:i/>
          <w:color w:val="000000"/>
        </w:rPr>
        <w:t>-</w:t>
      </w:r>
      <w:r w:rsidRPr="006F5870">
        <w:rPr>
          <w:i/>
          <w:color w:val="000000"/>
          <w:lang w:val="en-US"/>
        </w:rPr>
        <w:t>mail</w:t>
      </w:r>
      <w:r w:rsidR="006F5870" w:rsidRPr="00ED7306">
        <w:rPr>
          <w:i/>
          <w:color w:val="000000"/>
        </w:rPr>
        <w:t xml:space="preserve">: </w:t>
      </w:r>
      <w:hyperlink r:id="rId6" w:history="1">
        <w:r w:rsidR="006F5870" w:rsidRPr="00833D30">
          <w:rPr>
            <w:rStyle w:val="a9"/>
            <w:i/>
            <w:lang w:val="en-US"/>
          </w:rPr>
          <w:t>malutka</w:t>
        </w:r>
        <w:r w:rsidR="006F5870" w:rsidRPr="00ED7306">
          <w:rPr>
            <w:rStyle w:val="a9"/>
            <w:i/>
          </w:rPr>
          <w:t>13@</w:t>
        </w:r>
        <w:r w:rsidR="006F5870" w:rsidRPr="00833D30">
          <w:rPr>
            <w:rStyle w:val="a9"/>
            <w:i/>
            <w:lang w:val="en-US"/>
          </w:rPr>
          <w:t>mail</w:t>
        </w:r>
        <w:r w:rsidR="006F5870" w:rsidRPr="00ED7306">
          <w:rPr>
            <w:rStyle w:val="a9"/>
            <w:i/>
          </w:rPr>
          <w:t>.</w:t>
        </w:r>
        <w:proofErr w:type="spellStart"/>
        <w:r w:rsidR="006F5870" w:rsidRPr="00833D30">
          <w:rPr>
            <w:rStyle w:val="a9"/>
            <w:i/>
            <w:lang w:val="en-US"/>
          </w:rPr>
          <w:t>ru</w:t>
        </w:r>
        <w:proofErr w:type="spellEnd"/>
      </w:hyperlink>
      <w:r w:rsidR="006F5870" w:rsidRPr="00ED7306">
        <w:rPr>
          <w:i/>
          <w:color w:val="000000"/>
        </w:rPr>
        <w:t xml:space="preserve"> </w:t>
      </w:r>
      <w:r w:rsidR="00625712" w:rsidRPr="00ED7306">
        <w:rPr>
          <w:i/>
          <w:color w:val="000000"/>
        </w:rPr>
        <w:t xml:space="preserve"> </w:t>
      </w:r>
    </w:p>
    <w:p w14:paraId="2A6A1A7C" w14:textId="77777777" w:rsidR="009031DA" w:rsidRPr="00ED7306" w:rsidRDefault="00EB7AC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D7306">
        <w:rPr>
          <w:color w:val="000000"/>
        </w:rPr>
        <w:t xml:space="preserve"> </w:t>
      </w:r>
    </w:p>
    <w:p w14:paraId="4E7E9345" w14:textId="2854A19D" w:rsidR="000F5917" w:rsidRDefault="009031D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031DA">
        <w:rPr>
          <w:color w:val="000000"/>
        </w:rPr>
        <w:t>Магнит</w:t>
      </w:r>
      <w:r>
        <w:rPr>
          <w:color w:val="000000"/>
        </w:rPr>
        <w:t>ные</w:t>
      </w:r>
      <w:r w:rsidRPr="009031DA">
        <w:rPr>
          <w:color w:val="000000"/>
        </w:rPr>
        <w:t xml:space="preserve"> жидкости (МЖ) представляют собой </w:t>
      </w:r>
      <w:r w:rsidR="00801F4F">
        <w:rPr>
          <w:color w:val="000000"/>
        </w:rPr>
        <w:t>«умный»</w:t>
      </w:r>
      <w:r w:rsidRPr="009031DA">
        <w:rPr>
          <w:color w:val="000000"/>
        </w:rPr>
        <w:t xml:space="preserve"> материал с уникальным </w:t>
      </w:r>
      <w:proofErr w:type="spellStart"/>
      <w:r w:rsidR="00801F4F">
        <w:rPr>
          <w:color w:val="000000"/>
        </w:rPr>
        <w:t>магнито</w:t>
      </w:r>
      <w:proofErr w:type="spellEnd"/>
      <w:r w:rsidR="00801F4F">
        <w:rPr>
          <w:color w:val="000000"/>
        </w:rPr>
        <w:t>-</w:t>
      </w:r>
      <w:r w:rsidRPr="009031DA">
        <w:rPr>
          <w:color w:val="000000"/>
        </w:rPr>
        <w:t>реологическим эффектом</w:t>
      </w:r>
      <w:r>
        <w:rPr>
          <w:color w:val="000000"/>
        </w:rPr>
        <w:t xml:space="preserve"> </w:t>
      </w:r>
      <w:r w:rsidRPr="009031DA">
        <w:rPr>
          <w:color w:val="000000"/>
        </w:rPr>
        <w:t>[1]</w:t>
      </w:r>
      <w:r>
        <w:rPr>
          <w:color w:val="000000"/>
        </w:rPr>
        <w:t xml:space="preserve">. </w:t>
      </w:r>
      <w:r w:rsidR="000F5917" w:rsidRPr="009031DA">
        <w:rPr>
          <w:color w:val="000000"/>
        </w:rPr>
        <w:t xml:space="preserve">Одной из ключевых проблем </w:t>
      </w:r>
      <w:r w:rsidR="00801F4F" w:rsidRPr="009031DA">
        <w:rPr>
          <w:color w:val="000000"/>
        </w:rPr>
        <w:t xml:space="preserve">таких систем </w:t>
      </w:r>
      <w:r w:rsidR="000F5917" w:rsidRPr="009031DA">
        <w:rPr>
          <w:color w:val="000000"/>
        </w:rPr>
        <w:t xml:space="preserve">является </w:t>
      </w:r>
      <w:proofErr w:type="spellStart"/>
      <w:r w:rsidR="000F5917" w:rsidRPr="009031DA">
        <w:rPr>
          <w:color w:val="000000"/>
        </w:rPr>
        <w:t>седиментационная</w:t>
      </w:r>
      <w:proofErr w:type="spellEnd"/>
      <w:r w:rsidR="000F5917" w:rsidRPr="009031DA">
        <w:rPr>
          <w:color w:val="000000"/>
        </w:rPr>
        <w:t xml:space="preserve"> устойчивость, особенно </w:t>
      </w:r>
      <w:r w:rsidR="00801F4F">
        <w:rPr>
          <w:color w:val="000000"/>
        </w:rPr>
        <w:t xml:space="preserve">важно это </w:t>
      </w:r>
      <w:r w:rsidR="000F5917" w:rsidRPr="009031DA">
        <w:rPr>
          <w:color w:val="000000"/>
        </w:rPr>
        <w:t>при длительном хранении и эксплуатации.</w:t>
      </w:r>
      <w:r w:rsidR="00801F4F">
        <w:rPr>
          <w:color w:val="000000"/>
        </w:rPr>
        <w:t xml:space="preserve"> </w:t>
      </w:r>
      <w:r w:rsidR="000F5917" w:rsidRPr="000F5917">
        <w:rPr>
          <w:color w:val="000000"/>
        </w:rPr>
        <w:t>В настоящее врем</w:t>
      </w:r>
      <w:r w:rsidR="000F5917">
        <w:rPr>
          <w:color w:val="000000"/>
        </w:rPr>
        <w:t xml:space="preserve">я </w:t>
      </w:r>
      <w:r w:rsidR="00801F4F">
        <w:rPr>
          <w:color w:val="000000"/>
        </w:rPr>
        <w:t xml:space="preserve">многие </w:t>
      </w:r>
      <w:r w:rsidR="000F5917">
        <w:rPr>
          <w:color w:val="000000"/>
        </w:rPr>
        <w:t xml:space="preserve">научные группы </w:t>
      </w:r>
      <w:r w:rsidR="000F5917" w:rsidRPr="000F5917">
        <w:rPr>
          <w:color w:val="000000"/>
        </w:rPr>
        <w:t xml:space="preserve">изучают </w:t>
      </w:r>
      <w:proofErr w:type="spellStart"/>
      <w:r w:rsidR="000F5917" w:rsidRPr="000F5917">
        <w:rPr>
          <w:color w:val="000000"/>
        </w:rPr>
        <w:t>седиментационную</w:t>
      </w:r>
      <w:proofErr w:type="spellEnd"/>
      <w:r w:rsidR="000F5917" w:rsidRPr="000F5917">
        <w:rPr>
          <w:color w:val="000000"/>
        </w:rPr>
        <w:t xml:space="preserve"> устойчивость</w:t>
      </w:r>
      <w:r w:rsidR="00801F4F">
        <w:rPr>
          <w:color w:val="000000"/>
        </w:rPr>
        <w:t xml:space="preserve"> </w:t>
      </w:r>
      <w:r w:rsidR="000F5917">
        <w:rPr>
          <w:color w:val="000000"/>
        </w:rPr>
        <w:t>МЖ</w:t>
      </w:r>
      <w:r w:rsidR="00801F4F">
        <w:rPr>
          <w:color w:val="000000"/>
        </w:rPr>
        <w:t>,</w:t>
      </w:r>
      <w:r w:rsidR="000F5917" w:rsidRPr="000F5917">
        <w:rPr>
          <w:color w:val="000000"/>
        </w:rPr>
        <w:t xml:space="preserve"> модифи</w:t>
      </w:r>
      <w:r w:rsidR="00801F4F">
        <w:rPr>
          <w:color w:val="000000"/>
        </w:rPr>
        <w:t>цируя</w:t>
      </w:r>
      <w:r w:rsidR="000F5917" w:rsidRPr="000F5917">
        <w:rPr>
          <w:color w:val="000000"/>
        </w:rPr>
        <w:t xml:space="preserve"> частиц</w:t>
      </w:r>
      <w:r w:rsidR="00801F4F">
        <w:rPr>
          <w:color w:val="000000"/>
        </w:rPr>
        <w:t>ы</w:t>
      </w:r>
      <w:r w:rsidR="000F5917" w:rsidRPr="000F5917">
        <w:rPr>
          <w:color w:val="000000"/>
        </w:rPr>
        <w:t>, смешива</w:t>
      </w:r>
      <w:r w:rsidR="00801F4F">
        <w:rPr>
          <w:color w:val="000000"/>
        </w:rPr>
        <w:t>я</w:t>
      </w:r>
      <w:r w:rsidR="000F5917" w:rsidRPr="000F5917">
        <w:rPr>
          <w:color w:val="000000"/>
        </w:rPr>
        <w:t xml:space="preserve"> </w:t>
      </w:r>
      <w:r w:rsidR="000F5917">
        <w:rPr>
          <w:color w:val="000000"/>
        </w:rPr>
        <w:t>несколько видов масел</w:t>
      </w:r>
      <w:r w:rsidR="00801F4F">
        <w:rPr>
          <w:color w:val="000000"/>
        </w:rPr>
        <w:t xml:space="preserve"> и добавляя различные вещества для стабилизации</w:t>
      </w:r>
      <w:r w:rsidR="0095723E">
        <w:rPr>
          <w:color w:val="000000"/>
        </w:rPr>
        <w:t>.</w:t>
      </w:r>
    </w:p>
    <w:p w14:paraId="2817FA05" w14:textId="15007952" w:rsidR="00801F4F" w:rsidRDefault="009031D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031DA">
        <w:rPr>
          <w:color w:val="000000"/>
        </w:rPr>
        <w:t xml:space="preserve">В </w:t>
      </w:r>
      <w:r w:rsidR="00801F4F">
        <w:rPr>
          <w:color w:val="000000"/>
        </w:rPr>
        <w:t xml:space="preserve">нашей </w:t>
      </w:r>
      <w:r w:rsidRPr="009031DA">
        <w:rPr>
          <w:color w:val="000000"/>
        </w:rPr>
        <w:t>работе</w:t>
      </w:r>
      <w:r w:rsidR="00801F4F">
        <w:rPr>
          <w:color w:val="000000"/>
        </w:rPr>
        <w:t xml:space="preserve"> предлагается исследовать</w:t>
      </w:r>
      <w:r w:rsidRPr="009031DA">
        <w:rPr>
          <w:color w:val="000000"/>
        </w:rPr>
        <w:t xml:space="preserve"> </w:t>
      </w:r>
      <w:proofErr w:type="spellStart"/>
      <w:r w:rsidRPr="009031DA">
        <w:rPr>
          <w:color w:val="000000"/>
        </w:rPr>
        <w:t>седиментационные</w:t>
      </w:r>
      <w:proofErr w:type="spellEnd"/>
      <w:r w:rsidRPr="009031DA">
        <w:rPr>
          <w:color w:val="000000"/>
        </w:rPr>
        <w:t xml:space="preserve"> свойства магнитных жидкостей на основе силиконового масла с использованием </w:t>
      </w:r>
      <w:r w:rsidR="00420C5A">
        <w:rPr>
          <w:color w:val="000000"/>
        </w:rPr>
        <w:t xml:space="preserve">не классических сферических частиц, а </w:t>
      </w:r>
      <w:proofErr w:type="spellStart"/>
      <w:r>
        <w:rPr>
          <w:color w:val="000000"/>
        </w:rPr>
        <w:t>пермаллоевых</w:t>
      </w:r>
      <w:proofErr w:type="spellEnd"/>
      <w:r>
        <w:rPr>
          <w:color w:val="000000"/>
        </w:rPr>
        <w:t xml:space="preserve"> </w:t>
      </w:r>
      <w:r w:rsidRPr="009031DA">
        <w:rPr>
          <w:color w:val="000000"/>
        </w:rPr>
        <w:t>стержнеобразных наночастиц</w:t>
      </w:r>
      <w:r w:rsidR="00801F4F">
        <w:rPr>
          <w:color w:val="000000"/>
        </w:rPr>
        <w:t xml:space="preserve"> (СНЧ),</w:t>
      </w:r>
      <w:r w:rsidR="00EC0B4F">
        <w:rPr>
          <w:color w:val="000000"/>
        </w:rPr>
        <w:t xml:space="preserve"> </w:t>
      </w:r>
      <w:r w:rsidR="00420C5A">
        <w:rPr>
          <w:color w:val="000000"/>
        </w:rPr>
        <w:t>преимущество использования которых обосновано в работе</w:t>
      </w:r>
      <w:r w:rsidR="00801F4F">
        <w:rPr>
          <w:color w:val="000000"/>
        </w:rPr>
        <w:t xml:space="preserve"> </w:t>
      </w:r>
      <w:r w:rsidR="00420C5A" w:rsidRPr="00420C5A">
        <w:rPr>
          <w:color w:val="000000"/>
        </w:rPr>
        <w:t>[2].</w:t>
      </w:r>
    </w:p>
    <w:p w14:paraId="426D92E7" w14:textId="47E2F7CB" w:rsidR="005864B9" w:rsidRPr="005A759B" w:rsidRDefault="005864B9" w:rsidP="005A7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получения СНЧ зачастую используют метод шаблонного синтеза, который </w:t>
      </w:r>
      <w:r w:rsidRPr="00903FDF">
        <w:rPr>
          <w:color w:val="000000"/>
        </w:rPr>
        <w:t xml:space="preserve">является одним из перспективных и простых. В качестве исходных матриц использовали </w:t>
      </w:r>
      <w:r w:rsidRPr="005A759B">
        <w:rPr>
          <w:color w:val="000000"/>
        </w:rPr>
        <w:t xml:space="preserve">трековые мембраны (ТМ) на основе пленок ПЭТФ, предоставленные ЛЯР ОИЯИ (г. Дубна). </w:t>
      </w:r>
      <w:r w:rsidR="003A054D" w:rsidRPr="005A759B">
        <w:rPr>
          <w:color w:val="000000"/>
        </w:rPr>
        <w:t>Поэтапн</w:t>
      </w:r>
      <w:r w:rsidR="00110100" w:rsidRPr="005A759B">
        <w:rPr>
          <w:color w:val="000000"/>
        </w:rPr>
        <w:t>о</w:t>
      </w:r>
      <w:r w:rsidR="003A054D" w:rsidRPr="005A759B">
        <w:rPr>
          <w:color w:val="000000"/>
        </w:rPr>
        <w:t xml:space="preserve"> </w:t>
      </w:r>
      <w:r w:rsidR="00110100" w:rsidRPr="005A759B">
        <w:rPr>
          <w:color w:val="000000"/>
        </w:rPr>
        <w:t xml:space="preserve">шаблонный </w:t>
      </w:r>
      <w:r w:rsidR="003A054D" w:rsidRPr="005A759B">
        <w:rPr>
          <w:color w:val="000000"/>
        </w:rPr>
        <w:t>синтез описан в работе [3].</w:t>
      </w:r>
    </w:p>
    <w:p w14:paraId="02536190" w14:textId="3DB78968" w:rsidR="005B024D" w:rsidRPr="00ED107C" w:rsidRDefault="00413311" w:rsidP="005C1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97527">
        <w:rPr>
          <w:color w:val="000000"/>
        </w:rPr>
        <w:t xml:space="preserve">Для оценки </w:t>
      </w:r>
      <w:proofErr w:type="spellStart"/>
      <w:r w:rsidRPr="00197527">
        <w:rPr>
          <w:color w:val="000000"/>
        </w:rPr>
        <w:t>седиментационной</w:t>
      </w:r>
      <w:proofErr w:type="spellEnd"/>
      <w:r w:rsidRPr="00197527">
        <w:rPr>
          <w:color w:val="000000"/>
        </w:rPr>
        <w:t xml:space="preserve"> устойчивост</w:t>
      </w:r>
      <w:r w:rsidR="006F5870" w:rsidRPr="00197527">
        <w:rPr>
          <w:color w:val="000000"/>
        </w:rPr>
        <w:t>и</w:t>
      </w:r>
      <w:r w:rsidRPr="00197527">
        <w:rPr>
          <w:color w:val="000000"/>
        </w:rPr>
        <w:t xml:space="preserve"> проводил</w:t>
      </w:r>
      <w:r w:rsidR="00D04662" w:rsidRPr="00197527">
        <w:rPr>
          <w:color w:val="000000"/>
        </w:rPr>
        <w:t>ся</w:t>
      </w:r>
      <w:r w:rsidRPr="00197527">
        <w:rPr>
          <w:color w:val="000000"/>
        </w:rPr>
        <w:t xml:space="preserve"> эксперимент, схема которого представлена на рис.1.</w:t>
      </w:r>
      <w:r w:rsidR="00C72643" w:rsidRPr="00197527">
        <w:rPr>
          <w:color w:val="000000"/>
        </w:rPr>
        <w:t xml:space="preserve"> </w:t>
      </w:r>
      <w:r w:rsidR="00197527" w:rsidRPr="00197527">
        <w:rPr>
          <w:color w:val="000000"/>
        </w:rPr>
        <w:t>Пробирка с образцом МЖ фиксировалась на штативе и оценивался процесс седиментации с помощью видеокамеры в режиме реального времени (в начале эксперимента рис.1. (</w:t>
      </w:r>
      <w:r w:rsidR="00197527" w:rsidRPr="00197527">
        <w:rPr>
          <w:color w:val="000000"/>
          <w:lang w:val="en-US"/>
        </w:rPr>
        <w:t>a</w:t>
      </w:r>
      <w:r w:rsidR="00197527" w:rsidRPr="005A759B">
        <w:rPr>
          <w:color w:val="000000"/>
        </w:rPr>
        <w:t xml:space="preserve">) </w:t>
      </w:r>
      <w:r w:rsidR="00197527" w:rsidRPr="00197527">
        <w:rPr>
          <w:color w:val="000000"/>
        </w:rPr>
        <w:t>и конце эксперимента рис.1</w:t>
      </w:r>
      <w:r w:rsidR="00197527" w:rsidRPr="00197527">
        <w:rPr>
          <w:color w:val="000000"/>
        </w:rPr>
        <w:t xml:space="preserve">. </w:t>
      </w:r>
      <w:r w:rsidR="00197527" w:rsidRPr="00197527">
        <w:rPr>
          <w:color w:val="000000"/>
        </w:rPr>
        <w:t>(</w:t>
      </w:r>
      <w:r w:rsidR="00197527" w:rsidRPr="00197527">
        <w:rPr>
          <w:color w:val="000000"/>
          <w:lang w:val="en-US"/>
        </w:rPr>
        <w:t>b</w:t>
      </w:r>
      <w:r w:rsidR="00197527" w:rsidRPr="00197527">
        <w:rPr>
          <w:color w:val="000000"/>
        </w:rPr>
        <w:t>)</w:t>
      </w:r>
      <w:r w:rsidR="005B024D" w:rsidRPr="005B024D">
        <w:rPr>
          <w:color w:val="000000"/>
        </w:rPr>
        <w:t xml:space="preserve">. </w:t>
      </w:r>
      <w:r w:rsidR="005B024D" w:rsidRPr="005B024D">
        <w:t xml:space="preserve">В дальнейших экспериментах предлагается варьировать концентрацию </w:t>
      </w:r>
      <w:proofErr w:type="spellStart"/>
      <w:r w:rsidR="005B024D" w:rsidRPr="005B024D">
        <w:t>феррофазы</w:t>
      </w:r>
      <w:proofErr w:type="spellEnd"/>
      <w:r w:rsidR="005B024D" w:rsidRPr="005B024D">
        <w:t>, а также использовать ПАВ (</w:t>
      </w:r>
      <w:r w:rsidR="001C5A4F">
        <w:t xml:space="preserve">например, олеиновую кислоту, </w:t>
      </w:r>
      <w:proofErr w:type="spellStart"/>
      <w:r w:rsidR="005B024D" w:rsidRPr="005B024D">
        <w:t>поливинилпирролидон</w:t>
      </w:r>
      <w:proofErr w:type="spellEnd"/>
      <w:r w:rsidR="005B024D" w:rsidRPr="005B024D">
        <w:t xml:space="preserve"> (ПВП</w:t>
      </w:r>
      <w:r w:rsidR="00252C2D">
        <w:t>)</w:t>
      </w:r>
      <w:r w:rsidR="005B024D" w:rsidRPr="005B024D">
        <w:t>).</w:t>
      </w:r>
    </w:p>
    <w:p w14:paraId="6BEEFB52" w14:textId="6540BB5D" w:rsidR="009031DA" w:rsidRDefault="00801F4F" w:rsidP="00801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D934BA4" wp14:editId="3DA8C3BA">
            <wp:extent cx="1390398" cy="1226820"/>
            <wp:effectExtent l="0" t="0" r="635" b="0"/>
            <wp:docPr id="1365766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92" cy="12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9F32" w14:textId="024EAFB9" w:rsidR="00413311" w:rsidRDefault="00413311" w:rsidP="00801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Рис.1. Схема эксперимента для изучения </w:t>
      </w:r>
      <w:proofErr w:type="spellStart"/>
      <w:r>
        <w:rPr>
          <w:color w:val="000000"/>
        </w:rPr>
        <w:t>седиментационной</w:t>
      </w:r>
      <w:proofErr w:type="spellEnd"/>
      <w:r>
        <w:rPr>
          <w:color w:val="000000"/>
        </w:rPr>
        <w:t xml:space="preserve"> устойчивости.</w:t>
      </w:r>
    </w:p>
    <w:p w14:paraId="16461F54" w14:textId="77777777" w:rsidR="00110100" w:rsidRDefault="0011010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22FC08C" w14:textId="21E2D65B" w:rsidR="00A02163" w:rsidRPr="00A02163" w:rsidRDefault="00EB7AC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B7AC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17D7F" w:rsidRPr="00E17D7F">
        <w:rPr>
          <w:i/>
          <w:iCs/>
          <w:color w:val="000000"/>
        </w:rPr>
        <w:t xml:space="preserve">Работа выполнена в рамках государственного задания Министерства просвещения Российской Федерации «Физика </w:t>
      </w:r>
      <w:proofErr w:type="spellStart"/>
      <w:r w:rsidR="00E17D7F" w:rsidRPr="00E17D7F">
        <w:rPr>
          <w:i/>
          <w:iCs/>
          <w:color w:val="000000"/>
        </w:rPr>
        <w:t>наноструктурированных</w:t>
      </w:r>
      <w:proofErr w:type="spellEnd"/>
      <w:r w:rsidR="00E17D7F" w:rsidRPr="00E17D7F">
        <w:rPr>
          <w:i/>
          <w:iCs/>
          <w:color w:val="000000"/>
        </w:rPr>
        <w:t xml:space="preserve"> материалов и высокочувствительная сенсорика: синтез, фундаментальные исследования и приложения в фотонике, науках о жизни, квантовых и </w:t>
      </w:r>
      <w:proofErr w:type="gramStart"/>
      <w:r w:rsidR="00E17D7F" w:rsidRPr="00E17D7F">
        <w:rPr>
          <w:i/>
          <w:iCs/>
          <w:color w:val="000000"/>
        </w:rPr>
        <w:t>нанотехнологиях»  (</w:t>
      </w:r>
      <w:proofErr w:type="gramEnd"/>
      <w:r w:rsidR="00E17D7F" w:rsidRPr="00E17D7F">
        <w:rPr>
          <w:i/>
          <w:iCs/>
          <w:color w:val="000000"/>
        </w:rPr>
        <w:t>тема № 124031100005-5).</w:t>
      </w:r>
    </w:p>
    <w:p w14:paraId="0000000E" w14:textId="77777777" w:rsidR="00130241" w:rsidRDefault="00EB1F49" w:rsidP="00E17D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7445130" w14:textId="77777777" w:rsidR="00A97246" w:rsidRPr="00A97246" w:rsidRDefault="00A97246" w:rsidP="00A9724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97246">
        <w:rPr>
          <w:rFonts w:ascii="Times New Roman" w:hAnsi="Times New Roman" w:cs="Times New Roman"/>
          <w:color w:val="000000"/>
          <w:sz w:val="24"/>
          <w:szCs w:val="24"/>
          <w:lang w:val="en-US"/>
        </w:rPr>
        <w:t>Yu L., Chen F., Li H. Study on sedimentation stability of silicone oil-based magnetorheological fluids with fumed silica as additive // Frontiers in Materials. 2024. Vol. 11. P. 1395507.</w:t>
      </w:r>
    </w:p>
    <w:p w14:paraId="7EC5D04A" w14:textId="6F0CE795" w:rsidR="00A97246" w:rsidRDefault="00A97246" w:rsidP="00016B66">
      <w:pPr>
        <w:pStyle w:val="ae"/>
        <w:numPr>
          <w:ilvl w:val="0"/>
          <w:numId w:val="3"/>
        </w:numPr>
        <w:spacing w:before="0" w:beforeAutospacing="0" w:after="0" w:afterAutospacing="0"/>
      </w:pPr>
      <w:r w:rsidRPr="00A97246">
        <w:rPr>
          <w:color w:val="000000"/>
          <w:lang w:val="en-US"/>
        </w:rPr>
        <w:t xml:space="preserve">Bell R.C., </w:t>
      </w:r>
      <w:proofErr w:type="spellStart"/>
      <w:r w:rsidRPr="00A97246">
        <w:rPr>
          <w:color w:val="000000"/>
          <w:lang w:val="en-US"/>
        </w:rPr>
        <w:t>Lupu</w:t>
      </w:r>
      <w:proofErr w:type="spellEnd"/>
      <w:r w:rsidRPr="00A97246">
        <w:rPr>
          <w:color w:val="000000"/>
          <w:lang w:val="en-US"/>
        </w:rPr>
        <w:t xml:space="preserve"> N. (Eds.) Impact of nanowires on the properties of magnetorheological fluids and elastomer composites // Electrodeposited Nanowires and their Applications. </w:t>
      </w:r>
      <w:proofErr w:type="spellStart"/>
      <w:r w:rsidRPr="00A97246">
        <w:rPr>
          <w:color w:val="000000"/>
        </w:rPr>
        <w:t>Vienna</w:t>
      </w:r>
      <w:proofErr w:type="spellEnd"/>
      <w:r w:rsidRPr="00A97246">
        <w:rPr>
          <w:color w:val="000000"/>
        </w:rPr>
        <w:t xml:space="preserve">, Austria: </w:t>
      </w:r>
      <w:proofErr w:type="spellStart"/>
      <w:r w:rsidRPr="00A97246">
        <w:rPr>
          <w:color w:val="000000"/>
        </w:rPr>
        <w:t>Intech</w:t>
      </w:r>
      <w:proofErr w:type="spellEnd"/>
      <w:r w:rsidRPr="00A97246">
        <w:rPr>
          <w:color w:val="000000"/>
        </w:rPr>
        <w:t xml:space="preserve"> </w:t>
      </w:r>
      <w:proofErr w:type="spellStart"/>
      <w:r w:rsidRPr="00A97246">
        <w:rPr>
          <w:color w:val="000000"/>
        </w:rPr>
        <w:t>Publishers</w:t>
      </w:r>
      <w:proofErr w:type="spellEnd"/>
      <w:r w:rsidRPr="00A97246">
        <w:rPr>
          <w:color w:val="000000"/>
        </w:rPr>
        <w:t>, 2010. P. 189-212.</w:t>
      </w:r>
    </w:p>
    <w:p w14:paraId="2B820B2F" w14:textId="00B58FA2" w:rsidR="003A054D" w:rsidRPr="00A97246" w:rsidRDefault="00A97246" w:rsidP="00A9724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shd w:val="clear" w:color="auto" w:fill="FFFFFF"/>
          <w:lang w:val="en-US"/>
        </w:rPr>
      </w:pPr>
      <w:proofErr w:type="spellStart"/>
      <w:r w:rsidRPr="00A97246">
        <w:rPr>
          <w:color w:val="000000"/>
          <w:lang w:val="en-US"/>
        </w:rPr>
        <w:lastRenderedPageBreak/>
        <w:t>Filippova</w:t>
      </w:r>
      <w:proofErr w:type="spellEnd"/>
      <w:r w:rsidRPr="00A97246">
        <w:rPr>
          <w:color w:val="000000"/>
          <w:lang w:val="en-US"/>
        </w:rPr>
        <w:t xml:space="preserve"> </w:t>
      </w:r>
      <w:proofErr w:type="spellStart"/>
      <w:r w:rsidRPr="00A97246">
        <w:rPr>
          <w:color w:val="000000"/>
          <w:lang w:val="en-US"/>
        </w:rPr>
        <w:t>Yu.A</w:t>
      </w:r>
      <w:proofErr w:type="spellEnd"/>
      <w:r w:rsidRPr="00A97246">
        <w:rPr>
          <w:color w:val="000000"/>
          <w:lang w:val="en-US"/>
        </w:rPr>
        <w:t xml:space="preserve">., Yakusheva O.A., </w:t>
      </w:r>
      <w:proofErr w:type="spellStart"/>
      <w:r w:rsidRPr="00A97246">
        <w:rPr>
          <w:color w:val="000000"/>
          <w:lang w:val="en-US"/>
        </w:rPr>
        <w:t>Papugaeva</w:t>
      </w:r>
      <w:proofErr w:type="spellEnd"/>
      <w:r w:rsidRPr="00A97246">
        <w:rPr>
          <w:color w:val="000000"/>
          <w:lang w:val="en-US"/>
        </w:rPr>
        <w:t xml:space="preserve"> A.V. Orientational Relaxation of Ferromagnetic Anisotropic Colloidal Particles in a Magnetic Fluid // Bulletin of the Russian Academy of Sciences: Physics. 2024. Vol. 88. P. 2002-2007. DOI: 10.1134/S1062873824708602.</w:t>
      </w:r>
    </w:p>
    <w:sectPr w:rsidR="003A054D" w:rsidRPr="00A9724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230"/>
    <w:multiLevelType w:val="hybridMultilevel"/>
    <w:tmpl w:val="8788DBF8"/>
    <w:lvl w:ilvl="0" w:tplc="29BEB2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83064">
    <w:abstractNumId w:val="1"/>
  </w:num>
  <w:num w:numId="2" w16cid:durableId="1404066610">
    <w:abstractNumId w:val="2"/>
  </w:num>
  <w:num w:numId="3" w16cid:durableId="11803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F9C"/>
    <w:rsid w:val="00016B66"/>
    <w:rsid w:val="00032BA1"/>
    <w:rsid w:val="00055265"/>
    <w:rsid w:val="00063966"/>
    <w:rsid w:val="00064058"/>
    <w:rsid w:val="00086081"/>
    <w:rsid w:val="000B5ACC"/>
    <w:rsid w:val="000F5917"/>
    <w:rsid w:val="00101A1C"/>
    <w:rsid w:val="00106375"/>
    <w:rsid w:val="00110100"/>
    <w:rsid w:val="00116478"/>
    <w:rsid w:val="00130241"/>
    <w:rsid w:val="001729C6"/>
    <w:rsid w:val="00197527"/>
    <w:rsid w:val="001C5A4F"/>
    <w:rsid w:val="001E61C2"/>
    <w:rsid w:val="001F0493"/>
    <w:rsid w:val="00203940"/>
    <w:rsid w:val="00223358"/>
    <w:rsid w:val="002264EE"/>
    <w:rsid w:val="0023307C"/>
    <w:rsid w:val="00252C2D"/>
    <w:rsid w:val="0032727A"/>
    <w:rsid w:val="00330ABD"/>
    <w:rsid w:val="00351272"/>
    <w:rsid w:val="0035213D"/>
    <w:rsid w:val="00391C38"/>
    <w:rsid w:val="003A054D"/>
    <w:rsid w:val="003A4152"/>
    <w:rsid w:val="003B76D6"/>
    <w:rsid w:val="00413311"/>
    <w:rsid w:val="00420C5A"/>
    <w:rsid w:val="004616B4"/>
    <w:rsid w:val="004837DA"/>
    <w:rsid w:val="004A26A3"/>
    <w:rsid w:val="004F0EDF"/>
    <w:rsid w:val="005212E4"/>
    <w:rsid w:val="00522BF1"/>
    <w:rsid w:val="005506F9"/>
    <w:rsid w:val="005864B9"/>
    <w:rsid w:val="00590166"/>
    <w:rsid w:val="005A759B"/>
    <w:rsid w:val="005B024D"/>
    <w:rsid w:val="005C1B60"/>
    <w:rsid w:val="005D159D"/>
    <w:rsid w:val="00625712"/>
    <w:rsid w:val="006845CF"/>
    <w:rsid w:val="006F4C99"/>
    <w:rsid w:val="006F5870"/>
    <w:rsid w:val="006F7A19"/>
    <w:rsid w:val="0071352C"/>
    <w:rsid w:val="00725F3B"/>
    <w:rsid w:val="00775389"/>
    <w:rsid w:val="00797838"/>
    <w:rsid w:val="007C36D8"/>
    <w:rsid w:val="007C374C"/>
    <w:rsid w:val="007E40A5"/>
    <w:rsid w:val="007F0737"/>
    <w:rsid w:val="007F2744"/>
    <w:rsid w:val="00801F4F"/>
    <w:rsid w:val="00805711"/>
    <w:rsid w:val="00840265"/>
    <w:rsid w:val="0085211E"/>
    <w:rsid w:val="00887E21"/>
    <w:rsid w:val="008931BE"/>
    <w:rsid w:val="00894D0B"/>
    <w:rsid w:val="008A5EDD"/>
    <w:rsid w:val="008B38B3"/>
    <w:rsid w:val="008E33B9"/>
    <w:rsid w:val="009031DA"/>
    <w:rsid w:val="00903FDF"/>
    <w:rsid w:val="00921D45"/>
    <w:rsid w:val="0095723E"/>
    <w:rsid w:val="009878F8"/>
    <w:rsid w:val="009940D4"/>
    <w:rsid w:val="009A66DB"/>
    <w:rsid w:val="009B2F80"/>
    <w:rsid w:val="009F3380"/>
    <w:rsid w:val="00A02163"/>
    <w:rsid w:val="00A1680A"/>
    <w:rsid w:val="00A314FE"/>
    <w:rsid w:val="00A3489C"/>
    <w:rsid w:val="00A97246"/>
    <w:rsid w:val="00AA0B78"/>
    <w:rsid w:val="00BC1B70"/>
    <w:rsid w:val="00BF36F8"/>
    <w:rsid w:val="00BF4622"/>
    <w:rsid w:val="00C21BFD"/>
    <w:rsid w:val="00C72643"/>
    <w:rsid w:val="00CA7303"/>
    <w:rsid w:val="00CB6BCC"/>
    <w:rsid w:val="00D04662"/>
    <w:rsid w:val="00D42542"/>
    <w:rsid w:val="00D8121C"/>
    <w:rsid w:val="00DD5692"/>
    <w:rsid w:val="00E17D7F"/>
    <w:rsid w:val="00E22189"/>
    <w:rsid w:val="00E33984"/>
    <w:rsid w:val="00E9269D"/>
    <w:rsid w:val="00E94674"/>
    <w:rsid w:val="00E971FF"/>
    <w:rsid w:val="00EB1F49"/>
    <w:rsid w:val="00EB7AC4"/>
    <w:rsid w:val="00EC0B4F"/>
    <w:rsid w:val="00ED107C"/>
    <w:rsid w:val="00ED7306"/>
    <w:rsid w:val="00EE0299"/>
    <w:rsid w:val="00EF69B2"/>
    <w:rsid w:val="00F41774"/>
    <w:rsid w:val="00F62598"/>
    <w:rsid w:val="00F865B3"/>
    <w:rsid w:val="00FB1509"/>
    <w:rsid w:val="00FB37AE"/>
    <w:rsid w:val="00FF1903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17D7F"/>
    <w:rPr>
      <w:i/>
      <w:iCs/>
    </w:rPr>
  </w:style>
  <w:style w:type="character" w:styleId="ac">
    <w:name w:val="Strong"/>
    <w:basedOn w:val="a0"/>
    <w:uiPriority w:val="22"/>
    <w:qFormat/>
    <w:rsid w:val="00E17D7F"/>
    <w:rPr>
      <w:b/>
      <w:bCs/>
    </w:rPr>
  </w:style>
  <w:style w:type="paragraph" w:styleId="ad">
    <w:name w:val="Bibliography"/>
    <w:basedOn w:val="a"/>
    <w:next w:val="a"/>
    <w:uiPriority w:val="37"/>
    <w:semiHidden/>
    <w:unhideWhenUsed/>
    <w:rsid w:val="00420C5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8"/>
      <w:lang w:eastAsia="en-US" w:bidi="th-TH"/>
      <w14:ligatures w14:val="standardContextual"/>
    </w:rPr>
  </w:style>
  <w:style w:type="paragraph" w:styleId="ae">
    <w:name w:val="Normal (Web)"/>
    <w:basedOn w:val="a"/>
    <w:uiPriority w:val="99"/>
    <w:unhideWhenUsed/>
    <w:rsid w:val="00A97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utka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Филиппова</dc:creator>
  <cp:lastModifiedBy>Olga Yakusheva</cp:lastModifiedBy>
  <cp:revision>51</cp:revision>
  <dcterms:created xsi:type="dcterms:W3CDTF">2025-03-03T11:39:00Z</dcterms:created>
  <dcterms:modified xsi:type="dcterms:W3CDTF">2025-03-09T19:51:00Z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