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90809" w14:textId="497D2D09" w:rsidR="001D2D60" w:rsidRDefault="006A1260" w:rsidP="00231C69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Фантом пояснично-крестцового отдела позвоночника дл</w:t>
      </w:r>
      <w:r w:rsidRPr="001A00A5">
        <w:rPr>
          <w:rFonts w:ascii="Times New Roman" w:hAnsi="Times New Roman" w:cs="Times New Roman"/>
          <w:b/>
          <w:bCs/>
        </w:rPr>
        <w:t>я ультразвуковой диагностики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F9238F" w:rsidRPr="006A1260" w14:paraId="7C557F23" w14:textId="77777777" w:rsidTr="004E28CB">
        <w:tc>
          <w:tcPr>
            <w:tcW w:w="9508" w:type="dxa"/>
          </w:tcPr>
          <w:p w14:paraId="78619E58" w14:textId="4E774859" w:rsidR="00F9238F" w:rsidRPr="009448EC" w:rsidRDefault="006A1260" w:rsidP="00B56DD4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Булгакова Ю.В.</w:t>
            </w:r>
          </w:p>
          <w:p w14:paraId="359A5256" w14:textId="3E3AD432" w:rsidR="00F9238F" w:rsidRPr="006A1260" w:rsidRDefault="00F9238F" w:rsidP="006A126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448EC">
              <w:rPr>
                <w:rFonts w:ascii="Times New Roman" w:hAnsi="Times New Roman" w:cs="Times New Roman"/>
                <w:bCs/>
                <w:i/>
              </w:rPr>
              <w:t>Младший научный сотрудник</w:t>
            </w:r>
            <w:r w:rsidRPr="004D2379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</w:rPr>
              <w:t>аспирант</w:t>
            </w:r>
          </w:p>
        </w:tc>
      </w:tr>
    </w:tbl>
    <w:p w14:paraId="325C7E29" w14:textId="6BCB1476" w:rsidR="00B56DD4" w:rsidRDefault="00F9238F" w:rsidP="006A1260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6A1260">
        <w:rPr>
          <w:rFonts w:ascii="Times New Roman" w:hAnsi="Times New Roman" w:cs="Times New Roman"/>
          <w:bCs/>
          <w:i/>
        </w:rPr>
        <w:t xml:space="preserve">Государственное бюджетное учреждение здравоохранения города Москвы «Научно-практический центр диагностики и телемедицинских технологий Департамента здравоохранения города Москвы» (ГБУЗ «НПКЦ </w:t>
      </w:r>
      <w:proofErr w:type="spellStart"/>
      <w:r w:rsidRPr="006A1260">
        <w:rPr>
          <w:rFonts w:ascii="Times New Roman" w:hAnsi="Times New Roman" w:cs="Times New Roman"/>
          <w:bCs/>
          <w:i/>
        </w:rPr>
        <w:t>ДиТ</w:t>
      </w:r>
      <w:proofErr w:type="spellEnd"/>
      <w:r w:rsidRPr="006A1260">
        <w:rPr>
          <w:rFonts w:ascii="Times New Roman" w:hAnsi="Times New Roman" w:cs="Times New Roman"/>
          <w:bCs/>
          <w:i/>
        </w:rPr>
        <w:t xml:space="preserve"> ДЗМ»)</w:t>
      </w:r>
      <w:r w:rsidR="009448EC" w:rsidRPr="006A1260">
        <w:rPr>
          <w:rFonts w:ascii="Times New Roman" w:hAnsi="Times New Roman" w:cs="Times New Roman"/>
          <w:bCs/>
          <w:i/>
        </w:rPr>
        <w:t xml:space="preserve">, </w:t>
      </w:r>
      <w:r w:rsidR="006A1260" w:rsidRPr="006A1260">
        <w:rPr>
          <w:rFonts w:ascii="Times New Roman" w:hAnsi="Times New Roman" w:cs="Times New Roman"/>
          <w:bCs/>
          <w:i/>
        </w:rPr>
        <w:t>Национальный исследовательский университет</w:t>
      </w:r>
      <w:r w:rsidRPr="006A1260">
        <w:rPr>
          <w:rFonts w:ascii="Times New Roman" w:hAnsi="Times New Roman" w:cs="Times New Roman"/>
          <w:bCs/>
          <w:i/>
        </w:rPr>
        <w:t xml:space="preserve"> </w:t>
      </w:r>
      <w:r w:rsidR="006A1260" w:rsidRPr="006A1260">
        <w:rPr>
          <w:rFonts w:ascii="Times New Roman" w:hAnsi="Times New Roman" w:cs="Times New Roman"/>
          <w:bCs/>
          <w:i/>
        </w:rPr>
        <w:t>«Московский энергетический институт» (</w:t>
      </w:r>
      <w:r w:rsidR="009448EC" w:rsidRPr="006A1260">
        <w:rPr>
          <w:rFonts w:ascii="Times New Roman" w:hAnsi="Times New Roman" w:cs="Times New Roman"/>
          <w:bCs/>
          <w:i/>
        </w:rPr>
        <w:t>НИУ «МЭИ»</w:t>
      </w:r>
      <w:r w:rsidR="006A1260" w:rsidRPr="006A1260">
        <w:rPr>
          <w:rFonts w:ascii="Times New Roman" w:hAnsi="Times New Roman" w:cs="Times New Roman"/>
          <w:bCs/>
          <w:i/>
        </w:rPr>
        <w:t>)</w:t>
      </w:r>
      <w:r w:rsidR="009448EC" w:rsidRPr="006A1260">
        <w:rPr>
          <w:rFonts w:ascii="Times New Roman" w:hAnsi="Times New Roman" w:cs="Times New Roman"/>
          <w:bCs/>
          <w:i/>
        </w:rPr>
        <w:t>, Москва</w:t>
      </w:r>
    </w:p>
    <w:p w14:paraId="68DCF2C5" w14:textId="7F5A4BCD" w:rsidR="006A1260" w:rsidRPr="006A1260" w:rsidRDefault="006A1260" w:rsidP="006A1260">
      <w:pPr>
        <w:spacing w:after="0" w:line="240" w:lineRule="auto"/>
        <w:jc w:val="center"/>
        <w:rPr>
          <w:rFonts w:ascii="Times New Roman" w:hAnsi="Times New Roman" w:cs="Times New Roman"/>
          <w:bCs/>
          <w:i/>
          <w:lang w:val="en-US"/>
        </w:rPr>
      </w:pPr>
      <w:proofErr w:type="gramStart"/>
      <w:r w:rsidRPr="009448EC">
        <w:rPr>
          <w:rFonts w:ascii="Times New Roman" w:hAnsi="Times New Roman" w:cs="Times New Roman"/>
          <w:bCs/>
          <w:i/>
          <w:lang w:val="en-US"/>
        </w:rPr>
        <w:t>e</w:t>
      </w:r>
      <w:r w:rsidRPr="006A1260">
        <w:rPr>
          <w:rFonts w:ascii="Times New Roman" w:hAnsi="Times New Roman" w:cs="Times New Roman"/>
          <w:bCs/>
          <w:i/>
          <w:lang w:val="en-US"/>
        </w:rPr>
        <w:t>-</w:t>
      </w:r>
      <w:r w:rsidRPr="009448EC">
        <w:rPr>
          <w:rFonts w:ascii="Times New Roman" w:hAnsi="Times New Roman" w:cs="Times New Roman"/>
          <w:bCs/>
          <w:i/>
          <w:lang w:val="en-US"/>
        </w:rPr>
        <w:t>mail</w:t>
      </w:r>
      <w:proofErr w:type="gramEnd"/>
      <w:r w:rsidRPr="006A1260">
        <w:rPr>
          <w:rFonts w:ascii="Times New Roman" w:hAnsi="Times New Roman" w:cs="Times New Roman"/>
          <w:bCs/>
          <w:i/>
          <w:lang w:val="en-US"/>
        </w:rPr>
        <w:t xml:space="preserve">: </w:t>
      </w:r>
      <w:r>
        <w:rPr>
          <w:rFonts w:ascii="Times New Roman" w:hAnsi="Times New Roman" w:cs="Times New Roman"/>
          <w:bCs/>
          <w:i/>
          <w:lang w:val="en-US"/>
        </w:rPr>
        <w:t>BulgakovaYV</w:t>
      </w:r>
      <w:r w:rsidRPr="006A1260">
        <w:rPr>
          <w:rFonts w:ascii="Times New Roman" w:hAnsi="Times New Roman" w:cs="Times New Roman"/>
          <w:bCs/>
          <w:i/>
          <w:lang w:val="en-US"/>
        </w:rPr>
        <w:t>@</w:t>
      </w:r>
      <w:r w:rsidRPr="009448EC">
        <w:rPr>
          <w:rFonts w:ascii="Times New Roman" w:hAnsi="Times New Roman" w:cs="Times New Roman"/>
          <w:bCs/>
          <w:i/>
          <w:lang w:val="en-US"/>
        </w:rPr>
        <w:t>zdrav</w:t>
      </w:r>
      <w:r w:rsidRPr="006A1260">
        <w:rPr>
          <w:rFonts w:ascii="Times New Roman" w:hAnsi="Times New Roman" w:cs="Times New Roman"/>
          <w:bCs/>
          <w:i/>
          <w:lang w:val="en-US"/>
        </w:rPr>
        <w:t>.</w:t>
      </w:r>
      <w:r w:rsidRPr="009448EC">
        <w:rPr>
          <w:rFonts w:ascii="Times New Roman" w:hAnsi="Times New Roman" w:cs="Times New Roman"/>
          <w:bCs/>
          <w:i/>
          <w:lang w:val="en-US"/>
        </w:rPr>
        <w:t>mos</w:t>
      </w:r>
      <w:r w:rsidRPr="006A1260">
        <w:rPr>
          <w:rFonts w:ascii="Times New Roman" w:hAnsi="Times New Roman" w:cs="Times New Roman"/>
          <w:bCs/>
          <w:i/>
          <w:lang w:val="en-US"/>
        </w:rPr>
        <w:t>.</w:t>
      </w:r>
      <w:r w:rsidRPr="009448EC">
        <w:rPr>
          <w:rFonts w:ascii="Times New Roman" w:hAnsi="Times New Roman" w:cs="Times New Roman"/>
          <w:bCs/>
          <w:i/>
          <w:lang w:val="en-US"/>
        </w:rPr>
        <w:t>ru</w:t>
      </w:r>
    </w:p>
    <w:p w14:paraId="4ACAA368" w14:textId="5C506C21" w:rsidR="00A25256" w:rsidRDefault="00A25256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A25256">
        <w:rPr>
          <w:rFonts w:ascii="Times New Roman" w:hAnsi="Times New Roman" w:cs="Times New Roman"/>
        </w:rPr>
        <w:t>Цент</w:t>
      </w:r>
      <w:r w:rsidR="006327DF">
        <w:rPr>
          <w:rFonts w:ascii="Times New Roman" w:hAnsi="Times New Roman" w:cs="Times New Roman"/>
        </w:rPr>
        <w:t xml:space="preserve">ральные нейроаксиальные блокады, являющиеся </w:t>
      </w:r>
      <w:r w:rsidRPr="00A25256">
        <w:rPr>
          <w:rFonts w:ascii="Times New Roman" w:hAnsi="Times New Roman" w:cs="Times New Roman"/>
        </w:rPr>
        <w:t>распространё</w:t>
      </w:r>
      <w:r w:rsidR="00542B92">
        <w:rPr>
          <w:rFonts w:ascii="Times New Roman" w:hAnsi="Times New Roman" w:cs="Times New Roman"/>
        </w:rPr>
        <w:t>нными клиническими процедурами, т</w:t>
      </w:r>
      <w:r w:rsidRPr="00A25256">
        <w:rPr>
          <w:rFonts w:ascii="Times New Roman" w:hAnsi="Times New Roman" w:cs="Times New Roman"/>
        </w:rPr>
        <w:t xml:space="preserve">радиционно </w:t>
      </w:r>
      <w:r w:rsidR="00542B92">
        <w:rPr>
          <w:rFonts w:ascii="Times New Roman" w:hAnsi="Times New Roman" w:cs="Times New Roman"/>
        </w:rPr>
        <w:t>проводятся</w:t>
      </w:r>
      <w:r w:rsidRPr="00A25256">
        <w:rPr>
          <w:rFonts w:ascii="Times New Roman" w:hAnsi="Times New Roman" w:cs="Times New Roman"/>
        </w:rPr>
        <w:t xml:space="preserve"> с использованием анатомических ориентиров и тактильной обратной связи. </w:t>
      </w:r>
      <w:r w:rsidR="00542B92">
        <w:rPr>
          <w:rFonts w:ascii="Times New Roman" w:hAnsi="Times New Roman" w:cs="Times New Roman"/>
        </w:rPr>
        <w:t>Однако у</w:t>
      </w:r>
      <w:r w:rsidR="000D7A34" w:rsidRPr="000D7A34">
        <w:rPr>
          <w:rFonts w:ascii="Times New Roman" w:hAnsi="Times New Roman" w:cs="Times New Roman"/>
        </w:rPr>
        <w:t xml:space="preserve">льтразвуковая визуализация позволяет более точно прогнозировать глубину эпидурального и </w:t>
      </w:r>
      <w:r w:rsidR="000D7A34" w:rsidRPr="001959AC">
        <w:rPr>
          <w:rFonts w:ascii="Times New Roman" w:hAnsi="Times New Roman" w:cs="Times New Roman"/>
          <w:color w:val="000000" w:themeColor="text1"/>
        </w:rPr>
        <w:t xml:space="preserve">интратекального пространств и </w:t>
      </w:r>
      <w:r w:rsidR="00542B92" w:rsidRPr="001959AC">
        <w:rPr>
          <w:rFonts w:ascii="Times New Roman" w:hAnsi="Times New Roman" w:cs="Times New Roman"/>
          <w:color w:val="000000" w:themeColor="text1"/>
        </w:rPr>
        <w:t xml:space="preserve">значительно улучшает точность </w:t>
      </w:r>
      <w:r w:rsidR="000D7A34" w:rsidRPr="001959AC">
        <w:rPr>
          <w:rFonts w:ascii="Times New Roman" w:hAnsi="Times New Roman" w:cs="Times New Roman"/>
          <w:color w:val="000000" w:themeColor="text1"/>
        </w:rPr>
        <w:t>о</w:t>
      </w:r>
      <w:r w:rsidR="00542B92" w:rsidRPr="001959AC">
        <w:rPr>
          <w:rFonts w:ascii="Times New Roman" w:hAnsi="Times New Roman" w:cs="Times New Roman"/>
          <w:color w:val="000000" w:themeColor="text1"/>
        </w:rPr>
        <w:t>пределения межпозвоночных</w:t>
      </w:r>
      <w:r w:rsidR="000D7A34" w:rsidRPr="001959AC">
        <w:rPr>
          <w:rFonts w:ascii="Times New Roman" w:hAnsi="Times New Roman" w:cs="Times New Roman"/>
          <w:color w:val="000000" w:themeColor="text1"/>
        </w:rPr>
        <w:t xml:space="preserve"> уровн</w:t>
      </w:r>
      <w:r w:rsidR="00542B92" w:rsidRPr="001959AC">
        <w:rPr>
          <w:rFonts w:ascii="Times New Roman" w:hAnsi="Times New Roman" w:cs="Times New Roman"/>
          <w:color w:val="000000" w:themeColor="text1"/>
        </w:rPr>
        <w:t>ей</w:t>
      </w:r>
      <w:r w:rsidR="000D7A34" w:rsidRPr="001959AC">
        <w:rPr>
          <w:rFonts w:ascii="Times New Roman" w:hAnsi="Times New Roman" w:cs="Times New Roman"/>
          <w:color w:val="000000" w:themeColor="text1"/>
        </w:rPr>
        <w:t>,</w:t>
      </w:r>
      <w:r w:rsidRPr="001959AC">
        <w:rPr>
          <w:rFonts w:ascii="Times New Roman" w:hAnsi="Times New Roman" w:cs="Times New Roman"/>
          <w:color w:val="000000" w:themeColor="text1"/>
        </w:rPr>
        <w:t xml:space="preserve"> поэтому д</w:t>
      </w:r>
      <w:r w:rsidR="001959AC" w:rsidRPr="001959AC">
        <w:rPr>
          <w:rFonts w:ascii="Times New Roman" w:hAnsi="Times New Roman" w:cs="Times New Roman"/>
          <w:color w:val="000000" w:themeColor="text1"/>
        </w:rPr>
        <w:t>ля контроля введения игл</w:t>
      </w:r>
      <w:r w:rsidRPr="001959AC">
        <w:rPr>
          <w:rFonts w:ascii="Times New Roman" w:hAnsi="Times New Roman" w:cs="Times New Roman"/>
          <w:color w:val="000000" w:themeColor="text1"/>
        </w:rPr>
        <w:t xml:space="preserve"> всё чаще </w:t>
      </w:r>
      <w:r w:rsidR="001959AC">
        <w:rPr>
          <w:rFonts w:ascii="Times New Roman" w:hAnsi="Times New Roman" w:cs="Times New Roman"/>
          <w:color w:val="000000" w:themeColor="text1"/>
        </w:rPr>
        <w:t>обращаются к</w:t>
      </w:r>
      <w:bookmarkStart w:id="0" w:name="_GoBack"/>
      <w:bookmarkEnd w:id="0"/>
      <w:r w:rsidR="001959AC">
        <w:rPr>
          <w:rFonts w:ascii="Times New Roman" w:hAnsi="Times New Roman" w:cs="Times New Roman"/>
          <w:color w:val="000000" w:themeColor="text1"/>
        </w:rPr>
        <w:t xml:space="preserve"> ультразвуковым технологиям</w:t>
      </w:r>
      <w:r w:rsidRPr="001959AC">
        <w:rPr>
          <w:rFonts w:ascii="Times New Roman" w:hAnsi="Times New Roman" w:cs="Times New Roman"/>
          <w:color w:val="000000" w:themeColor="text1"/>
        </w:rPr>
        <w:t>. П</w:t>
      </w:r>
      <w:r w:rsidR="00696C75" w:rsidRPr="001959AC">
        <w:rPr>
          <w:rFonts w:ascii="Times New Roman" w:hAnsi="Times New Roman" w:cs="Times New Roman"/>
          <w:color w:val="000000" w:themeColor="text1"/>
        </w:rPr>
        <w:t xml:space="preserve">одобные </w:t>
      </w:r>
      <w:r w:rsidR="00696C75">
        <w:rPr>
          <w:rFonts w:ascii="Times New Roman" w:hAnsi="Times New Roman" w:cs="Times New Roman"/>
        </w:rPr>
        <w:t>п</w:t>
      </w:r>
      <w:r w:rsidRPr="00A25256">
        <w:rPr>
          <w:rFonts w:ascii="Times New Roman" w:hAnsi="Times New Roman" w:cs="Times New Roman"/>
        </w:rPr>
        <w:t xml:space="preserve">роцедуры под контролем ультразвука требуют </w:t>
      </w:r>
      <w:r w:rsidR="0026772A">
        <w:rPr>
          <w:rFonts w:ascii="Times New Roman" w:hAnsi="Times New Roman" w:cs="Times New Roman"/>
        </w:rPr>
        <w:t xml:space="preserve">достаточно </w:t>
      </w:r>
      <w:r w:rsidR="000D7A34">
        <w:rPr>
          <w:rFonts w:ascii="Times New Roman" w:hAnsi="Times New Roman" w:cs="Times New Roman"/>
        </w:rPr>
        <w:t>высоко</w:t>
      </w:r>
      <w:r w:rsidR="004D68BE">
        <w:rPr>
          <w:rFonts w:ascii="Times New Roman" w:hAnsi="Times New Roman" w:cs="Times New Roman"/>
        </w:rPr>
        <w:t>й</w:t>
      </w:r>
      <w:r w:rsidRPr="00A25256">
        <w:rPr>
          <w:rFonts w:ascii="Times New Roman" w:hAnsi="Times New Roman" w:cs="Times New Roman"/>
        </w:rPr>
        <w:t xml:space="preserve"> </w:t>
      </w:r>
      <w:r w:rsidR="001959AC">
        <w:rPr>
          <w:rFonts w:ascii="Times New Roman" w:hAnsi="Times New Roman" w:cs="Times New Roman"/>
        </w:rPr>
        <w:t xml:space="preserve">зрительно-моторной </w:t>
      </w:r>
      <w:r w:rsidRPr="00A25256">
        <w:rPr>
          <w:rFonts w:ascii="Times New Roman" w:hAnsi="Times New Roman" w:cs="Times New Roman"/>
        </w:rPr>
        <w:t xml:space="preserve">координации </w:t>
      </w:r>
      <w:r w:rsidR="00696C75">
        <w:rPr>
          <w:rFonts w:ascii="Times New Roman" w:hAnsi="Times New Roman" w:cs="Times New Roman"/>
        </w:rPr>
        <w:t>анестезиолога</w:t>
      </w:r>
      <w:r w:rsidRPr="00A25256">
        <w:rPr>
          <w:rFonts w:ascii="Times New Roman" w:hAnsi="Times New Roman" w:cs="Times New Roman"/>
        </w:rPr>
        <w:t xml:space="preserve">, а также </w:t>
      </w:r>
      <w:r w:rsidR="00A22B8B">
        <w:rPr>
          <w:rFonts w:ascii="Times New Roman" w:hAnsi="Times New Roman" w:cs="Times New Roman"/>
        </w:rPr>
        <w:t xml:space="preserve">постоянной </w:t>
      </w:r>
      <w:r w:rsidRPr="00A25256">
        <w:rPr>
          <w:rFonts w:ascii="Times New Roman" w:hAnsi="Times New Roman" w:cs="Times New Roman"/>
        </w:rPr>
        <w:t xml:space="preserve">практики. </w:t>
      </w:r>
      <w:r w:rsidR="00696C75">
        <w:rPr>
          <w:rFonts w:ascii="Times New Roman" w:hAnsi="Times New Roman" w:cs="Times New Roman"/>
          <w:bCs/>
        </w:rPr>
        <w:t>Специалист</w:t>
      </w:r>
      <w:r w:rsidR="00696C75" w:rsidRPr="001A4BA6">
        <w:rPr>
          <w:rFonts w:ascii="Times New Roman" w:hAnsi="Times New Roman" w:cs="Times New Roman"/>
          <w:bCs/>
        </w:rPr>
        <w:t xml:space="preserve"> </w:t>
      </w:r>
      <w:r w:rsidR="00D9478E">
        <w:rPr>
          <w:rFonts w:ascii="Times New Roman" w:hAnsi="Times New Roman" w:cs="Times New Roman"/>
        </w:rPr>
        <w:t>должен</w:t>
      </w:r>
      <w:r w:rsidRPr="00A25256">
        <w:rPr>
          <w:rFonts w:ascii="Times New Roman" w:hAnsi="Times New Roman" w:cs="Times New Roman"/>
        </w:rPr>
        <w:t xml:space="preserve"> получить </w:t>
      </w:r>
      <w:r w:rsidR="001959AC">
        <w:rPr>
          <w:rFonts w:ascii="Times New Roman" w:hAnsi="Times New Roman" w:cs="Times New Roman"/>
        </w:rPr>
        <w:t xml:space="preserve">и развить </w:t>
      </w:r>
      <w:r w:rsidRPr="00A25256">
        <w:rPr>
          <w:rFonts w:ascii="Times New Roman" w:hAnsi="Times New Roman" w:cs="Times New Roman"/>
        </w:rPr>
        <w:t>навык</w:t>
      </w:r>
      <w:r w:rsidR="0026772A">
        <w:rPr>
          <w:rFonts w:ascii="Times New Roman" w:hAnsi="Times New Roman" w:cs="Times New Roman"/>
        </w:rPr>
        <w:t>и</w:t>
      </w:r>
      <w:r w:rsidR="004D68BE">
        <w:rPr>
          <w:rFonts w:ascii="Times New Roman" w:hAnsi="Times New Roman" w:cs="Times New Roman"/>
        </w:rPr>
        <w:t xml:space="preserve"> </w:t>
      </w:r>
      <w:r w:rsidR="00D9478E">
        <w:rPr>
          <w:rFonts w:ascii="Times New Roman" w:hAnsi="Times New Roman" w:cs="Times New Roman"/>
        </w:rPr>
        <w:t xml:space="preserve">на специальных тренажерах – фантомах, ещё </w:t>
      </w:r>
      <w:r w:rsidRPr="00A25256">
        <w:rPr>
          <w:rFonts w:ascii="Times New Roman" w:hAnsi="Times New Roman" w:cs="Times New Roman"/>
        </w:rPr>
        <w:t>до проведения процедур на пациентах.</w:t>
      </w:r>
      <w:r w:rsidR="00595A30">
        <w:rPr>
          <w:rFonts w:ascii="Times New Roman" w:hAnsi="Times New Roman" w:cs="Times New Roman"/>
        </w:rPr>
        <w:t xml:space="preserve"> </w:t>
      </w:r>
      <w:r w:rsidR="00595A30" w:rsidRPr="00595A30">
        <w:rPr>
          <w:rFonts w:ascii="Times New Roman" w:hAnsi="Times New Roman" w:cs="Times New Roman"/>
        </w:rPr>
        <w:t>[</w:t>
      </w:r>
      <w:r w:rsidR="00EE3D72">
        <w:rPr>
          <w:rFonts w:ascii="Times New Roman" w:hAnsi="Times New Roman" w:cs="Times New Roman"/>
        </w:rPr>
        <w:t>1-4</w:t>
      </w:r>
      <w:r w:rsidR="00595A30" w:rsidRPr="00595A30">
        <w:rPr>
          <w:rFonts w:ascii="Times New Roman" w:hAnsi="Times New Roman" w:cs="Times New Roman"/>
        </w:rPr>
        <w:t>]</w:t>
      </w:r>
      <w:r w:rsidRPr="00A25256">
        <w:rPr>
          <w:rFonts w:ascii="Times New Roman" w:hAnsi="Times New Roman" w:cs="Times New Roman"/>
        </w:rPr>
        <w:t xml:space="preserve"> </w:t>
      </w:r>
    </w:p>
    <w:p w14:paraId="3C099C9D" w14:textId="7378F485" w:rsidR="00A25256" w:rsidRPr="004D68BE" w:rsidRDefault="00A25256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A25256">
        <w:rPr>
          <w:rFonts w:ascii="Times New Roman" w:hAnsi="Times New Roman" w:cs="Times New Roman"/>
        </w:rPr>
        <w:t>В работе пр</w:t>
      </w:r>
      <w:r w:rsidR="00EE3D72">
        <w:rPr>
          <w:rFonts w:ascii="Times New Roman" w:hAnsi="Times New Roman" w:cs="Times New Roman"/>
        </w:rPr>
        <w:t>едставлено</w:t>
      </w:r>
      <w:r w:rsidRPr="00A25256">
        <w:rPr>
          <w:rFonts w:ascii="Times New Roman" w:hAnsi="Times New Roman" w:cs="Times New Roman"/>
        </w:rPr>
        <w:t xml:space="preserve"> описание легко изготавливаемого из</w:t>
      </w:r>
      <w:r w:rsidR="00D30B92">
        <w:rPr>
          <w:rFonts w:ascii="Times New Roman" w:hAnsi="Times New Roman" w:cs="Times New Roman"/>
        </w:rPr>
        <w:t xml:space="preserve"> доступных</w:t>
      </w:r>
      <w:r w:rsidRPr="00A25256">
        <w:rPr>
          <w:rFonts w:ascii="Times New Roman" w:hAnsi="Times New Roman" w:cs="Times New Roman"/>
        </w:rPr>
        <w:t xml:space="preserve"> силиконоподобных материалов фантома</w:t>
      </w:r>
      <w:r>
        <w:rPr>
          <w:rFonts w:ascii="Times New Roman" w:hAnsi="Times New Roman" w:cs="Times New Roman"/>
        </w:rPr>
        <w:t xml:space="preserve"> пояснично-крестцового отдела позвоночника</w:t>
      </w:r>
      <w:r w:rsidR="00EE3D72">
        <w:rPr>
          <w:rFonts w:ascii="Times New Roman" w:hAnsi="Times New Roman" w:cs="Times New Roman"/>
        </w:rPr>
        <w:t>. С</w:t>
      </w:r>
      <w:r>
        <w:rPr>
          <w:rFonts w:ascii="Times New Roman" w:hAnsi="Times New Roman" w:cs="Times New Roman"/>
        </w:rPr>
        <w:t xml:space="preserve">оноанатомия </w:t>
      </w:r>
      <w:r w:rsidR="00EE3D72">
        <w:rPr>
          <w:rFonts w:ascii="Times New Roman" w:hAnsi="Times New Roman" w:cs="Times New Roman"/>
        </w:rPr>
        <w:t>данного фантома</w:t>
      </w:r>
      <w:r>
        <w:rPr>
          <w:rFonts w:ascii="Times New Roman" w:hAnsi="Times New Roman" w:cs="Times New Roman"/>
        </w:rPr>
        <w:t xml:space="preserve"> </w:t>
      </w:r>
      <w:r w:rsidR="000E1E85">
        <w:rPr>
          <w:rFonts w:ascii="Times New Roman" w:hAnsi="Times New Roman" w:cs="Times New Roman"/>
        </w:rPr>
        <w:t>ориентирована на</w:t>
      </w:r>
      <w:r>
        <w:rPr>
          <w:rFonts w:ascii="Times New Roman" w:hAnsi="Times New Roman" w:cs="Times New Roman"/>
        </w:rPr>
        <w:t xml:space="preserve"> </w:t>
      </w:r>
      <w:r w:rsidR="00EE3D72">
        <w:rPr>
          <w:rFonts w:ascii="Times New Roman" w:hAnsi="Times New Roman" w:cs="Times New Roman"/>
        </w:rPr>
        <w:t xml:space="preserve">анатомические особенности </w:t>
      </w:r>
      <w:r w:rsidR="000E1E85">
        <w:rPr>
          <w:rFonts w:ascii="Times New Roman" w:hAnsi="Times New Roman" w:cs="Times New Roman"/>
        </w:rPr>
        <w:t>позвоночник</w:t>
      </w:r>
      <w:r w:rsidR="009A0BEA">
        <w:rPr>
          <w:rFonts w:ascii="Times New Roman" w:hAnsi="Times New Roman" w:cs="Times New Roman"/>
        </w:rPr>
        <w:t>а</w:t>
      </w:r>
      <w:r w:rsidR="00770FAC">
        <w:rPr>
          <w:rFonts w:ascii="Times New Roman" w:hAnsi="Times New Roman" w:cs="Times New Roman"/>
        </w:rPr>
        <w:t xml:space="preserve"> человека</w:t>
      </w:r>
      <w:r w:rsidR="00EE3D72">
        <w:rPr>
          <w:rFonts w:ascii="Times New Roman" w:hAnsi="Times New Roman" w:cs="Times New Roman"/>
        </w:rPr>
        <w:t xml:space="preserve"> и </w:t>
      </w:r>
      <w:r w:rsidR="004D68BE">
        <w:rPr>
          <w:rFonts w:ascii="Times New Roman" w:hAnsi="Times New Roman" w:cs="Times New Roman"/>
        </w:rPr>
        <w:t xml:space="preserve">включает поясничные позвонки </w:t>
      </w:r>
      <w:r w:rsidR="004D68BE">
        <w:rPr>
          <w:rFonts w:ascii="Times New Roman" w:hAnsi="Times New Roman" w:cs="Times New Roman"/>
          <w:lang w:val="en-US"/>
        </w:rPr>
        <w:t>L</w:t>
      </w:r>
      <w:r w:rsidR="004D68BE" w:rsidRPr="004D68BE">
        <w:rPr>
          <w:rFonts w:ascii="Times New Roman" w:hAnsi="Times New Roman" w:cs="Times New Roman"/>
        </w:rPr>
        <w:t xml:space="preserve">4, </w:t>
      </w:r>
      <w:r w:rsidR="004D68BE">
        <w:rPr>
          <w:rFonts w:ascii="Times New Roman" w:hAnsi="Times New Roman" w:cs="Times New Roman"/>
          <w:lang w:val="en-US"/>
        </w:rPr>
        <w:t>L</w:t>
      </w:r>
      <w:r w:rsidR="004D68BE" w:rsidRPr="004D68BE">
        <w:rPr>
          <w:rFonts w:ascii="Times New Roman" w:hAnsi="Times New Roman" w:cs="Times New Roman"/>
        </w:rPr>
        <w:t>5</w:t>
      </w:r>
      <w:r w:rsidR="004D68BE">
        <w:rPr>
          <w:rFonts w:ascii="Times New Roman" w:hAnsi="Times New Roman" w:cs="Times New Roman"/>
        </w:rPr>
        <w:t>, крестец, копчик</w:t>
      </w:r>
      <w:r w:rsidR="00EE3D72">
        <w:rPr>
          <w:rFonts w:ascii="Times New Roman" w:hAnsi="Times New Roman" w:cs="Times New Roman"/>
        </w:rPr>
        <w:t xml:space="preserve">, а также </w:t>
      </w:r>
      <w:r w:rsidR="004D68BE">
        <w:rPr>
          <w:rFonts w:ascii="Times New Roman" w:hAnsi="Times New Roman" w:cs="Times New Roman"/>
        </w:rPr>
        <w:t>части тазовых костей, включая суставы.</w:t>
      </w:r>
      <w:r w:rsidR="009A0BEA">
        <w:rPr>
          <w:rFonts w:ascii="Times New Roman" w:hAnsi="Times New Roman" w:cs="Times New Roman"/>
        </w:rPr>
        <w:t xml:space="preserve"> Материал окружающих тканей подобран </w:t>
      </w:r>
      <w:r w:rsidR="00D65750">
        <w:rPr>
          <w:rFonts w:ascii="Times New Roman" w:hAnsi="Times New Roman" w:cs="Times New Roman"/>
        </w:rPr>
        <w:t xml:space="preserve">на основе </w:t>
      </w:r>
      <w:r w:rsidR="007029A5">
        <w:rPr>
          <w:rFonts w:ascii="Times New Roman" w:hAnsi="Times New Roman" w:cs="Times New Roman"/>
        </w:rPr>
        <w:t xml:space="preserve">акустических измерений и характеризуется </w:t>
      </w:r>
      <w:r w:rsidR="00520845">
        <w:rPr>
          <w:rFonts w:ascii="Times New Roman" w:hAnsi="Times New Roman" w:cs="Times New Roman"/>
        </w:rPr>
        <w:t>параметрами</w:t>
      </w:r>
      <w:r w:rsidR="007029A5">
        <w:rPr>
          <w:rFonts w:ascii="Times New Roman" w:hAnsi="Times New Roman" w:cs="Times New Roman"/>
        </w:rPr>
        <w:t xml:space="preserve">, близкими </w:t>
      </w:r>
      <w:r w:rsidR="00CD3967">
        <w:rPr>
          <w:rFonts w:ascii="Times New Roman" w:hAnsi="Times New Roman" w:cs="Times New Roman"/>
        </w:rPr>
        <w:t>по</w:t>
      </w:r>
      <w:r w:rsidR="00D65750">
        <w:rPr>
          <w:rFonts w:ascii="Times New Roman" w:hAnsi="Times New Roman" w:cs="Times New Roman"/>
        </w:rPr>
        <w:t xml:space="preserve"> </w:t>
      </w:r>
      <w:r w:rsidR="00520845">
        <w:rPr>
          <w:rFonts w:ascii="Times New Roman" w:hAnsi="Times New Roman" w:cs="Times New Roman"/>
        </w:rPr>
        <w:t>значениям</w:t>
      </w:r>
      <w:r w:rsidR="007029A5">
        <w:rPr>
          <w:rFonts w:ascii="Times New Roman" w:hAnsi="Times New Roman" w:cs="Times New Roman"/>
        </w:rPr>
        <w:t xml:space="preserve"> </w:t>
      </w:r>
      <w:r w:rsidR="00D65750">
        <w:rPr>
          <w:rFonts w:ascii="Times New Roman" w:hAnsi="Times New Roman" w:cs="Times New Roman"/>
        </w:rPr>
        <w:t>мягких тканей человека</w:t>
      </w:r>
      <w:r w:rsidR="009A0BEA">
        <w:rPr>
          <w:rFonts w:ascii="Times New Roman" w:hAnsi="Times New Roman" w:cs="Times New Roman"/>
        </w:rPr>
        <w:t>.</w:t>
      </w:r>
      <w:r w:rsidR="00E0301B">
        <w:rPr>
          <w:rFonts w:ascii="Times New Roman" w:hAnsi="Times New Roman" w:cs="Times New Roman"/>
        </w:rPr>
        <w:t xml:space="preserve"> </w:t>
      </w:r>
      <w:r w:rsidR="004B7400">
        <w:rPr>
          <w:rFonts w:ascii="Times New Roman" w:hAnsi="Times New Roman" w:cs="Times New Roman"/>
        </w:rPr>
        <w:t xml:space="preserve">Также </w:t>
      </w:r>
      <w:r w:rsidR="004B7400" w:rsidRPr="004B7400">
        <w:rPr>
          <w:rFonts w:ascii="Times New Roman" w:hAnsi="Times New Roman" w:cs="Times New Roman"/>
        </w:rPr>
        <w:t xml:space="preserve">материал фантома </w:t>
      </w:r>
      <w:r w:rsidR="0099537F">
        <w:rPr>
          <w:rFonts w:ascii="Times New Roman" w:hAnsi="Times New Roman" w:cs="Times New Roman"/>
        </w:rPr>
        <w:t>способен сохранять свои свойства при</w:t>
      </w:r>
      <w:r w:rsidR="004B7400" w:rsidRPr="004B7400">
        <w:rPr>
          <w:rFonts w:ascii="Times New Roman" w:hAnsi="Times New Roman" w:cs="Times New Roman"/>
        </w:rPr>
        <w:t xml:space="preserve"> многократных пун</w:t>
      </w:r>
      <w:r w:rsidR="00410B8C">
        <w:rPr>
          <w:rFonts w:ascii="Times New Roman" w:hAnsi="Times New Roman" w:cs="Times New Roman"/>
        </w:rPr>
        <w:t xml:space="preserve">кциях, </w:t>
      </w:r>
      <w:r w:rsidR="00A056C6">
        <w:rPr>
          <w:rFonts w:ascii="Times New Roman" w:hAnsi="Times New Roman" w:cs="Times New Roman"/>
        </w:rPr>
        <w:t>что не приводит к значительным искажениям</w:t>
      </w:r>
      <w:r w:rsidR="00410B8C">
        <w:rPr>
          <w:rFonts w:ascii="Times New Roman" w:hAnsi="Times New Roman" w:cs="Times New Roman"/>
        </w:rPr>
        <w:t xml:space="preserve"> ультразвукового изображения</w:t>
      </w:r>
      <w:r w:rsidR="004B7400" w:rsidRPr="004B7400">
        <w:rPr>
          <w:rFonts w:ascii="Times New Roman" w:hAnsi="Times New Roman" w:cs="Times New Roman"/>
        </w:rPr>
        <w:t xml:space="preserve">. </w:t>
      </w:r>
    </w:p>
    <w:p w14:paraId="5AB9B370" w14:textId="33EA2595" w:rsidR="000E1E85" w:rsidRDefault="000E1E85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Разработанный</w:t>
      </w:r>
      <w:r>
        <w:rPr>
          <w:rFonts w:ascii="Times New Roman" w:hAnsi="Times New Roman" w:cs="Times New Roman"/>
        </w:rPr>
        <w:tab/>
        <w:t xml:space="preserve">фантом </w:t>
      </w:r>
      <w:r w:rsidR="003A5556" w:rsidRPr="003A5556">
        <w:rPr>
          <w:rFonts w:ascii="Times New Roman" w:hAnsi="Times New Roman" w:cs="Times New Roman"/>
        </w:rPr>
        <w:t>представляет собой важный инструмент для обучения и п</w:t>
      </w:r>
      <w:r w:rsidR="003A5556">
        <w:rPr>
          <w:rFonts w:ascii="Times New Roman" w:hAnsi="Times New Roman" w:cs="Times New Roman"/>
        </w:rPr>
        <w:t>рактики в области ультразвуковой диагностики</w:t>
      </w:r>
      <w:r w:rsidR="003A5556" w:rsidRPr="003A5556">
        <w:rPr>
          <w:rFonts w:ascii="Times New Roman" w:hAnsi="Times New Roman" w:cs="Times New Roman"/>
        </w:rPr>
        <w:t xml:space="preserve"> и регионарной анестезии</w:t>
      </w:r>
      <w:r w:rsidR="003A5556">
        <w:rPr>
          <w:rFonts w:ascii="Times New Roman" w:hAnsi="Times New Roman" w:cs="Times New Roman"/>
        </w:rPr>
        <w:t>. С его помощью медицинские работники могут многократно отрабатывать навыки</w:t>
      </w:r>
      <w:r w:rsidR="00FB3E41">
        <w:rPr>
          <w:rFonts w:ascii="Times New Roman" w:hAnsi="Times New Roman" w:cs="Times New Roman"/>
        </w:rPr>
        <w:t xml:space="preserve"> ультразвуковых исследований и</w:t>
      </w:r>
      <w:r>
        <w:rPr>
          <w:rFonts w:ascii="Times New Roman" w:hAnsi="Times New Roman" w:cs="Times New Roman"/>
        </w:rPr>
        <w:t xml:space="preserve"> выполн</w:t>
      </w:r>
      <w:r w:rsidR="006327DF">
        <w:rPr>
          <w:rFonts w:ascii="Times New Roman" w:hAnsi="Times New Roman" w:cs="Times New Roman"/>
        </w:rPr>
        <w:t>ения различных методов регионарной анестезии</w:t>
      </w:r>
      <w:r w:rsidR="00294A3D">
        <w:rPr>
          <w:rFonts w:ascii="Times New Roman" w:hAnsi="Times New Roman" w:cs="Times New Roman"/>
        </w:rPr>
        <w:t>.</w:t>
      </w:r>
      <w:r w:rsidR="00FB3E41">
        <w:rPr>
          <w:rFonts w:ascii="Times New Roman" w:hAnsi="Times New Roman" w:cs="Times New Roman"/>
        </w:rPr>
        <w:t xml:space="preserve"> </w:t>
      </w:r>
      <w:r w:rsidR="00284C60">
        <w:rPr>
          <w:rFonts w:ascii="Times New Roman" w:hAnsi="Times New Roman" w:cs="Times New Roman"/>
        </w:rPr>
        <w:t xml:space="preserve">Данная модель позволит </w:t>
      </w:r>
      <w:r w:rsidR="00FB3E41">
        <w:rPr>
          <w:rFonts w:ascii="Times New Roman" w:hAnsi="Times New Roman" w:cs="Times New Roman"/>
        </w:rPr>
        <w:t>повысить безопасность</w:t>
      </w:r>
      <w:r w:rsidR="003A5556">
        <w:rPr>
          <w:rFonts w:ascii="Times New Roman" w:hAnsi="Times New Roman" w:cs="Times New Roman"/>
        </w:rPr>
        <w:t xml:space="preserve"> и эффективность</w:t>
      </w:r>
      <w:r w:rsidR="00FB3E41">
        <w:rPr>
          <w:rFonts w:ascii="Times New Roman" w:hAnsi="Times New Roman" w:cs="Times New Roman"/>
        </w:rPr>
        <w:t xml:space="preserve"> проведения блокад </w:t>
      </w:r>
      <w:r w:rsidR="00E5385D">
        <w:rPr>
          <w:rFonts w:ascii="Times New Roman" w:hAnsi="Times New Roman" w:cs="Times New Roman"/>
        </w:rPr>
        <w:t>пациентам.</w:t>
      </w:r>
    </w:p>
    <w:p w14:paraId="5D519EEA" w14:textId="1F4A62AF" w:rsidR="00595A30" w:rsidRDefault="00595A30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14:paraId="03B887BA" w14:textId="77777777" w:rsidR="00595A30" w:rsidRDefault="00595A30" w:rsidP="00B56DD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14:paraId="38304E93" w14:textId="77777777" w:rsidR="002D7085" w:rsidRPr="002D7085" w:rsidRDefault="002D7085" w:rsidP="002D70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7085">
        <w:rPr>
          <w:rFonts w:ascii="Times New Roman" w:hAnsi="Times New Roman" w:cs="Times New Roman"/>
          <w:b/>
          <w:bCs/>
        </w:rPr>
        <w:t>Литература</w:t>
      </w:r>
    </w:p>
    <w:p w14:paraId="64E7C4CA" w14:textId="1EECF775" w:rsidR="00595A30" w:rsidRPr="0057766F" w:rsidRDefault="00595A30" w:rsidP="00595A30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070FD">
        <w:rPr>
          <w:rFonts w:ascii="Times New Roman" w:hAnsi="Times New Roman" w:cs="Times New Roman"/>
          <w:bCs/>
        </w:rPr>
        <w:t xml:space="preserve">Васильев Ю.А. и др. Использование фантомов в процессе обучения ультразвуковой диагностике: учебное пособие. М. Издательские решения. 2025. </w:t>
      </w:r>
      <w:r w:rsidR="00444BDB">
        <w:rPr>
          <w:rFonts w:ascii="Times New Roman" w:hAnsi="Times New Roman" w:cs="Times New Roman"/>
          <w:bCs/>
          <w:lang w:val="en-US"/>
        </w:rPr>
        <w:t xml:space="preserve">C </w:t>
      </w:r>
      <w:r w:rsidR="00444BDB">
        <w:rPr>
          <w:rFonts w:ascii="Times New Roman" w:hAnsi="Times New Roman" w:cs="Times New Roman"/>
          <w:bCs/>
        </w:rPr>
        <w:t>84</w:t>
      </w:r>
      <w:r w:rsidRPr="007070FD">
        <w:rPr>
          <w:rFonts w:ascii="Times New Roman" w:hAnsi="Times New Roman" w:cs="Times New Roman"/>
          <w:bCs/>
        </w:rPr>
        <w:t>.</w:t>
      </w:r>
    </w:p>
    <w:p w14:paraId="03DE0C57" w14:textId="03A90043" w:rsidR="0057766F" w:rsidRPr="0057766F" w:rsidRDefault="0057766F" w:rsidP="0057766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Armstrong S.</w:t>
      </w:r>
      <w:r w:rsidRPr="0057766F">
        <w:rPr>
          <w:rFonts w:ascii="Times New Roman" w:hAnsi="Times New Roman" w:cs="Times New Roman"/>
          <w:bCs/>
          <w:lang w:val="en-US"/>
        </w:rPr>
        <w:t xml:space="preserve"> </w:t>
      </w:r>
      <w:r w:rsidRPr="006140AA">
        <w:rPr>
          <w:rFonts w:ascii="Times New Roman" w:hAnsi="Times New Roman" w:cs="Times New Roman"/>
          <w:lang w:val="en-US"/>
        </w:rPr>
        <w:t>et al.</w:t>
      </w:r>
      <w:r w:rsidRPr="00444BDB">
        <w:rPr>
          <w:rFonts w:ascii="Times New Roman" w:hAnsi="Times New Roman" w:cs="Times New Roman"/>
          <w:bCs/>
          <w:lang w:val="en-US"/>
        </w:rPr>
        <w:t xml:space="preserve"> Tissue-mimicking materials for ultrasound-guided needle intervention phantoms: a comprehensive review // Ultrasound in medicine &amp; biology. 2023. Vol. 49. № 1. P. 18-30. </w:t>
      </w:r>
    </w:p>
    <w:p w14:paraId="6B9FD09F" w14:textId="4824DD26" w:rsidR="00A22B8B" w:rsidRPr="00124381" w:rsidRDefault="00F20998" w:rsidP="0006722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444BDB">
        <w:rPr>
          <w:rFonts w:ascii="Times New Roman" w:hAnsi="Times New Roman" w:cs="Times New Roman"/>
          <w:bCs/>
          <w:lang w:val="en-US"/>
        </w:rPr>
        <w:t>Coviello</w:t>
      </w:r>
      <w:proofErr w:type="spellEnd"/>
      <w:r w:rsidRPr="00444BDB">
        <w:rPr>
          <w:rFonts w:ascii="Times New Roman" w:hAnsi="Times New Roman" w:cs="Times New Roman"/>
          <w:bCs/>
          <w:lang w:val="en-US"/>
        </w:rPr>
        <w:t xml:space="preserve"> A.</w:t>
      </w:r>
      <w:r w:rsidR="0057766F">
        <w:rPr>
          <w:rFonts w:ascii="Times New Roman" w:hAnsi="Times New Roman" w:cs="Times New Roman"/>
          <w:bCs/>
          <w:lang w:val="en-US"/>
        </w:rPr>
        <w:t xml:space="preserve"> </w:t>
      </w:r>
      <w:r w:rsidRPr="00444BDB">
        <w:rPr>
          <w:rFonts w:ascii="Times New Roman" w:hAnsi="Times New Roman" w:cs="Times New Roman"/>
          <w:bCs/>
          <w:lang w:val="en-US"/>
        </w:rPr>
        <w:t>et al. </w:t>
      </w:r>
      <w:r w:rsidRPr="00124381">
        <w:rPr>
          <w:rFonts w:ascii="Times New Roman" w:hAnsi="Times New Roman" w:cs="Times New Roman"/>
          <w:bCs/>
          <w:lang w:val="en-US"/>
        </w:rPr>
        <w:t>Impact of ultrasound-assisted method on success rate of spinal anesthesia performed by novice trainees: A retrospective comparative study.</w:t>
      </w:r>
      <w:r w:rsidR="00124381" w:rsidRPr="00124381">
        <w:rPr>
          <w:rFonts w:ascii="Times New Roman" w:hAnsi="Times New Roman" w:cs="Times New Roman"/>
          <w:bCs/>
          <w:lang w:val="en-US"/>
        </w:rPr>
        <w:t xml:space="preserve"> //</w:t>
      </w:r>
      <w:r w:rsidRPr="00124381">
        <w:rPr>
          <w:rFonts w:ascii="Times New Roman" w:hAnsi="Times New Roman" w:cs="Times New Roman"/>
          <w:bCs/>
          <w:lang w:val="en-US"/>
        </w:rPr>
        <w:t> </w:t>
      </w:r>
      <w:r w:rsidR="00124381" w:rsidRPr="00124381">
        <w:rPr>
          <w:rFonts w:ascii="Times New Roman" w:hAnsi="Times New Roman" w:cs="Times New Roman"/>
          <w:bCs/>
          <w:lang w:val="en-US"/>
        </w:rPr>
        <w:t xml:space="preserve">Journal of Personalized Medicine. 2023 Vol. </w:t>
      </w:r>
      <w:r w:rsidRPr="00124381">
        <w:rPr>
          <w:rFonts w:ascii="Times New Roman" w:hAnsi="Times New Roman" w:cs="Times New Roman"/>
          <w:bCs/>
          <w:lang w:val="en-US"/>
        </w:rPr>
        <w:t>13</w:t>
      </w:r>
      <w:r w:rsidR="00124381" w:rsidRPr="00124381">
        <w:rPr>
          <w:rFonts w:ascii="Times New Roman" w:hAnsi="Times New Roman" w:cs="Times New Roman"/>
          <w:bCs/>
          <w:lang w:val="en-US"/>
        </w:rPr>
        <w:t>. Art</w:t>
      </w:r>
      <w:r w:rsidRPr="00124381">
        <w:rPr>
          <w:rFonts w:ascii="Times New Roman" w:hAnsi="Times New Roman" w:cs="Times New Roman"/>
          <w:bCs/>
          <w:lang w:val="en-US"/>
        </w:rPr>
        <w:t>:</w:t>
      </w:r>
      <w:r w:rsidR="00124381" w:rsidRPr="00124381">
        <w:rPr>
          <w:rFonts w:ascii="Times New Roman" w:hAnsi="Times New Roman" w:cs="Times New Roman"/>
          <w:bCs/>
          <w:lang w:val="en-US"/>
        </w:rPr>
        <w:t xml:space="preserve"> </w:t>
      </w:r>
      <w:r w:rsidRPr="00124381">
        <w:rPr>
          <w:rFonts w:ascii="Times New Roman" w:hAnsi="Times New Roman" w:cs="Times New Roman"/>
          <w:bCs/>
          <w:lang w:val="en-US"/>
        </w:rPr>
        <w:t xml:space="preserve">1515. </w:t>
      </w:r>
    </w:p>
    <w:p w14:paraId="2BBEE37E" w14:textId="537F003B" w:rsidR="00A76831" w:rsidRPr="00410B8C" w:rsidRDefault="00444BDB" w:rsidP="00410B8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140AA">
        <w:rPr>
          <w:rFonts w:ascii="Times New Roman" w:hAnsi="Times New Roman" w:cs="Times New Roman"/>
          <w:lang w:val="en-US"/>
        </w:rPr>
        <w:t>Leonov</w:t>
      </w:r>
      <w:proofErr w:type="spellEnd"/>
      <w:r w:rsidRPr="006140AA">
        <w:rPr>
          <w:rFonts w:ascii="Times New Roman" w:hAnsi="Times New Roman" w:cs="Times New Roman"/>
          <w:lang w:val="en-US"/>
        </w:rPr>
        <w:t xml:space="preserve"> D. et al.</w:t>
      </w:r>
      <w:r w:rsidRPr="006140AA">
        <w:rPr>
          <w:rFonts w:ascii="Times New Roman" w:hAnsi="Times New Roman" w:cs="Times New Roman"/>
          <w:b/>
          <w:lang w:val="en-US"/>
        </w:rPr>
        <w:t xml:space="preserve"> </w:t>
      </w:r>
      <w:r w:rsidRPr="006140AA">
        <w:rPr>
          <w:rFonts w:ascii="Times New Roman" w:hAnsi="Times New Roman" w:cs="Times New Roman"/>
          <w:lang w:val="en-US"/>
        </w:rPr>
        <w:t>Design and evaluation of an anthropomorphic neck phantom for improved ultrasound diagnostics of thyroid gland tumors // International Journal of Computer Assisted Radiology and Surgery. 2024. T. 18. No. 8. P. 1637–1645.</w:t>
      </w:r>
    </w:p>
    <w:sectPr w:rsidR="00A76831" w:rsidRPr="00410B8C" w:rsidSect="00B56DD4">
      <w:pgSz w:w="12240" w:h="15840" w:code="1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491"/>
    <w:multiLevelType w:val="hybridMultilevel"/>
    <w:tmpl w:val="FE9E83A6"/>
    <w:lvl w:ilvl="0" w:tplc="11F2E7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992BE5"/>
    <w:multiLevelType w:val="multilevel"/>
    <w:tmpl w:val="A0EAC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B0C59"/>
    <w:multiLevelType w:val="multilevel"/>
    <w:tmpl w:val="AE8CCB6A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B5"/>
    <w:rsid w:val="00011C5D"/>
    <w:rsid w:val="000643EC"/>
    <w:rsid w:val="000A7C33"/>
    <w:rsid w:val="000D7A34"/>
    <w:rsid w:val="000E1E85"/>
    <w:rsid w:val="000E4448"/>
    <w:rsid w:val="00121C0A"/>
    <w:rsid w:val="00122102"/>
    <w:rsid w:val="00124381"/>
    <w:rsid w:val="001579EC"/>
    <w:rsid w:val="001959AC"/>
    <w:rsid w:val="001A00A5"/>
    <w:rsid w:val="001D2D60"/>
    <w:rsid w:val="001D3EBA"/>
    <w:rsid w:val="001E74FC"/>
    <w:rsid w:val="0020548F"/>
    <w:rsid w:val="002277A6"/>
    <w:rsid w:val="00231C69"/>
    <w:rsid w:val="00261E50"/>
    <w:rsid w:val="0026772A"/>
    <w:rsid w:val="00284C60"/>
    <w:rsid w:val="00294A3D"/>
    <w:rsid w:val="002A2D24"/>
    <w:rsid w:val="002D7085"/>
    <w:rsid w:val="00317D09"/>
    <w:rsid w:val="00342867"/>
    <w:rsid w:val="00370FA4"/>
    <w:rsid w:val="003A5556"/>
    <w:rsid w:val="003C48F5"/>
    <w:rsid w:val="003F4F7E"/>
    <w:rsid w:val="00410B8C"/>
    <w:rsid w:val="00423645"/>
    <w:rsid w:val="00430EBC"/>
    <w:rsid w:val="00444BDB"/>
    <w:rsid w:val="004767AE"/>
    <w:rsid w:val="0048570F"/>
    <w:rsid w:val="004B7400"/>
    <w:rsid w:val="004D2379"/>
    <w:rsid w:val="004D68BE"/>
    <w:rsid w:val="00520845"/>
    <w:rsid w:val="00542B92"/>
    <w:rsid w:val="0057674C"/>
    <w:rsid w:val="0057766F"/>
    <w:rsid w:val="0058366D"/>
    <w:rsid w:val="00595A30"/>
    <w:rsid w:val="005B3F80"/>
    <w:rsid w:val="005E3C83"/>
    <w:rsid w:val="006327DF"/>
    <w:rsid w:val="0066734C"/>
    <w:rsid w:val="00677AE8"/>
    <w:rsid w:val="00696C75"/>
    <w:rsid w:val="006A1260"/>
    <w:rsid w:val="007029A5"/>
    <w:rsid w:val="00733ADF"/>
    <w:rsid w:val="007578B5"/>
    <w:rsid w:val="00770FAC"/>
    <w:rsid w:val="007D2064"/>
    <w:rsid w:val="008201BA"/>
    <w:rsid w:val="009448EC"/>
    <w:rsid w:val="00955A85"/>
    <w:rsid w:val="0099537F"/>
    <w:rsid w:val="009A0BEA"/>
    <w:rsid w:val="009A4249"/>
    <w:rsid w:val="00A056C6"/>
    <w:rsid w:val="00A11FA4"/>
    <w:rsid w:val="00A22B8B"/>
    <w:rsid w:val="00A25256"/>
    <w:rsid w:val="00A5485C"/>
    <w:rsid w:val="00A76831"/>
    <w:rsid w:val="00AD4D6B"/>
    <w:rsid w:val="00AE3DF9"/>
    <w:rsid w:val="00AF51D4"/>
    <w:rsid w:val="00B56DD4"/>
    <w:rsid w:val="00B6038B"/>
    <w:rsid w:val="00BD03CF"/>
    <w:rsid w:val="00C052B3"/>
    <w:rsid w:val="00C20CCB"/>
    <w:rsid w:val="00C2497C"/>
    <w:rsid w:val="00C9660C"/>
    <w:rsid w:val="00CD3967"/>
    <w:rsid w:val="00D14AC1"/>
    <w:rsid w:val="00D30B92"/>
    <w:rsid w:val="00D36C54"/>
    <w:rsid w:val="00D65750"/>
    <w:rsid w:val="00D70F73"/>
    <w:rsid w:val="00D77EBD"/>
    <w:rsid w:val="00D9478E"/>
    <w:rsid w:val="00DB4A73"/>
    <w:rsid w:val="00DF65BC"/>
    <w:rsid w:val="00E0301B"/>
    <w:rsid w:val="00E25224"/>
    <w:rsid w:val="00E35AD3"/>
    <w:rsid w:val="00E5385D"/>
    <w:rsid w:val="00E96F73"/>
    <w:rsid w:val="00EB2B78"/>
    <w:rsid w:val="00EE3D72"/>
    <w:rsid w:val="00F062F8"/>
    <w:rsid w:val="00F2036A"/>
    <w:rsid w:val="00F20998"/>
    <w:rsid w:val="00F36996"/>
    <w:rsid w:val="00F53BCD"/>
    <w:rsid w:val="00F57DCB"/>
    <w:rsid w:val="00F9238F"/>
    <w:rsid w:val="00FB3E41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46C"/>
  <w15:docId w15:val="{2DF7DDD1-1EB8-4CEB-B55B-C4A4D810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7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7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78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8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7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7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7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7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7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7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7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7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7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78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7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78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78B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2D6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2D6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E4448"/>
    <w:rPr>
      <w:color w:val="96607D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34286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af">
    <w:name w:val="Table Grid"/>
    <w:basedOn w:val="a1"/>
    <w:uiPriority w:val="39"/>
    <w:rsid w:val="0034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7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674C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qFormat/>
    <w:rsid w:val="00444BDB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Юлия Владиславовна</dc:creator>
  <cp:keywords/>
  <dc:description/>
  <cp:lastModifiedBy>Булгакова Юлия Владиславовна</cp:lastModifiedBy>
  <cp:revision>2</cp:revision>
  <dcterms:created xsi:type="dcterms:W3CDTF">2025-03-03T08:26:00Z</dcterms:created>
  <dcterms:modified xsi:type="dcterms:W3CDTF">2025-03-03T08:26:00Z</dcterms:modified>
</cp:coreProperties>
</file>