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BD" w:rsidRDefault="0006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получения лекарственных препаратов, содержащих сердечные гликозиды на примере Купены лекарственной (Рolygonátum odoratum)</w:t>
      </w:r>
    </w:p>
    <w:p w:rsidR="005C77BD" w:rsidRPr="004733CC" w:rsidRDefault="000624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33CC">
        <w:rPr>
          <w:rFonts w:ascii="Times New Roman" w:hAnsi="Times New Roman" w:cs="Times New Roman"/>
          <w:b/>
          <w:i/>
          <w:sz w:val="24"/>
          <w:szCs w:val="24"/>
        </w:rPr>
        <w:t>Федулова К.Т.</w:t>
      </w:r>
    </w:p>
    <w:p w:rsidR="005C77BD" w:rsidRDefault="000624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Студент, 2 курс бакалавриата </w:t>
      </w:r>
    </w:p>
    <w:p w:rsidR="005C77BD" w:rsidRDefault="000624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Российский химико-технологический университет имени Д. И. Менделеева, факультет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естественных наук, Москва, Россия</w:t>
      </w:r>
    </w:p>
    <w:p w:rsidR="005C77BD" w:rsidRDefault="0006241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является изучение лекарственных растений, содержащих сердечные гликозиды</w:t>
      </w:r>
      <w:r w:rsidR="00E56B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 xml:space="preserve">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фармакогностическое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изучение купены лекарственной с перспективой дальнейшего использования в официальной медицине.</w:t>
      </w:r>
    </w:p>
    <w:p w:rsidR="005C77BD" w:rsidRDefault="0006241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5C77BD" w:rsidRDefault="0006241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Ознакомиться с особенностями химического строения сердечных гликозидов, обобщить литературные данные по их физик</w:t>
      </w:r>
      <w:r>
        <w:rPr>
          <w:rFonts w:ascii="Times New Roman" w:hAnsi="Times New Roman" w:cs="Times New Roman"/>
          <w:sz w:val="24"/>
          <w:szCs w:val="24"/>
        </w:rPr>
        <w:t>о-химическим свойствам и фармакологической активности, применению в клинической практике.</w:t>
      </w:r>
    </w:p>
    <w:p w:rsidR="005C77BD" w:rsidRDefault="0006241C" w:rsidP="00EA119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основные лекарственные препараты сердечных гликозидов и области их пр</w:t>
      </w:r>
      <w:r w:rsidR="00EA1199">
        <w:rPr>
          <w:rFonts w:ascii="Times New Roman" w:hAnsi="Times New Roman" w:cs="Times New Roman"/>
          <w:sz w:val="24"/>
          <w:szCs w:val="24"/>
        </w:rPr>
        <w:t>именения в современной медицине и п</w:t>
      </w:r>
      <w:r>
        <w:rPr>
          <w:rFonts w:ascii="Times New Roman" w:hAnsi="Times New Roman" w:cs="Times New Roman"/>
          <w:sz w:val="24"/>
          <w:szCs w:val="24"/>
        </w:rPr>
        <w:t xml:space="preserve">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345FA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качественное определение биологически активных веществ купены лекарственной.</w:t>
      </w:r>
    </w:p>
    <w:p w:rsidR="005C77BD" w:rsidRDefault="0006241C" w:rsidP="00345FA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12" cy="895958"/>
            <wp:effectExtent l="0" t="0" r="0" b="0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414" t="3451" r="3975" b="30100"/>
                    <a:stretch/>
                  </pic:blipFill>
                  <pic:spPr>
                    <a:xfrm>
                      <a:off x="0" y="0"/>
                      <a:ext cx="849360" cy="89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6E876F2" wp14:editId="1F27C894">
            <wp:extent cx="898978" cy="888521"/>
            <wp:effectExtent l="0" t="0" r="0" b="6985"/>
            <wp:docPr id="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999" t="4903" r="-1038" b="28406"/>
                    <a:stretch/>
                  </pic:blipFill>
                  <pic:spPr>
                    <a:xfrm>
                      <a:off x="0" y="0"/>
                      <a:ext cx="908951" cy="89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A3" w:rsidRDefault="00345FA3" w:rsidP="00345F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1. </w:t>
      </w:r>
      <w:r w:rsidRPr="00345FA3">
        <w:rPr>
          <w:rFonts w:ascii="Times New Roman" w:hAnsi="Times New Roman" w:cs="Times New Roman"/>
          <w:sz w:val="24"/>
          <w:szCs w:val="24"/>
        </w:rPr>
        <w:t>Микропрепа</w:t>
      </w:r>
      <w:r>
        <w:rPr>
          <w:rFonts w:ascii="Times New Roman" w:hAnsi="Times New Roman" w:cs="Times New Roman"/>
          <w:sz w:val="24"/>
          <w:szCs w:val="24"/>
        </w:rPr>
        <w:t>рат Купены лекарственной (10Х); 1 – рафиды</w:t>
      </w:r>
      <w:r w:rsidRPr="00345F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A3">
        <w:rPr>
          <w:rFonts w:ascii="Times New Roman" w:hAnsi="Times New Roman" w:cs="Times New Roman"/>
          <w:sz w:val="24"/>
          <w:szCs w:val="24"/>
        </w:rPr>
        <w:t>2 – кристаллы оксалата кальция</w:t>
      </w:r>
    </w:p>
    <w:p w:rsidR="00345FA3" w:rsidRDefault="00D72341" w:rsidP="00345FA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345FA3">
        <w:rPr>
          <w:rFonts w:ascii="Times New Roman" w:hAnsi="Times New Roman" w:cs="Times New Roman"/>
          <w:sz w:val="24"/>
          <w:szCs w:val="24"/>
        </w:rPr>
        <w:t xml:space="preserve">. 2. </w:t>
      </w:r>
      <w:r w:rsidR="00345FA3" w:rsidRPr="00345FA3">
        <w:rPr>
          <w:rFonts w:ascii="Times New Roman" w:hAnsi="Times New Roman" w:cs="Times New Roman"/>
          <w:sz w:val="24"/>
          <w:szCs w:val="24"/>
        </w:rPr>
        <w:t>Микропрепа</w:t>
      </w:r>
      <w:r w:rsidR="00345FA3">
        <w:rPr>
          <w:rFonts w:ascii="Times New Roman" w:hAnsi="Times New Roman" w:cs="Times New Roman"/>
          <w:sz w:val="24"/>
          <w:szCs w:val="24"/>
        </w:rPr>
        <w:t xml:space="preserve">рат Купены лекарственной (40Х); </w:t>
      </w:r>
      <w:r w:rsidR="00C441A0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345FA3" w:rsidRPr="00345FA3">
        <w:rPr>
          <w:rFonts w:ascii="Times New Roman" w:hAnsi="Times New Roman" w:cs="Times New Roman"/>
          <w:sz w:val="24"/>
          <w:szCs w:val="24"/>
        </w:rPr>
        <w:t>тетрацитный</w:t>
      </w:r>
      <w:proofErr w:type="spellEnd"/>
      <w:r w:rsidR="00345FA3" w:rsidRPr="00345FA3">
        <w:rPr>
          <w:rFonts w:ascii="Times New Roman" w:hAnsi="Times New Roman" w:cs="Times New Roman"/>
          <w:sz w:val="24"/>
          <w:szCs w:val="24"/>
        </w:rPr>
        <w:t xml:space="preserve"> тип </w:t>
      </w:r>
      <w:proofErr w:type="spellStart"/>
      <w:r w:rsidR="00345FA3" w:rsidRPr="00345FA3">
        <w:rPr>
          <w:rFonts w:ascii="Times New Roman" w:hAnsi="Times New Roman" w:cs="Times New Roman"/>
          <w:sz w:val="24"/>
          <w:szCs w:val="24"/>
        </w:rPr>
        <w:t>устьичного</w:t>
      </w:r>
      <w:proofErr w:type="spellEnd"/>
      <w:r w:rsidR="00345FA3" w:rsidRPr="00345FA3">
        <w:rPr>
          <w:rFonts w:ascii="Times New Roman" w:hAnsi="Times New Roman" w:cs="Times New Roman"/>
          <w:sz w:val="24"/>
          <w:szCs w:val="24"/>
        </w:rPr>
        <w:t xml:space="preserve"> аппарата</w:t>
      </w:r>
    </w:p>
    <w:p w:rsidR="00345FA3" w:rsidRDefault="00345FA3" w:rsidP="00345FA3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345FA3">
        <w:rPr>
          <w:rFonts w:ascii="Times New Roman" w:hAnsi="Times New Roman" w:cs="Times New Roman"/>
          <w:sz w:val="24"/>
          <w:szCs w:val="24"/>
        </w:rPr>
        <w:t>Результаты качественного ана</w:t>
      </w:r>
      <w:r>
        <w:rPr>
          <w:rFonts w:ascii="Times New Roman" w:hAnsi="Times New Roman" w:cs="Times New Roman"/>
          <w:sz w:val="24"/>
          <w:szCs w:val="24"/>
        </w:rPr>
        <w:t xml:space="preserve">лиза травы Купены лекарственной </w:t>
      </w:r>
      <w:r w:rsidR="00C441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41A0">
        <w:rPr>
          <w:rFonts w:ascii="Times New Roman" w:hAnsi="Times New Roman" w:cs="Times New Roman"/>
          <w:sz w:val="24"/>
          <w:szCs w:val="24"/>
        </w:rPr>
        <w:t>Polygonátum</w:t>
      </w:r>
      <w:proofErr w:type="spellEnd"/>
      <w:r w:rsidR="00C44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1A0">
        <w:rPr>
          <w:rFonts w:ascii="Times New Roman" w:hAnsi="Times New Roman" w:cs="Times New Roman"/>
          <w:sz w:val="24"/>
          <w:szCs w:val="24"/>
        </w:rPr>
        <w:t>odoratum</w:t>
      </w:r>
      <w:proofErr w:type="spellEnd"/>
      <w:r w:rsidR="00C441A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f0"/>
        <w:tblW w:w="9911" w:type="dxa"/>
        <w:tblLook w:val="04A0" w:firstRow="1" w:lastRow="0" w:firstColumn="1" w:lastColumn="0" w:noHBand="0" w:noVBand="1"/>
      </w:tblPr>
      <w:tblGrid>
        <w:gridCol w:w="2459"/>
        <w:gridCol w:w="2534"/>
        <w:gridCol w:w="2459"/>
        <w:gridCol w:w="2459"/>
      </w:tblGrid>
      <w:tr w:rsidR="005C77BD" w:rsidTr="00E56BE3">
        <w:trPr>
          <w:trHeight w:val="149"/>
        </w:trPr>
        <w:tc>
          <w:tcPr>
            <w:tcW w:w="2459" w:type="dxa"/>
          </w:tcPr>
          <w:p w:rsidR="005C77BD" w:rsidRDefault="0006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БАВ</w:t>
            </w:r>
          </w:p>
        </w:tc>
        <w:tc>
          <w:tcPr>
            <w:tcW w:w="2534" w:type="dxa"/>
          </w:tcPr>
          <w:p w:rsidR="005C77BD" w:rsidRDefault="0006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Реакция</w:t>
            </w:r>
          </w:p>
        </w:tc>
        <w:tc>
          <w:tcPr>
            <w:tcW w:w="2459" w:type="dxa"/>
          </w:tcPr>
          <w:p w:rsidR="005C77BD" w:rsidRDefault="0006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эффект</w:t>
            </w:r>
          </w:p>
        </w:tc>
        <w:tc>
          <w:tcPr>
            <w:tcW w:w="2459" w:type="dxa"/>
          </w:tcPr>
          <w:p w:rsidR="005C77BD" w:rsidRDefault="0006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45FA3" w:rsidTr="00E56BE3">
        <w:trPr>
          <w:trHeight w:val="308"/>
        </w:trPr>
        <w:tc>
          <w:tcPr>
            <w:tcW w:w="2459" w:type="dxa"/>
            <w:vMerge w:val="restart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2534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Либермана-Бурхарда </w:t>
            </w:r>
          </w:p>
        </w:tc>
        <w:tc>
          <w:tcPr>
            <w:tcW w:w="2459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быстропроходящее голубое окрашивание</w:t>
            </w:r>
          </w:p>
        </w:tc>
        <w:tc>
          <w:tcPr>
            <w:tcW w:w="2459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</w:p>
        </w:tc>
      </w:tr>
      <w:tr w:rsidR="00345FA3" w:rsidTr="00E56BE3">
        <w:trPr>
          <w:trHeight w:val="88"/>
        </w:trPr>
        <w:tc>
          <w:tcPr>
            <w:tcW w:w="2459" w:type="dxa"/>
            <w:vMerge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Бальета</w:t>
            </w:r>
          </w:p>
        </w:tc>
        <w:tc>
          <w:tcPr>
            <w:tcW w:w="2459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Оранжевое окрашивание</w:t>
            </w:r>
          </w:p>
        </w:tc>
        <w:tc>
          <w:tcPr>
            <w:tcW w:w="2459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</w:p>
        </w:tc>
      </w:tr>
      <w:tr w:rsidR="00345FA3" w:rsidTr="00E56BE3">
        <w:trPr>
          <w:trHeight w:val="88"/>
        </w:trPr>
        <w:tc>
          <w:tcPr>
            <w:tcW w:w="2459" w:type="dxa"/>
            <w:vMerge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Келлер-Киллиани</w:t>
            </w:r>
          </w:p>
        </w:tc>
        <w:tc>
          <w:tcPr>
            <w:tcW w:w="2459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Васильково-синее окрашивание</w:t>
            </w:r>
          </w:p>
        </w:tc>
        <w:tc>
          <w:tcPr>
            <w:tcW w:w="2459" w:type="dxa"/>
          </w:tcPr>
          <w:p w:rsidR="00345FA3" w:rsidRDefault="00345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</w:p>
        </w:tc>
      </w:tr>
      <w:tr w:rsidR="00D72341" w:rsidTr="00D72341">
        <w:trPr>
          <w:trHeight w:val="337"/>
        </w:trPr>
        <w:tc>
          <w:tcPr>
            <w:tcW w:w="2459" w:type="dxa"/>
          </w:tcPr>
          <w:p w:rsidR="00D72341" w:rsidRDefault="00D7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Дубильные вещества</w:t>
            </w:r>
          </w:p>
        </w:tc>
        <w:tc>
          <w:tcPr>
            <w:tcW w:w="2534" w:type="dxa"/>
          </w:tcPr>
          <w:p w:rsidR="00D72341" w:rsidRDefault="00D7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железоаммонийными квасцами</w:t>
            </w:r>
          </w:p>
        </w:tc>
        <w:tc>
          <w:tcPr>
            <w:tcW w:w="2459" w:type="dxa"/>
          </w:tcPr>
          <w:p w:rsidR="00D72341" w:rsidRDefault="00D7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Черно-зеленое окрашивание </w:t>
            </w:r>
          </w:p>
        </w:tc>
        <w:tc>
          <w:tcPr>
            <w:tcW w:w="2459" w:type="dxa"/>
          </w:tcPr>
          <w:p w:rsidR="00D72341" w:rsidRDefault="00D7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</w:t>
            </w:r>
          </w:p>
        </w:tc>
      </w:tr>
    </w:tbl>
    <w:p w:rsidR="005C77BD" w:rsidRDefault="0006241C" w:rsidP="00345FA3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В результате морфолого-анатомических исследований сырья травы купены лекарственной были выявлены характерные морфологические и ан</w:t>
      </w:r>
      <w:r>
        <w:rPr>
          <w:rFonts w:ascii="Times New Roman" w:hAnsi="Times New Roman" w:cs="Times New Roman"/>
          <w:sz w:val="24"/>
          <w:szCs w:val="24"/>
        </w:rPr>
        <w:t>атомо-диагностические признаки. Наличие основных групп БАВ было доказано проведением качественных реакций, что позволяет утверждать о  возможности внедрения купены лекарственной в практическую медицину в качестве источника для получения кардиотонических гл</w:t>
      </w:r>
      <w:r>
        <w:rPr>
          <w:rFonts w:ascii="Times New Roman" w:hAnsi="Times New Roman" w:cs="Times New Roman"/>
          <w:sz w:val="24"/>
          <w:szCs w:val="24"/>
        </w:rPr>
        <w:t>икозидов.</w:t>
      </w:r>
    </w:p>
    <w:p w:rsidR="005C77BD" w:rsidRDefault="0006241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C77BD" w:rsidRDefault="0006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Государственная фармакопея Российской Федерации XIV. Том 2. 2018. Электронный ресурс. URL:. http://resource.rucml.ru/feml/pharmacopia/14_2/HTML/index.html</w:t>
      </w:r>
    </w:p>
    <w:p w:rsidR="005C77BD" w:rsidRDefault="0006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ОФС.1.5.3.0003.15 Техника микроскопического и микрохимического исследования лекарственного растительного сырья и лекарственных растительных препаратов [Электронный ресурс] - Режим доступа: pharmacopoeia.ru</w:t>
      </w:r>
    </w:p>
    <w:p w:rsidR="005C77BD" w:rsidRDefault="0006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Беспалова Н.</w:t>
      </w:r>
      <w:r>
        <w:rPr>
          <w:rFonts w:ascii="Times New Roman" w:hAnsi="Times New Roman" w:cs="Times New Roman"/>
          <w:sz w:val="24"/>
          <w:szCs w:val="24"/>
        </w:rPr>
        <w:t xml:space="preserve">В. Фармакогнозия с основами фитотерапии (МДК 01.01. </w:t>
      </w:r>
      <w:proofErr w:type="gramStart"/>
      <w:r>
        <w:rPr>
          <w:rFonts w:ascii="Times New Roman" w:hAnsi="Times New Roman" w:cs="Times New Roman"/>
          <w:sz w:val="24"/>
          <w:szCs w:val="24"/>
        </w:rPr>
        <w:t>«Лекарствоведение»): учебник / Н.В. Беспалова, А.Л. Пастушенков.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2016 – 381 с.</w:t>
      </w:r>
    </w:p>
    <w:p w:rsidR="005C77BD" w:rsidRDefault="0006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Самылина, И. А. Сердечные гликозиды. От лекарственного растительного сырья до препаратов / И.А. Самылина, А.В. Стреляева. - Москва: Гостехиздат, 2011. - 236 c.</w:t>
      </w:r>
    </w:p>
    <w:sectPr w:rsidR="005C77BD">
      <w:pgSz w:w="11906" w:h="16838"/>
      <w:pgMar w:top="1134" w:right="1361" w:bottom="1134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8AF"/>
    <w:multiLevelType w:val="hybridMultilevel"/>
    <w:tmpl w:val="AB903DE6"/>
    <w:lvl w:ilvl="0" w:tplc="236C4098">
      <w:start w:val="1"/>
      <w:numFmt w:val="decimal"/>
      <w:lvlText w:val="%1."/>
      <w:lvlJc w:val="left"/>
      <w:pPr>
        <w:ind w:left="1440" w:hanging="360"/>
      </w:pPr>
    </w:lvl>
    <w:lvl w:ilvl="1" w:tplc="53BCD736" w:tentative="1">
      <w:start w:val="1"/>
      <w:numFmt w:val="lowerLetter"/>
      <w:lvlText w:val="%2."/>
      <w:lvlJc w:val="left"/>
      <w:pPr>
        <w:ind w:left="2160" w:hanging="360"/>
      </w:pPr>
    </w:lvl>
    <w:lvl w:ilvl="2" w:tplc="AA726B2C" w:tentative="1">
      <w:start w:val="1"/>
      <w:numFmt w:val="lowerRoman"/>
      <w:lvlText w:val="%3."/>
      <w:lvlJc w:val="right"/>
      <w:pPr>
        <w:ind w:left="2880" w:hanging="180"/>
      </w:pPr>
    </w:lvl>
    <w:lvl w:ilvl="3" w:tplc="1358799C" w:tentative="1">
      <w:start w:val="1"/>
      <w:numFmt w:val="decimal"/>
      <w:lvlText w:val="%4."/>
      <w:lvlJc w:val="left"/>
      <w:pPr>
        <w:ind w:left="3600" w:hanging="360"/>
      </w:pPr>
    </w:lvl>
    <w:lvl w:ilvl="4" w:tplc="E68AB8F0" w:tentative="1">
      <w:start w:val="1"/>
      <w:numFmt w:val="lowerLetter"/>
      <w:lvlText w:val="%5."/>
      <w:lvlJc w:val="left"/>
      <w:pPr>
        <w:ind w:left="4320" w:hanging="360"/>
      </w:pPr>
    </w:lvl>
    <w:lvl w:ilvl="5" w:tplc="67C457C6" w:tentative="1">
      <w:start w:val="1"/>
      <w:numFmt w:val="lowerRoman"/>
      <w:lvlText w:val="%6."/>
      <w:lvlJc w:val="right"/>
      <w:pPr>
        <w:ind w:left="5040" w:hanging="180"/>
      </w:pPr>
    </w:lvl>
    <w:lvl w:ilvl="6" w:tplc="C7C41EAE" w:tentative="1">
      <w:start w:val="1"/>
      <w:numFmt w:val="decimal"/>
      <w:lvlText w:val="%7."/>
      <w:lvlJc w:val="left"/>
      <w:pPr>
        <w:ind w:left="5760" w:hanging="360"/>
      </w:pPr>
    </w:lvl>
    <w:lvl w:ilvl="7" w:tplc="5C745A9A" w:tentative="1">
      <w:start w:val="1"/>
      <w:numFmt w:val="lowerLetter"/>
      <w:lvlText w:val="%8."/>
      <w:lvlJc w:val="left"/>
      <w:pPr>
        <w:ind w:left="6480" w:hanging="360"/>
      </w:pPr>
    </w:lvl>
    <w:lvl w:ilvl="8" w:tplc="3EBAC8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5535BC"/>
    <w:multiLevelType w:val="hybridMultilevel"/>
    <w:tmpl w:val="35042E18"/>
    <w:lvl w:ilvl="0" w:tplc="C1E4C11A">
      <w:start w:val="1"/>
      <w:numFmt w:val="decimal"/>
      <w:lvlText w:val="%1."/>
      <w:lvlJc w:val="left"/>
      <w:pPr>
        <w:ind w:left="720" w:hanging="360"/>
      </w:pPr>
    </w:lvl>
    <w:lvl w:ilvl="1" w:tplc="BE844684" w:tentative="1">
      <w:start w:val="1"/>
      <w:numFmt w:val="lowerLetter"/>
      <w:lvlText w:val="%2."/>
      <w:lvlJc w:val="left"/>
      <w:pPr>
        <w:ind w:left="1440" w:hanging="360"/>
      </w:pPr>
    </w:lvl>
    <w:lvl w:ilvl="2" w:tplc="CBF2AF0A" w:tentative="1">
      <w:start w:val="1"/>
      <w:numFmt w:val="lowerRoman"/>
      <w:lvlText w:val="%3."/>
      <w:lvlJc w:val="right"/>
      <w:pPr>
        <w:ind w:left="2160" w:hanging="180"/>
      </w:pPr>
    </w:lvl>
    <w:lvl w:ilvl="3" w:tplc="AFA03B0E" w:tentative="1">
      <w:start w:val="1"/>
      <w:numFmt w:val="decimal"/>
      <w:lvlText w:val="%4."/>
      <w:lvlJc w:val="left"/>
      <w:pPr>
        <w:ind w:left="2880" w:hanging="360"/>
      </w:pPr>
    </w:lvl>
    <w:lvl w:ilvl="4" w:tplc="E9108A56" w:tentative="1">
      <w:start w:val="1"/>
      <w:numFmt w:val="lowerLetter"/>
      <w:lvlText w:val="%5."/>
      <w:lvlJc w:val="left"/>
      <w:pPr>
        <w:ind w:left="3600" w:hanging="360"/>
      </w:pPr>
    </w:lvl>
    <w:lvl w:ilvl="5" w:tplc="AA7C06A4" w:tentative="1">
      <w:start w:val="1"/>
      <w:numFmt w:val="lowerRoman"/>
      <w:lvlText w:val="%6."/>
      <w:lvlJc w:val="right"/>
      <w:pPr>
        <w:ind w:left="4320" w:hanging="180"/>
      </w:pPr>
    </w:lvl>
    <w:lvl w:ilvl="6" w:tplc="141A6AB2" w:tentative="1">
      <w:start w:val="1"/>
      <w:numFmt w:val="decimal"/>
      <w:lvlText w:val="%7."/>
      <w:lvlJc w:val="left"/>
      <w:pPr>
        <w:ind w:left="5040" w:hanging="360"/>
      </w:pPr>
    </w:lvl>
    <w:lvl w:ilvl="7" w:tplc="869A370A" w:tentative="1">
      <w:start w:val="1"/>
      <w:numFmt w:val="lowerLetter"/>
      <w:lvlText w:val="%8."/>
      <w:lvlJc w:val="left"/>
      <w:pPr>
        <w:ind w:left="5760" w:hanging="360"/>
      </w:pPr>
    </w:lvl>
    <w:lvl w:ilvl="8" w:tplc="0AEEAE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4C"/>
    <w:rsid w:val="00026C63"/>
    <w:rsid w:val="00035702"/>
    <w:rsid w:val="0006241C"/>
    <w:rsid w:val="00141E95"/>
    <w:rsid w:val="00216AED"/>
    <w:rsid w:val="00345FA3"/>
    <w:rsid w:val="00346B8A"/>
    <w:rsid w:val="004339ED"/>
    <w:rsid w:val="004633B3"/>
    <w:rsid w:val="004733CC"/>
    <w:rsid w:val="00492D66"/>
    <w:rsid w:val="004C666F"/>
    <w:rsid w:val="005519F0"/>
    <w:rsid w:val="00573AC3"/>
    <w:rsid w:val="005A7589"/>
    <w:rsid w:val="005C77BD"/>
    <w:rsid w:val="00650BBC"/>
    <w:rsid w:val="006972BD"/>
    <w:rsid w:val="0071418A"/>
    <w:rsid w:val="0073109C"/>
    <w:rsid w:val="00743891"/>
    <w:rsid w:val="007F26FE"/>
    <w:rsid w:val="008B6535"/>
    <w:rsid w:val="00900481"/>
    <w:rsid w:val="00964923"/>
    <w:rsid w:val="009708BE"/>
    <w:rsid w:val="009F6BBA"/>
    <w:rsid w:val="00A17686"/>
    <w:rsid w:val="00A337A6"/>
    <w:rsid w:val="00A53F93"/>
    <w:rsid w:val="00A72DC0"/>
    <w:rsid w:val="00AC6F4C"/>
    <w:rsid w:val="00B40369"/>
    <w:rsid w:val="00C441A0"/>
    <w:rsid w:val="00C57780"/>
    <w:rsid w:val="00C746CD"/>
    <w:rsid w:val="00D72341"/>
    <w:rsid w:val="00DB111C"/>
    <w:rsid w:val="00E5148B"/>
    <w:rsid w:val="00E56BE3"/>
    <w:rsid w:val="00EA1199"/>
    <w:rsid w:val="00F13B01"/>
    <w:rsid w:val="00FB6246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34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45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34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45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B7E2B745C7154DAA85BBB4EFF4DFE2" ma:contentTypeVersion="0" ma:contentTypeDescription="Создание документа." ma:contentTypeScope="" ma:versionID="128a048ea87de4e6f5899ba861b067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caf8c1e69efe74fd07060cf83100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BEF1-455B-4671-B555-20F22A792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8F792-C8AA-4647-A863-6083B9078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53909-4C56-4ADA-9B62-6D8E5F173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6CC936-8B35-4B0D-9878-1EFF66F2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LiSa</cp:lastModifiedBy>
  <cp:revision>13</cp:revision>
  <dcterms:created xsi:type="dcterms:W3CDTF">2025-03-09T20:15:00Z</dcterms:created>
  <dcterms:modified xsi:type="dcterms:W3CDTF">2025-03-09T20:42:00Z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0x01010003B7E2B745C7154DAA85BBB4EFF4DFE2</vt:lpwstr>
  </property>
</Properties>
</file>