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5768" w14:textId="20B929B7" w:rsidR="004E4A3E" w:rsidRDefault="004E4A3E" w:rsidP="004E4A3E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Исследование носителей для катализаторов пиролиза углеводородного сырья</w:t>
      </w:r>
    </w:p>
    <w:p w14:paraId="6A04EBBF" w14:textId="693B6277" w:rsidR="004E4A3E" w:rsidRDefault="004E4A3E" w:rsidP="004E4A3E">
      <w:pPr>
        <w:pStyle w:val="a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Буранбаева М.М.</w:t>
      </w:r>
    </w:p>
    <w:p w14:paraId="59D4FCB7" w14:textId="01E5DFCF" w:rsidR="004E4A3E" w:rsidRDefault="004E4A3E" w:rsidP="004E4A3E">
      <w:pPr>
        <w:pStyle w:val="ab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Студент, 2 курс магистратуры</w:t>
      </w:r>
    </w:p>
    <w:p w14:paraId="5AEFDBC2" w14:textId="4701EBE4" w:rsidR="004E4A3E" w:rsidRDefault="004E4A3E" w:rsidP="004E4A3E">
      <w:pPr>
        <w:pStyle w:val="ab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РГУ нефти и газа (НИУ) имени И.М.</w:t>
      </w:r>
      <w:r w:rsidR="00C02C4B" w:rsidRPr="00C02C4B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Губкина, Москва, Россия</w:t>
      </w:r>
    </w:p>
    <w:p w14:paraId="0BF627D6" w14:textId="2E0FB73A" w:rsidR="004E4A3E" w:rsidRPr="00D36A30" w:rsidRDefault="004E4A3E" w:rsidP="00D36A30">
      <w:pPr>
        <w:pStyle w:val="ab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4E4A3E">
        <w:rPr>
          <w:i/>
          <w:iCs/>
          <w:color w:val="000000"/>
          <w:lang w:val="en-US"/>
        </w:rPr>
        <w:t xml:space="preserve">E-mail: </w:t>
      </w:r>
      <w:r w:rsidRPr="004E4A3E">
        <w:rPr>
          <w:i/>
          <w:iCs/>
          <w:color w:val="0000FF"/>
          <w:u w:val="single"/>
          <w:lang w:val="en-US"/>
        </w:rPr>
        <w:t>buranbaeva.mil@yandex.ru</w:t>
      </w:r>
    </w:p>
    <w:p w14:paraId="56DD2F11" w14:textId="01E9E313" w:rsidR="004E4A3E" w:rsidRDefault="00D36A30" w:rsidP="00D36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6A30">
        <w:rPr>
          <w:color w:val="000000"/>
        </w:rPr>
        <w:t>На производстве низших олефинов базируется большинство технологий нефтехимического синтеза.</w:t>
      </w:r>
      <w:r>
        <w:rPr>
          <w:color w:val="000000"/>
        </w:rPr>
        <w:t xml:space="preserve"> </w:t>
      </w:r>
      <w:r w:rsidRPr="00114052">
        <w:t>Основным промышленным способом их получения служит</w:t>
      </w:r>
      <w:r>
        <w:t xml:space="preserve"> термический пиролиз, </w:t>
      </w:r>
      <w:r w:rsidR="005E35E6">
        <w:t>развитие которого</w:t>
      </w:r>
      <w:r w:rsidRPr="00D36A30">
        <w:rPr>
          <w:color w:val="000000"/>
        </w:rPr>
        <w:t xml:space="preserve"> шло</w:t>
      </w:r>
      <w:r w:rsidR="00C02C4B">
        <w:rPr>
          <w:color w:val="000000"/>
        </w:rPr>
        <w:t xml:space="preserve"> путем</w:t>
      </w:r>
      <w:r w:rsidRPr="00D36A30">
        <w:rPr>
          <w:color w:val="000000"/>
        </w:rPr>
        <w:t xml:space="preserve"> </w:t>
      </w:r>
      <w:r>
        <w:rPr>
          <w:color w:val="000000"/>
        </w:rPr>
        <w:t>увеличени</w:t>
      </w:r>
      <w:r w:rsidR="00C02C4B">
        <w:rPr>
          <w:color w:val="000000"/>
        </w:rPr>
        <w:t>я</w:t>
      </w:r>
      <w:r>
        <w:rPr>
          <w:color w:val="000000"/>
        </w:rPr>
        <w:t xml:space="preserve"> температуры</w:t>
      </w:r>
      <w:r w:rsidRPr="00D36A30">
        <w:rPr>
          <w:color w:val="000000"/>
        </w:rPr>
        <w:t>, уменьшени</w:t>
      </w:r>
      <w:r w:rsidR="00C02C4B">
        <w:rPr>
          <w:color w:val="000000"/>
        </w:rPr>
        <w:t>я</w:t>
      </w:r>
      <w:r w:rsidRPr="00D36A30">
        <w:rPr>
          <w:color w:val="000000"/>
        </w:rPr>
        <w:t xml:space="preserve"> времени контакта</w:t>
      </w:r>
      <w:r>
        <w:rPr>
          <w:color w:val="000000"/>
        </w:rPr>
        <w:t>,</w:t>
      </w:r>
      <w:r w:rsidRPr="00D36A30">
        <w:rPr>
          <w:color w:val="000000"/>
        </w:rPr>
        <w:t xml:space="preserve"> изменени</w:t>
      </w:r>
      <w:r w:rsidR="00C02C4B">
        <w:rPr>
          <w:color w:val="000000"/>
        </w:rPr>
        <w:t>я</w:t>
      </w:r>
      <w:r w:rsidRPr="00D36A30">
        <w:rPr>
          <w:color w:val="000000"/>
        </w:rPr>
        <w:t xml:space="preserve"> конструкций змеевиков печей</w:t>
      </w:r>
      <w:r>
        <w:rPr>
          <w:color w:val="000000"/>
        </w:rPr>
        <w:t xml:space="preserve">, </w:t>
      </w:r>
      <w:r w:rsidRPr="00D36A30">
        <w:rPr>
          <w:color w:val="000000"/>
        </w:rPr>
        <w:t>охлаждающих систем</w:t>
      </w:r>
      <w:r>
        <w:rPr>
          <w:color w:val="000000"/>
        </w:rPr>
        <w:t xml:space="preserve"> и </w:t>
      </w:r>
      <w:r w:rsidRPr="00D36A30">
        <w:rPr>
          <w:color w:val="000000"/>
        </w:rPr>
        <w:t>горелок</w:t>
      </w:r>
      <w:r w:rsidR="00C02C4B">
        <w:rPr>
          <w:color w:val="000000"/>
        </w:rPr>
        <w:t xml:space="preserve"> </w:t>
      </w:r>
      <w:r w:rsidRPr="00D36A30">
        <w:rPr>
          <w:color w:val="000000"/>
        </w:rPr>
        <w:t>и др. Однако данные меры исчерпали себя. Ввиду растущего спроса на олефины остро встал вопрос поиска новых путей совершенствования процесса.</w:t>
      </w:r>
    </w:p>
    <w:p w14:paraId="168EC11B" w14:textId="12F01932" w:rsidR="00D36A30" w:rsidRDefault="00D36A3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6A30">
        <w:rPr>
          <w:color w:val="000000"/>
        </w:rPr>
        <w:t>В качестве альтернативы предложен каталитический вариант проведения пиролиза углеводородного сырья [</w:t>
      </w:r>
      <w:r w:rsidR="00617470" w:rsidRPr="00617470">
        <w:rPr>
          <w:color w:val="000000"/>
        </w:rPr>
        <w:t>1</w:t>
      </w:r>
      <w:r w:rsidRPr="00D36A30">
        <w:rPr>
          <w:color w:val="000000"/>
        </w:rPr>
        <w:t xml:space="preserve">]. Катализаторы, снижая энергию активации, позволяют проводить процесс при более низких температурах, что значительно снижает энергопотребление установки. К тому же катализаторы повышают селективность образования низших олефинов, в результате чего доля жидких и твердых продуктов снижается. Имеется множество исследований каталитического пиролиза углеводородного сырья, где большое внимание уделяется катализаторам, однако малое количество из них </w:t>
      </w:r>
      <w:r w:rsidR="005E35E6">
        <w:rPr>
          <w:color w:val="000000"/>
        </w:rPr>
        <w:t>посвящено</w:t>
      </w:r>
      <w:r w:rsidRPr="00D36A30">
        <w:rPr>
          <w:color w:val="000000"/>
        </w:rPr>
        <w:t xml:space="preserve"> носител</w:t>
      </w:r>
      <w:r w:rsidR="005E35E6">
        <w:rPr>
          <w:color w:val="000000"/>
        </w:rPr>
        <w:t>ям</w:t>
      </w:r>
      <w:r w:rsidRPr="00D36A30">
        <w:rPr>
          <w:color w:val="000000"/>
        </w:rPr>
        <w:t xml:space="preserve"> </w:t>
      </w:r>
      <w:r w:rsidR="005E35E6">
        <w:rPr>
          <w:color w:val="000000"/>
        </w:rPr>
        <w:t>активной массы</w:t>
      </w:r>
      <w:r w:rsidR="00667958">
        <w:rPr>
          <w:color w:val="000000"/>
        </w:rPr>
        <w:t xml:space="preserve"> </w:t>
      </w:r>
      <w:r w:rsidR="00667958" w:rsidRPr="00667958">
        <w:rPr>
          <w:color w:val="000000"/>
        </w:rPr>
        <w:t>[</w:t>
      </w:r>
      <w:r w:rsidR="00667958">
        <w:rPr>
          <w:color w:val="000000"/>
          <w:lang w:val="en-US"/>
        </w:rPr>
        <w:t>2</w:t>
      </w:r>
      <w:r w:rsidR="00667958" w:rsidRPr="00667958">
        <w:rPr>
          <w:color w:val="000000"/>
        </w:rPr>
        <w:t>]</w:t>
      </w:r>
      <w:r w:rsidR="005E35E6">
        <w:rPr>
          <w:color w:val="000000"/>
        </w:rPr>
        <w:t>.</w:t>
      </w:r>
    </w:p>
    <w:p w14:paraId="40228ACC" w14:textId="24B84E2A" w:rsidR="00D36A30" w:rsidRDefault="00D36A3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6A30">
        <w:rPr>
          <w:color w:val="000000"/>
        </w:rPr>
        <w:t>Данная</w:t>
      </w:r>
      <w:r>
        <w:rPr>
          <w:color w:val="000000"/>
        </w:rPr>
        <w:t xml:space="preserve"> работа посвящена </w:t>
      </w:r>
      <w:r w:rsidR="005E35E6">
        <w:rPr>
          <w:color w:val="000000"/>
        </w:rPr>
        <w:t>исследованию носителей для катализаторов пиролиза углеводородного сырья. В качестве сырья использовался прямогонный бензин, температура процесса варьировалась от 760 до 820⁰</w:t>
      </w:r>
      <w:r w:rsidR="005E35E6">
        <w:rPr>
          <w:color w:val="000000"/>
          <w:lang w:val="en-US"/>
        </w:rPr>
        <w:t>C</w:t>
      </w:r>
      <w:r w:rsidR="005E35E6">
        <w:rPr>
          <w:color w:val="000000"/>
        </w:rPr>
        <w:t>. Приготовлены несколько образцов носителей</w:t>
      </w:r>
      <w:r w:rsidR="00C02C4B">
        <w:rPr>
          <w:color w:val="000000"/>
        </w:rPr>
        <w:t>, их исследования проводились</w:t>
      </w:r>
      <w:r w:rsidR="005E35E6">
        <w:rPr>
          <w:color w:val="000000"/>
        </w:rPr>
        <w:t xml:space="preserve"> на лабораторной установке, представленной на рисунке 1.</w:t>
      </w:r>
    </w:p>
    <w:p w14:paraId="4D9B6A76" w14:textId="77777777" w:rsidR="00667958" w:rsidRDefault="0066795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9454845" w14:textId="6235796A" w:rsidR="005E35E6" w:rsidRDefault="005E35E6" w:rsidP="005E35E6">
      <w:pPr>
        <w:jc w:val="center"/>
      </w:pPr>
      <w:bookmarkStart w:id="0" w:name="_GoBack"/>
      <w:r w:rsidRPr="00F733E8">
        <w:rPr>
          <w:noProof/>
        </w:rPr>
        <w:drawing>
          <wp:inline distT="0" distB="0" distL="0" distR="0" wp14:anchorId="387FD371" wp14:editId="370ABF1C">
            <wp:extent cx="3400425" cy="2566535"/>
            <wp:effectExtent l="0" t="0" r="0" b="5715"/>
            <wp:docPr id="6" name="Рисунок 6" descr="Изображение выглядит как в помещении, машина, Научный прибор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в помещении, машина, Научный прибор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66" cy="261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3E22F0" w14:textId="3336907B" w:rsidR="005E35E6" w:rsidRDefault="005E35E6" w:rsidP="00C02C4B">
      <w:pPr>
        <w:jc w:val="center"/>
      </w:pPr>
      <w:r w:rsidRPr="006834C5">
        <w:t xml:space="preserve">Рис. 1. </w:t>
      </w:r>
      <w:r>
        <w:t>Лабораторная установка каталитического пиролиза</w:t>
      </w:r>
    </w:p>
    <w:p w14:paraId="4F518D82" w14:textId="77777777" w:rsidR="00C02C4B" w:rsidRPr="005E35E6" w:rsidRDefault="00C02C4B" w:rsidP="00C02C4B">
      <w:pPr>
        <w:jc w:val="center"/>
      </w:pPr>
    </w:p>
    <w:p w14:paraId="492993CC" w14:textId="27EE05DB" w:rsidR="00D36A30" w:rsidRPr="00C02C4B" w:rsidRDefault="005E35E6" w:rsidP="00C02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основании полученных результатов выбран образец носителя, обладающий</w:t>
      </w:r>
      <w:r w:rsidR="0062329D" w:rsidRPr="0062329D">
        <w:rPr>
          <w:color w:val="000000"/>
        </w:rPr>
        <w:t xml:space="preserve"> </w:t>
      </w:r>
      <w:r w:rsidR="0062329D">
        <w:rPr>
          <w:color w:val="000000"/>
        </w:rPr>
        <w:t xml:space="preserve">наиболее </w:t>
      </w:r>
      <w:r>
        <w:rPr>
          <w:color w:val="000000"/>
        </w:rPr>
        <w:t>оптимальными свойствами: пониженной коксуемостью, высокой механической прочностью,</w:t>
      </w:r>
      <w:r w:rsidR="00C02C4B">
        <w:rPr>
          <w:color w:val="000000"/>
        </w:rPr>
        <w:t xml:space="preserve"> термической стабильностью,</w:t>
      </w:r>
      <w:r>
        <w:rPr>
          <w:color w:val="000000"/>
        </w:rPr>
        <w:t xml:space="preserve"> большим интервалом стабильной работы. К тому же применение </w:t>
      </w:r>
      <w:r w:rsidR="0062329D">
        <w:rPr>
          <w:color w:val="000000"/>
        </w:rPr>
        <w:t xml:space="preserve">данного образца </w:t>
      </w:r>
      <w:r>
        <w:rPr>
          <w:color w:val="000000"/>
        </w:rPr>
        <w:t>положительно сказалось на выходе низших олефинов.</w:t>
      </w:r>
    </w:p>
    <w:p w14:paraId="6CA71C4C" w14:textId="675B833F" w:rsidR="00C02C4B" w:rsidRPr="002264EE" w:rsidRDefault="00C02C4B" w:rsidP="00C02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1F56FF7" w14:textId="770D6107" w:rsidR="00C02C4B" w:rsidRPr="00667958" w:rsidRDefault="00C02C4B" w:rsidP="00C02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02C4B">
        <w:rPr>
          <w:color w:val="000000"/>
        </w:rPr>
        <w:t xml:space="preserve">1. </w:t>
      </w:r>
      <w:r w:rsidRPr="0009024D">
        <w:rPr>
          <w:color w:val="000000" w:themeColor="text1"/>
        </w:rPr>
        <w:t xml:space="preserve">Суханов В.П. Каталитические процессы в нефтепереработке. – 3-изд., </w:t>
      </w:r>
      <w:proofErr w:type="spellStart"/>
      <w:r w:rsidRPr="0009024D">
        <w:rPr>
          <w:color w:val="000000" w:themeColor="text1"/>
        </w:rPr>
        <w:t>перераб</w:t>
      </w:r>
      <w:proofErr w:type="spellEnd"/>
      <w:proofErr w:type="gramStart"/>
      <w:r w:rsidRPr="0009024D">
        <w:rPr>
          <w:color w:val="000000" w:themeColor="text1"/>
        </w:rPr>
        <w:t>.</w:t>
      </w:r>
      <w:proofErr w:type="gramEnd"/>
      <w:r w:rsidRPr="0009024D">
        <w:rPr>
          <w:color w:val="000000" w:themeColor="text1"/>
        </w:rPr>
        <w:t xml:space="preserve"> и доп. – М</w:t>
      </w:r>
      <w:r>
        <w:rPr>
          <w:color w:val="000000" w:themeColor="text1"/>
        </w:rPr>
        <w:t>.</w:t>
      </w:r>
      <w:r w:rsidRPr="0009024D">
        <w:rPr>
          <w:color w:val="000000" w:themeColor="text1"/>
        </w:rPr>
        <w:t>: Химия, 1979 г. – 344 с.</w:t>
      </w:r>
    </w:p>
    <w:p w14:paraId="166168D4" w14:textId="2B286044" w:rsidR="00D36A30" w:rsidRPr="00C02C4B" w:rsidRDefault="00C02C4B" w:rsidP="00C02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C02C4B">
        <w:rPr>
          <w:color w:val="000000" w:themeColor="text1"/>
        </w:rPr>
        <w:t xml:space="preserve">2. </w:t>
      </w:r>
      <w:proofErr w:type="spellStart"/>
      <w:r w:rsidRPr="00C02C4B">
        <w:rPr>
          <w:color w:val="000000" w:themeColor="text1"/>
        </w:rPr>
        <w:t>Жагфаров</w:t>
      </w:r>
      <w:proofErr w:type="spellEnd"/>
      <w:r w:rsidRPr="00C02C4B">
        <w:rPr>
          <w:color w:val="000000" w:themeColor="text1"/>
        </w:rPr>
        <w:t xml:space="preserve"> Ф.Г., Бельков Т.М. Исследование каталитических систем пиролиза этана //Сборник статей I Международной научной конференции «Химия одноуглеродных молекул». – 2023 – С. 17-18.</w:t>
      </w:r>
    </w:p>
    <w:sectPr w:rsidR="00D36A30" w:rsidRPr="00C02C4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E4A3E"/>
    <w:rsid w:val="004F0EDF"/>
    <w:rsid w:val="00522BF1"/>
    <w:rsid w:val="00590166"/>
    <w:rsid w:val="005E35E6"/>
    <w:rsid w:val="00617470"/>
    <w:rsid w:val="0062329D"/>
    <w:rsid w:val="00667958"/>
    <w:rsid w:val="006F7A19"/>
    <w:rsid w:val="00775389"/>
    <w:rsid w:val="00797838"/>
    <w:rsid w:val="007C36D8"/>
    <w:rsid w:val="007F2744"/>
    <w:rsid w:val="008931BE"/>
    <w:rsid w:val="00921D45"/>
    <w:rsid w:val="00987B8A"/>
    <w:rsid w:val="009A66DB"/>
    <w:rsid w:val="009B2F80"/>
    <w:rsid w:val="009B3300"/>
    <w:rsid w:val="009F3380"/>
    <w:rsid w:val="00A02163"/>
    <w:rsid w:val="00A314FE"/>
    <w:rsid w:val="00BF36F8"/>
    <w:rsid w:val="00BF4622"/>
    <w:rsid w:val="00C02C4B"/>
    <w:rsid w:val="00CD00B1"/>
    <w:rsid w:val="00D22306"/>
    <w:rsid w:val="00D36A30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C4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docdata">
    <w:name w:val="docdata"/>
    <w:aliases w:val="docy,v5,3085,bqiaagaaeyqcaaagiaiaaapjcgaabfekaaaaaaaaaaaaaaaaaaaaaaaaaaaaaaaaaaaaaaaaaaaaaaaaaaaaaaaaaaaaaaaaaaaaaaaaaaaaaaaaaaaaaaaaaaaaaaaaaaaaaaaaaaaaaaaaaaaaaaaaaaaaaaaaaaaaaaaaaaaaaaaaaaaaaaaaaaaaaaaaaaaaaaaaaaaaaaaaaaaaaaaaaaaaaaaaaaaaaaaa"/>
    <w:basedOn w:val="a"/>
    <w:rsid w:val="004E4A3E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4E4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4500D-31BF-47AD-9689-C02D585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Миляуша Буранбаева</cp:lastModifiedBy>
  <cp:revision>3</cp:revision>
  <dcterms:created xsi:type="dcterms:W3CDTF">2025-03-09T20:05:00Z</dcterms:created>
  <dcterms:modified xsi:type="dcterms:W3CDTF">2025-03-09T20:07:00Z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