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CDF9" w14:textId="77777777" w:rsidR="007C53FE" w:rsidRDefault="00F06241">
      <w:pPr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Исследование загрязнения окружающей среды в Москве</w:t>
      </w:r>
    </w:p>
    <w:p w14:paraId="0B2CCDFA" w14:textId="77777777" w:rsidR="007C53FE" w:rsidRDefault="00F06241">
      <w:pPr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Го Ц</w:t>
      </w:r>
      <w:r>
        <w:rPr>
          <w:rFonts w:ascii="Times New Roman" w:hAnsi="Times New Roman"/>
          <w:b/>
          <w:bCs/>
          <w:sz w:val="24"/>
          <w:lang w:val="ru-RU"/>
        </w:rPr>
        <w:t>з</w:t>
      </w:r>
      <w:r>
        <w:rPr>
          <w:rFonts w:ascii="Times New Roman" w:hAnsi="Times New Roman"/>
          <w:b/>
          <w:bCs/>
          <w:sz w:val="24"/>
          <w:lang w:val="ru-RU"/>
        </w:rPr>
        <w:t xml:space="preserve">ыян </w:t>
      </w:r>
    </w:p>
    <w:p w14:paraId="0B2CCDFB" w14:textId="77777777" w:rsidR="007C53FE" w:rsidRDefault="00F06241">
      <w:pPr>
        <w:widowControl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eastAsia="SFTI1200" w:hAnsi="Times New Roman"/>
          <w:i/>
          <w:iCs/>
          <w:color w:val="000000"/>
          <w:kern w:val="0"/>
          <w:sz w:val="24"/>
          <w:lang w:val="ru-RU" w:bidi="ar"/>
        </w:rPr>
        <w:t>Студент (магистр)</w:t>
      </w:r>
    </w:p>
    <w:p w14:paraId="0B2CCDFC" w14:textId="77777777" w:rsidR="007C53FE" w:rsidRDefault="00F06241">
      <w:pPr>
        <w:widowControl/>
        <w:jc w:val="center"/>
        <w:rPr>
          <w:rFonts w:ascii="Times New Roman" w:eastAsia="SFRM1200" w:hAnsi="Times New Roman"/>
          <w:i/>
          <w:iCs/>
          <w:color w:val="000000"/>
          <w:kern w:val="0"/>
          <w:sz w:val="24"/>
          <w:lang w:val="ru-RU" w:bidi="ar"/>
        </w:rPr>
      </w:pPr>
      <w:r>
        <w:rPr>
          <w:rFonts w:ascii="Times New Roman" w:eastAsia="SFRM1200" w:hAnsi="Times New Roman"/>
          <w:i/>
          <w:iCs/>
          <w:color w:val="000000"/>
          <w:kern w:val="0"/>
          <w:sz w:val="24"/>
          <w:lang w:val="ru-RU" w:bidi="ar"/>
        </w:rPr>
        <w:t>Московский государственный университет имени М.В.Ломоносова,</w:t>
      </w:r>
    </w:p>
    <w:p w14:paraId="0B2CCDFD" w14:textId="77777777" w:rsidR="007C53FE" w:rsidRDefault="00F06241">
      <w:pPr>
        <w:widowControl/>
        <w:jc w:val="center"/>
        <w:rPr>
          <w:rFonts w:ascii="Times New Roman" w:eastAsia="SFRM1200" w:hAnsi="Times New Roman"/>
          <w:i/>
          <w:iCs/>
          <w:color w:val="000000"/>
          <w:kern w:val="0"/>
          <w:sz w:val="24"/>
          <w:lang w:val="ru-RU" w:bidi="ar"/>
        </w:rPr>
      </w:pPr>
      <w:r>
        <w:rPr>
          <w:rFonts w:ascii="Times New Roman" w:eastAsia="SFRM1200" w:hAnsi="Times New Roman"/>
          <w:i/>
          <w:iCs/>
          <w:color w:val="000000"/>
          <w:kern w:val="0"/>
          <w:sz w:val="24"/>
          <w:lang w:val="ru-RU" w:bidi="ar"/>
        </w:rPr>
        <w:t>Институт русского языка и культуры, Москва, Россия</w:t>
      </w:r>
    </w:p>
    <w:p w14:paraId="0B2CCDFE" w14:textId="77777777" w:rsidR="007C53FE" w:rsidRDefault="00F06241">
      <w:pPr>
        <w:widowControl/>
        <w:jc w:val="center"/>
        <w:rPr>
          <w:rFonts w:ascii="Times New Roman" w:hAnsi="Times New Roman"/>
          <w:i/>
          <w:iCs/>
          <w:color w:val="000000"/>
          <w:kern w:val="0"/>
          <w:sz w:val="24"/>
          <w:lang w:val="ru-RU" w:bidi="ar"/>
        </w:rPr>
      </w:pPr>
      <w:r>
        <w:rPr>
          <w:rFonts w:ascii="Times New Roman" w:eastAsia="SFTI1200" w:hAnsi="Times New Roman"/>
          <w:i/>
          <w:iCs/>
          <w:color w:val="000000"/>
          <w:kern w:val="0"/>
          <w:sz w:val="24"/>
          <w:lang w:bidi="ar"/>
        </w:rPr>
        <w:t>E</w:t>
      </w:r>
      <w:r>
        <w:rPr>
          <w:rFonts w:ascii="Times New Roman" w:eastAsia="SFTI1200" w:hAnsi="Times New Roman"/>
          <w:i/>
          <w:iCs/>
          <w:color w:val="000000"/>
          <w:kern w:val="0"/>
          <w:sz w:val="24"/>
          <w:lang w:val="ru-RU" w:bidi="ar"/>
        </w:rPr>
        <w:t>-</w:t>
      </w:r>
      <w:r>
        <w:rPr>
          <w:rFonts w:ascii="Times New Roman" w:eastAsia="SFTI1200" w:hAnsi="Times New Roman"/>
          <w:i/>
          <w:iCs/>
          <w:color w:val="000000"/>
          <w:kern w:val="0"/>
          <w:sz w:val="24"/>
          <w:lang w:bidi="ar"/>
        </w:rPr>
        <w:t>mail</w:t>
      </w:r>
      <w:r>
        <w:rPr>
          <w:rFonts w:ascii="Times New Roman" w:eastAsia="SFTI1200" w:hAnsi="Times New Roman"/>
          <w:i/>
          <w:iCs/>
          <w:color w:val="000000"/>
          <w:kern w:val="0"/>
          <w:sz w:val="24"/>
          <w:lang w:val="ru-RU" w:bidi="ar"/>
        </w:rPr>
        <w:t>: 787898156</w:t>
      </w:r>
      <w:r>
        <w:rPr>
          <w:rFonts w:ascii="Times New Roman" w:hAnsi="Times New Roman" w:hint="eastAsia"/>
          <w:i/>
          <w:iCs/>
          <w:color w:val="000000"/>
          <w:kern w:val="0"/>
          <w:sz w:val="24"/>
          <w:lang w:val="ru-RU" w:bidi="ar"/>
        </w:rPr>
        <w:t>@</w:t>
      </w:r>
      <w:proofErr w:type="spellStart"/>
      <w:r>
        <w:rPr>
          <w:rFonts w:ascii="Times New Roman" w:hAnsi="Times New Roman" w:hint="eastAsia"/>
          <w:i/>
          <w:iCs/>
          <w:color w:val="000000"/>
          <w:kern w:val="0"/>
          <w:sz w:val="24"/>
          <w:lang w:bidi="ar"/>
        </w:rPr>
        <w:t>qq</w:t>
      </w:r>
      <w:proofErr w:type="spellEnd"/>
      <w:r>
        <w:rPr>
          <w:rFonts w:ascii="Times New Roman" w:hAnsi="Times New Roman" w:hint="eastAsia"/>
          <w:i/>
          <w:iCs/>
          <w:color w:val="000000"/>
          <w:kern w:val="0"/>
          <w:sz w:val="24"/>
          <w:lang w:val="ru-RU" w:bidi="ar"/>
        </w:rPr>
        <w:t>.</w:t>
      </w:r>
      <w:r>
        <w:rPr>
          <w:rFonts w:ascii="Times New Roman" w:hAnsi="Times New Roman" w:hint="eastAsia"/>
          <w:i/>
          <w:iCs/>
          <w:color w:val="000000"/>
          <w:kern w:val="0"/>
          <w:sz w:val="24"/>
          <w:lang w:bidi="ar"/>
        </w:rPr>
        <w:t>com</w:t>
      </w:r>
    </w:p>
    <w:p w14:paraId="0B2CCDFF" w14:textId="77777777" w:rsidR="007C53FE" w:rsidRDefault="007C53FE">
      <w:pPr>
        <w:rPr>
          <w:rFonts w:ascii="Times New Roman" w:hAnsi="Times New Roman"/>
          <w:sz w:val="24"/>
          <w:lang w:val="ru-RU"/>
        </w:rPr>
      </w:pPr>
    </w:p>
    <w:p w14:paraId="0B2CCE00" w14:textId="77777777" w:rsidR="007C53FE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Являясь политическим, </w:t>
      </w:r>
      <w:r>
        <w:rPr>
          <w:rFonts w:ascii="Times New Roman" w:hAnsi="Times New Roman"/>
          <w:sz w:val="24"/>
          <w:lang w:val="ru-RU"/>
        </w:rPr>
        <w:t xml:space="preserve">экономическим, культурным и научным центром России, Москва также является крупнейшим промышленным и торговым центром. С ускорением урбанизации она сталкивается со все более серьезными экологическими проблемами, особенно с загрязнением воздуха и </w:t>
      </w:r>
      <w:proofErr w:type="spellStart"/>
      <w:r>
        <w:rPr>
          <w:rFonts w:ascii="Times New Roman" w:hAnsi="Times New Roman"/>
          <w:sz w:val="24"/>
          <w:lang w:val="ru-RU"/>
        </w:rPr>
        <w:t>почвы.Целью</w:t>
      </w:r>
      <w:proofErr w:type="spellEnd"/>
      <w:r>
        <w:rPr>
          <w:rFonts w:ascii="Times New Roman" w:hAnsi="Times New Roman"/>
          <w:sz w:val="24"/>
          <w:lang w:val="ru-RU"/>
        </w:rPr>
        <w:t xml:space="preserve"> данной статьи является изучение текущей ситуации с загрязнением окружающей среды в Москве и ее причин, оценка эффективности существующих мер контроля и выдвижение предложений по </w:t>
      </w:r>
      <w:proofErr w:type="spellStart"/>
      <w:r>
        <w:rPr>
          <w:rFonts w:ascii="Times New Roman" w:hAnsi="Times New Roman"/>
          <w:sz w:val="24"/>
          <w:lang w:val="ru-RU"/>
        </w:rPr>
        <w:t>улучшению.Методы</w:t>
      </w:r>
      <w:proofErr w:type="spellEnd"/>
      <w:r>
        <w:rPr>
          <w:rFonts w:ascii="Times New Roman" w:hAnsi="Times New Roman"/>
          <w:sz w:val="24"/>
          <w:lang w:val="ru-RU"/>
        </w:rPr>
        <w:t xml:space="preserve"> исследования включают анализ литературы, данных и конкретных</w:t>
      </w:r>
      <w:r>
        <w:rPr>
          <w:rFonts w:ascii="Times New Roman" w:hAnsi="Times New Roman"/>
          <w:sz w:val="24"/>
          <w:lang w:val="ru-RU"/>
        </w:rPr>
        <w:t xml:space="preserve"> случаев в сочетании с официальной статистикой и конкретными примерами для всестороннего анализа.</w:t>
      </w:r>
    </w:p>
    <w:p w14:paraId="0B2CCE01" w14:textId="77777777" w:rsidR="007C53FE" w:rsidRPr="004A7577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u w:val="single"/>
          <w:lang w:val="ru-RU"/>
        </w:rPr>
      </w:pPr>
      <w:r w:rsidRPr="004A7577">
        <w:rPr>
          <w:rFonts w:ascii="Times New Roman" w:hAnsi="Times New Roman"/>
          <w:sz w:val="24"/>
          <w:u w:val="single"/>
          <w:lang w:val="ru-RU"/>
        </w:rPr>
        <w:t>Основной источник загрязнения</w:t>
      </w:r>
    </w:p>
    <w:p w14:paraId="0B2CCE02" w14:textId="5C23BAA5" w:rsidR="007C53FE" w:rsidRPr="004A7577" w:rsidRDefault="00F06241" w:rsidP="004A7577">
      <w:pPr>
        <w:pStyle w:val="a5"/>
        <w:numPr>
          <w:ilvl w:val="0"/>
          <w:numId w:val="2"/>
        </w:numPr>
        <w:adjustRightInd w:val="0"/>
        <w:snapToGrid w:val="0"/>
        <w:rPr>
          <w:rFonts w:ascii="Times New Roman" w:hAnsi="Times New Roman"/>
          <w:sz w:val="24"/>
          <w:lang w:val="ru-RU"/>
        </w:rPr>
      </w:pPr>
      <w:r w:rsidRPr="004A7577">
        <w:rPr>
          <w:rFonts w:ascii="Times New Roman" w:hAnsi="Times New Roman"/>
          <w:sz w:val="24"/>
          <w:lang w:val="ru-RU"/>
        </w:rPr>
        <w:t>Промышленные выбросы</w:t>
      </w:r>
    </w:p>
    <w:p w14:paraId="0B2CCE03" w14:textId="2640E02B" w:rsidR="007C53FE" w:rsidRPr="004A7577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  <w:lang w:val="ru-RU"/>
        </w:rPr>
        <w:t xml:space="preserve">дним из основных источников загрязнения воздуха в Москве являются промышленные выбросы, особенно выхлопные газы автомобильной промышленности и предприятий тяжелой промышленности, которые оказывают серьезное влияние на качество </w:t>
      </w:r>
      <w:proofErr w:type="spellStart"/>
      <w:r>
        <w:rPr>
          <w:rFonts w:ascii="Times New Roman" w:hAnsi="Times New Roman"/>
          <w:sz w:val="24"/>
          <w:lang w:val="ru-RU"/>
        </w:rPr>
        <w:t>воздуха.</w:t>
      </w:r>
      <w:r w:rsidRPr="004A7577">
        <w:rPr>
          <w:rFonts w:ascii="Times New Roman" w:hAnsi="Times New Roman"/>
          <w:sz w:val="24"/>
          <w:lang w:val="ru-RU"/>
        </w:rPr>
        <w:t>Согласно</w:t>
      </w:r>
      <w:proofErr w:type="spellEnd"/>
      <w:r w:rsidRPr="004A7577">
        <w:rPr>
          <w:rFonts w:ascii="Times New Roman" w:hAnsi="Times New Roman"/>
          <w:sz w:val="24"/>
          <w:lang w:val="ru-RU"/>
        </w:rPr>
        <w:t xml:space="preserve"> отчёту Госслужбы экологического мониторинга Москвы («</w:t>
      </w:r>
      <w:proofErr w:type="spellStart"/>
      <w:r w:rsidRPr="004A7577">
        <w:rPr>
          <w:rFonts w:ascii="Times New Roman" w:hAnsi="Times New Roman"/>
          <w:sz w:val="24"/>
          <w:lang w:val="ru-RU"/>
        </w:rPr>
        <w:t>Москомприрода</w:t>
      </w:r>
      <w:proofErr w:type="spellEnd"/>
      <w:r w:rsidRPr="004A7577">
        <w:rPr>
          <w:rFonts w:ascii="Times New Roman" w:hAnsi="Times New Roman"/>
          <w:sz w:val="24"/>
          <w:lang w:val="ru-RU"/>
        </w:rPr>
        <w:t xml:space="preserve">», 2023), промышленные предприятия генерируют 52% от общего объёма </w:t>
      </w:r>
      <w:r>
        <w:rPr>
          <w:rFonts w:ascii="Times New Roman" w:hAnsi="Times New Roman"/>
          <w:sz w:val="24"/>
        </w:rPr>
        <w:t>PM</w:t>
      </w:r>
      <w:r w:rsidRPr="004A7577">
        <w:rPr>
          <w:rFonts w:ascii="Times New Roman" w:hAnsi="Times New Roman"/>
          <w:sz w:val="24"/>
          <w:lang w:val="ru-RU"/>
        </w:rPr>
        <w:t>2.5 (по среднегодовым показателям) и 78% выбросов диоксида серы (</w:t>
      </w:r>
      <w:r>
        <w:rPr>
          <w:rFonts w:ascii="Times New Roman" w:hAnsi="Times New Roman"/>
          <w:sz w:val="24"/>
        </w:rPr>
        <w:t>SO</w:t>
      </w:r>
      <w:r w:rsidRPr="004A7577">
        <w:rPr>
          <w:rFonts w:ascii="Times New Roman" w:hAnsi="Times New Roman"/>
          <w:sz w:val="24"/>
          <w:lang w:val="ru-RU"/>
        </w:rPr>
        <w:t xml:space="preserve">₂), тогда как вклад транспортного сектора составляет 31% </w:t>
      </w:r>
      <w:r>
        <w:rPr>
          <w:rFonts w:ascii="Times New Roman" w:hAnsi="Times New Roman"/>
          <w:sz w:val="24"/>
        </w:rPr>
        <w:t>PM</w:t>
      </w:r>
      <w:r w:rsidRPr="004A7577">
        <w:rPr>
          <w:rFonts w:ascii="Times New Roman" w:hAnsi="Times New Roman"/>
          <w:sz w:val="24"/>
          <w:lang w:val="ru-RU"/>
        </w:rPr>
        <w:t xml:space="preserve">2.5 и 15% </w:t>
      </w:r>
      <w:r>
        <w:rPr>
          <w:rFonts w:ascii="Times New Roman" w:hAnsi="Times New Roman"/>
          <w:sz w:val="24"/>
        </w:rPr>
        <w:t>SO</w:t>
      </w:r>
      <w:r w:rsidRPr="004A7577">
        <w:rPr>
          <w:rFonts w:ascii="Times New Roman" w:hAnsi="Times New Roman"/>
          <w:sz w:val="24"/>
          <w:lang w:val="ru-RU"/>
        </w:rPr>
        <w:t>₂ соответственно. Данные подтверждают, что промышленность остаётся основным источником канцерогенных загрязнителей, включая бензол и формальдегид</w:t>
      </w:r>
      <w:r w:rsidR="004A7577" w:rsidRPr="004A7577">
        <w:rPr>
          <w:rFonts w:ascii="Times New Roman" w:hAnsi="Times New Roman"/>
          <w:sz w:val="24"/>
          <w:lang w:val="ru-RU"/>
        </w:rPr>
        <w:t xml:space="preserve"> </w:t>
      </w:r>
      <w:r w:rsidRPr="004A7577">
        <w:rPr>
          <w:rFonts w:ascii="Times New Roman" w:hAnsi="Times New Roman" w:hint="eastAsia"/>
          <w:sz w:val="24"/>
          <w:lang w:val="ru-RU"/>
        </w:rPr>
        <w:t>[1].</w:t>
      </w:r>
    </w:p>
    <w:p w14:paraId="0B2CCE04" w14:textId="2BFFC0BA" w:rsidR="007C53FE" w:rsidRPr="004A7577" w:rsidRDefault="00F06241" w:rsidP="004A7577">
      <w:pPr>
        <w:pStyle w:val="a5"/>
        <w:numPr>
          <w:ilvl w:val="0"/>
          <w:numId w:val="2"/>
        </w:numPr>
        <w:adjustRightInd w:val="0"/>
        <w:snapToGrid w:val="0"/>
        <w:rPr>
          <w:rFonts w:ascii="Times New Roman" w:hAnsi="Times New Roman"/>
          <w:sz w:val="24"/>
          <w:lang w:val="ru-RU"/>
        </w:rPr>
      </w:pPr>
      <w:r w:rsidRPr="004A7577">
        <w:rPr>
          <w:rFonts w:ascii="Times New Roman" w:hAnsi="Times New Roman"/>
          <w:sz w:val="24"/>
          <w:lang w:val="ru-RU"/>
        </w:rPr>
        <w:t>Выбросы от дорожного движения</w:t>
      </w:r>
    </w:p>
    <w:p w14:paraId="0B2CCE05" w14:textId="21E49356" w:rsidR="007C53FE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  <w:lang w:val="ru-RU"/>
        </w:rPr>
        <w:t xml:space="preserve"> ростом городского населения и увеличением транспортного потока выбросы выхлопных газов автомобилей стали важным источником загрязнения воздуха в Москве. Загрязняющие вещества, такие как оксиды азота, диоксид серы и твердые частицы, продолжают ухудшать атмосферную среду. В 2019 году Москва и Санкт-Петербург заняли 5-е и 83-е места в мировом рейтинге качества городской среды соответственно, из которых 80% источников загрязнения приходится на транспорт</w:t>
      </w:r>
      <w:r w:rsidR="004A7577" w:rsidRPr="004A7577">
        <w:rPr>
          <w:rFonts w:ascii="Times New Roman" w:hAnsi="Times New Roman"/>
          <w:sz w:val="24"/>
          <w:lang w:val="ru-RU"/>
        </w:rPr>
        <w:t xml:space="preserve"> </w:t>
      </w:r>
      <w:r w:rsidRPr="004A7577">
        <w:rPr>
          <w:rFonts w:ascii="Times New Roman" w:hAnsi="Times New Roman" w:hint="eastAsia"/>
          <w:sz w:val="24"/>
          <w:lang w:val="ru-RU"/>
        </w:rPr>
        <w:t>[2]</w:t>
      </w:r>
      <w:r>
        <w:rPr>
          <w:rFonts w:ascii="Times New Roman" w:hAnsi="Times New Roman"/>
          <w:sz w:val="24"/>
          <w:lang w:val="ru-RU"/>
        </w:rPr>
        <w:t>.</w:t>
      </w:r>
    </w:p>
    <w:p w14:paraId="0B2CCE06" w14:textId="3071DF38" w:rsidR="007C53FE" w:rsidRPr="004A7577" w:rsidRDefault="00F06241" w:rsidP="004A7577">
      <w:pPr>
        <w:pStyle w:val="a5"/>
        <w:numPr>
          <w:ilvl w:val="0"/>
          <w:numId w:val="2"/>
        </w:numPr>
        <w:adjustRightInd w:val="0"/>
        <w:snapToGrid w:val="0"/>
        <w:rPr>
          <w:rFonts w:ascii="Times New Roman" w:hAnsi="Times New Roman"/>
          <w:sz w:val="24"/>
          <w:lang w:val="ru-RU"/>
        </w:rPr>
      </w:pPr>
      <w:r w:rsidRPr="004A7577">
        <w:rPr>
          <w:rFonts w:ascii="Times New Roman" w:hAnsi="Times New Roman"/>
          <w:sz w:val="24"/>
          <w:lang w:val="ru-RU"/>
        </w:rPr>
        <w:t>Бытовые отходы</w:t>
      </w:r>
    </w:p>
    <w:p w14:paraId="0B2CCE07" w14:textId="77777777" w:rsidR="007C53FE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</w:t>
      </w:r>
      <w:r>
        <w:rPr>
          <w:rFonts w:ascii="Times New Roman" w:hAnsi="Times New Roman"/>
          <w:sz w:val="24"/>
          <w:lang w:val="ru-RU"/>
        </w:rPr>
        <w:t xml:space="preserve">ытовые отходы содержат большое количество </w:t>
      </w:r>
      <w:proofErr w:type="spellStart"/>
      <w:r>
        <w:rPr>
          <w:rFonts w:ascii="Times New Roman" w:hAnsi="Times New Roman"/>
          <w:sz w:val="24"/>
          <w:lang w:val="ru-RU"/>
        </w:rPr>
        <w:t>неразлагаемых</w:t>
      </w:r>
      <w:proofErr w:type="spellEnd"/>
      <w:r>
        <w:rPr>
          <w:rFonts w:ascii="Times New Roman" w:hAnsi="Times New Roman"/>
          <w:sz w:val="24"/>
          <w:lang w:val="ru-RU"/>
        </w:rPr>
        <w:t xml:space="preserve"> пластмасс, электронных отходов и других токсичных веществ, которые после попадания в атмосферу становятся вторичными источниками загрязнения. Недостаточно очищенные бытовые сточные воды напрямую влияют на качество воды в городе. Мощность по переработке твердых бытовых отходов составляет 3,7 млн тонн в год, но фактический уровень утилизации составляет всего 0,3%.</w:t>
      </w:r>
    </w:p>
    <w:p w14:paraId="0B2CCE08" w14:textId="77777777" w:rsidR="007C53FE" w:rsidRPr="00C2626B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u w:val="single"/>
          <w:lang w:val="ru-RU"/>
        </w:rPr>
      </w:pPr>
      <w:r w:rsidRPr="00C2626B">
        <w:rPr>
          <w:rFonts w:ascii="Times New Roman" w:hAnsi="Times New Roman"/>
          <w:sz w:val="24"/>
          <w:u w:val="single"/>
          <w:lang w:val="ru-RU"/>
        </w:rPr>
        <w:t>Решение экологических проблем</w:t>
      </w:r>
    </w:p>
    <w:p w14:paraId="0B2CCE09" w14:textId="76298117" w:rsidR="007C53FE" w:rsidRPr="00C2626B" w:rsidRDefault="00F06241" w:rsidP="00C2626B">
      <w:pPr>
        <w:pStyle w:val="a5"/>
        <w:numPr>
          <w:ilvl w:val="0"/>
          <w:numId w:val="3"/>
        </w:numPr>
        <w:adjustRightInd w:val="0"/>
        <w:snapToGrid w:val="0"/>
        <w:rPr>
          <w:rFonts w:ascii="Times New Roman" w:hAnsi="Times New Roman"/>
          <w:sz w:val="24"/>
          <w:lang w:val="ru-RU"/>
        </w:rPr>
      </w:pPr>
      <w:r w:rsidRPr="00C2626B">
        <w:rPr>
          <w:rFonts w:ascii="Times New Roman" w:hAnsi="Times New Roman"/>
          <w:sz w:val="24"/>
          <w:lang w:val="ru-RU"/>
        </w:rPr>
        <w:t>Загрязнение воздуха</w:t>
      </w:r>
    </w:p>
    <w:p w14:paraId="0B2CCE0A" w14:textId="77777777" w:rsidR="007C53FE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>ыхлопные газы транспортных средств, промышленные выбросы и угольное отопление зимой повышают концентрацию твердых частиц, диоксида азота и диоксида серы в воздухе, что серьезно сказывается на здоровье жителей. Исследования показали, что загрязнение воздуха в Москве является не только экологической проблемой, но и оказывает негативное влияние на экономическое развитие и социальную стабильность.</w:t>
      </w:r>
    </w:p>
    <w:p w14:paraId="0B2CCE0B" w14:textId="0EA3DB87" w:rsidR="007C53FE" w:rsidRPr="00C2626B" w:rsidRDefault="00F06241" w:rsidP="00C2626B">
      <w:pPr>
        <w:pStyle w:val="a5"/>
        <w:numPr>
          <w:ilvl w:val="0"/>
          <w:numId w:val="3"/>
        </w:numPr>
        <w:adjustRightInd w:val="0"/>
        <w:snapToGrid w:val="0"/>
        <w:rPr>
          <w:rFonts w:ascii="Times New Roman" w:hAnsi="Times New Roman"/>
          <w:sz w:val="24"/>
          <w:lang w:val="ru-RU"/>
        </w:rPr>
      </w:pPr>
      <w:r w:rsidRPr="00C2626B">
        <w:rPr>
          <w:rFonts w:ascii="Times New Roman" w:hAnsi="Times New Roman"/>
          <w:sz w:val="24"/>
          <w:lang w:val="ru-RU"/>
        </w:rPr>
        <w:t>Загрязнение воды</w:t>
      </w:r>
    </w:p>
    <w:p w14:paraId="0B2CCE0C" w14:textId="77777777" w:rsidR="007C53FE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одные объекты Москвы сильно загрязнены, </w:t>
      </w:r>
      <w:proofErr w:type="gramStart"/>
      <w:r>
        <w:rPr>
          <w:rFonts w:ascii="Times New Roman" w:hAnsi="Times New Roman"/>
          <w:sz w:val="24"/>
          <w:lang w:val="ru-RU"/>
        </w:rPr>
        <w:t>и</w:t>
      </w:r>
      <w:proofErr w:type="gramEnd"/>
      <w:r>
        <w:rPr>
          <w:rFonts w:ascii="Times New Roman" w:hAnsi="Times New Roman"/>
          <w:sz w:val="24"/>
          <w:lang w:val="ru-RU"/>
        </w:rPr>
        <w:t xml:space="preserve"> хотя в последние годы качество воды улучшилось, проблем по-прежнему много. Урбанизация привела к увеличению спроса на </w:t>
      </w:r>
      <w:r>
        <w:rPr>
          <w:rFonts w:ascii="Times New Roman" w:hAnsi="Times New Roman"/>
          <w:sz w:val="24"/>
          <w:lang w:val="ru-RU"/>
        </w:rPr>
        <w:lastRenderedPageBreak/>
        <w:t>водные ресурсы, а сброс городских и промышленных сточных вод создает угрозу качеству рек и подземных вод.</w:t>
      </w:r>
    </w:p>
    <w:p w14:paraId="0B2CCE0D" w14:textId="6EE3FBAF" w:rsidR="007C53FE" w:rsidRPr="00C2626B" w:rsidRDefault="00F06241" w:rsidP="00C2626B">
      <w:pPr>
        <w:pStyle w:val="a5"/>
        <w:numPr>
          <w:ilvl w:val="0"/>
          <w:numId w:val="3"/>
        </w:numPr>
        <w:adjustRightInd w:val="0"/>
        <w:snapToGrid w:val="0"/>
        <w:rPr>
          <w:rFonts w:ascii="Times New Roman" w:hAnsi="Times New Roman"/>
          <w:sz w:val="24"/>
          <w:lang w:val="ru-RU"/>
        </w:rPr>
      </w:pPr>
      <w:r w:rsidRPr="00C2626B">
        <w:rPr>
          <w:rFonts w:ascii="Times New Roman" w:hAnsi="Times New Roman"/>
          <w:sz w:val="24"/>
          <w:lang w:val="ru-RU"/>
        </w:rPr>
        <w:t>Загрязнение почвы</w:t>
      </w:r>
    </w:p>
    <w:p w14:paraId="0B2CCE0E" w14:textId="77777777" w:rsidR="007C53FE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</w:t>
      </w:r>
      <w:r>
        <w:rPr>
          <w:rFonts w:ascii="Times New Roman" w:hAnsi="Times New Roman"/>
          <w:sz w:val="24"/>
          <w:lang w:val="ru-RU"/>
        </w:rPr>
        <w:t>еправильная утилизация промышленных и твердых бытовых отходов приводит к загрязнению почвы и разрушает экологический баланс города. Расширение городов нарушает естественную среду обитания, сокращает биологическое разнообразие и усиливает шумовое загрязнение, что сказывается на качестве жизни жителей.</w:t>
      </w:r>
    </w:p>
    <w:p w14:paraId="0B2CCE0F" w14:textId="77777777" w:rsidR="007C53FE" w:rsidRPr="00C2626B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u w:val="single"/>
          <w:lang w:val="ru-RU"/>
        </w:rPr>
      </w:pPr>
      <w:r w:rsidRPr="00C2626B">
        <w:rPr>
          <w:rFonts w:ascii="Times New Roman" w:hAnsi="Times New Roman"/>
          <w:sz w:val="24"/>
          <w:u w:val="single"/>
          <w:lang w:val="ru-RU"/>
        </w:rPr>
        <w:t>Государственные меры и их эффективность</w:t>
      </w:r>
    </w:p>
    <w:p w14:paraId="0B2CCE10" w14:textId="4FC6E776" w:rsidR="007C53FE" w:rsidRDefault="00F06241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Правительство Москвы приняло ряд мер по улучшению качества городской среды. В ответ на промышленное загрязнение правительство разработало стандарты выбросов выхлопных газов и внедрило технологии очистки промышленных сточных вод и политику утилизации отходов. Что касается загрязнения дорожного движения, то правительство поощряет использование экологически чистых транспортных средств, оптимизирует системы управления дорожным движением и сокращает выбросы выхлопных газов автотранспорта. Кроме того, правительст</w:t>
      </w:r>
      <w:r>
        <w:rPr>
          <w:rFonts w:ascii="Times New Roman" w:hAnsi="Times New Roman"/>
          <w:sz w:val="24"/>
          <w:lang w:val="ru-RU"/>
        </w:rPr>
        <w:t>во также улучшило городскую среду с помощью таких мер, как модернизация очистных сооружений, развитие экологически чистых транспортных систем и озеленение городов</w:t>
      </w:r>
      <w:r w:rsidR="00C2626B" w:rsidRPr="00C2626B">
        <w:rPr>
          <w:rFonts w:ascii="Times New Roman" w:hAnsi="Times New Roman"/>
          <w:sz w:val="24"/>
          <w:lang w:val="ru-RU"/>
        </w:rPr>
        <w:t xml:space="preserve"> </w:t>
      </w:r>
      <w:r w:rsidRPr="004A7577">
        <w:rPr>
          <w:rFonts w:ascii="Times New Roman" w:hAnsi="Times New Roman" w:hint="eastAsia"/>
          <w:sz w:val="24"/>
          <w:lang w:val="ru-RU"/>
        </w:rPr>
        <w:t>(</w:t>
      </w:r>
      <w:r w:rsidRPr="004A7577">
        <w:rPr>
          <w:rStyle w:val="a3"/>
          <w:rFonts w:ascii="Times New Roman" w:eastAsia="汉仪旗黑 Lenovo 60S" w:hAnsi="Times New Roman"/>
          <w:b w:val="0"/>
          <w:color w:val="333333"/>
          <w:sz w:val="24"/>
          <w:shd w:val="clear" w:color="auto" w:fill="FFFFFF"/>
          <w:lang w:val="ru-RU"/>
        </w:rPr>
        <w:t>Таблица 1.</w:t>
      </w:r>
      <w:r w:rsidRPr="004A7577">
        <w:rPr>
          <w:rFonts w:ascii="Times New Roman" w:hAnsi="Times New Roman" w:hint="eastAsia"/>
          <w:sz w:val="24"/>
          <w:lang w:val="ru-RU"/>
        </w:rPr>
        <w:t>)</w:t>
      </w:r>
      <w:r>
        <w:rPr>
          <w:rFonts w:ascii="Times New Roman" w:hAnsi="Times New Roman"/>
          <w:sz w:val="24"/>
          <w:lang w:val="ru-RU"/>
        </w:rPr>
        <w:t>.</w:t>
      </w:r>
    </w:p>
    <w:p w14:paraId="0B2CCE11" w14:textId="77777777" w:rsidR="007C53FE" w:rsidRDefault="007C53FE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</w:p>
    <w:p w14:paraId="0B2CCE12" w14:textId="7F9A1B46" w:rsidR="007C53FE" w:rsidRPr="00736EB6" w:rsidRDefault="00F06241">
      <w:pPr>
        <w:wordWrap w:val="0"/>
        <w:rPr>
          <w:rFonts w:ascii="Times New Roman" w:eastAsia="SFBX1200" w:hAnsi="Times New Roman"/>
          <w:b/>
          <w:bCs/>
          <w:kern w:val="0"/>
          <w:sz w:val="24"/>
          <w:lang w:val="ru-RU" w:bidi="ar"/>
        </w:rPr>
      </w:pPr>
      <w:r w:rsidRPr="00736EB6">
        <w:rPr>
          <w:rStyle w:val="a3"/>
          <w:rFonts w:ascii="Times New Roman" w:eastAsia="汉仪旗黑 Lenovo 60S" w:hAnsi="Times New Roman"/>
          <w:b w:val="0"/>
          <w:sz w:val="24"/>
          <w:lang w:val="ru-RU"/>
        </w:rPr>
        <w:t>Таблица 1</w:t>
      </w:r>
      <w:r w:rsidR="00213542" w:rsidRPr="00736EB6">
        <w:rPr>
          <w:rStyle w:val="a3"/>
          <w:rFonts w:ascii="Times New Roman" w:eastAsia="汉仪旗黑 Lenovo 60S" w:hAnsi="Times New Roman"/>
          <w:b w:val="0"/>
          <w:sz w:val="24"/>
          <w:lang w:val="ru-RU"/>
        </w:rPr>
        <w:t>.</w:t>
      </w:r>
      <w:r w:rsidRPr="00736EB6">
        <w:rPr>
          <w:rStyle w:val="a3"/>
          <w:rFonts w:ascii="Times New Roman" w:eastAsia="汉仪旗黑 Lenovo 60S" w:hAnsi="Times New Roman"/>
          <w:b w:val="0"/>
          <w:sz w:val="24"/>
          <w:lang w:val="ru-RU"/>
        </w:rPr>
        <w:t xml:space="preserve"> Динамика качества воздуха в Москве </w:t>
      </w:r>
      <w:r w:rsidRPr="00736EB6">
        <w:rPr>
          <w:rStyle w:val="a3"/>
          <w:rFonts w:ascii="Times New Roman" w:eastAsia="汉仪旗黑 Lenovo 60S" w:hAnsi="Times New Roman"/>
          <w:b w:val="0"/>
          <w:sz w:val="24"/>
          <w:lang w:val="ru-RU"/>
        </w:rPr>
        <w:t>(2015–2023 гг.)</w:t>
      </w:r>
    </w:p>
    <w:tbl>
      <w:tblPr>
        <w:tblW w:w="94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17"/>
        <w:gridCol w:w="2186"/>
        <w:gridCol w:w="2797"/>
        <w:gridCol w:w="3219"/>
      </w:tblGrid>
      <w:tr w:rsidR="007C53FE" w:rsidRPr="004A7577" w14:paraId="0B2CCE18" w14:textId="77777777">
        <w:trPr>
          <w:trHeight w:val="122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3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Год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4" w14:textId="77777777" w:rsidR="007C53FE" w:rsidRPr="004A7577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  <w:lang w:val="ru-RU"/>
              </w:rPr>
            </w:pPr>
            <w:r w:rsidRPr="004A7577"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  <w:t xml:space="preserve">Среднегодовая концентрация </w:t>
            </w: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PM</w:t>
            </w:r>
            <w:r w:rsidRPr="004A7577"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  <w:t>2.5 (мкг/м³)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5" w14:textId="77777777" w:rsidR="007C53FE" w:rsidRPr="004A7577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</w:pPr>
            <w:r w:rsidRPr="004A7577"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  <w:t xml:space="preserve">Среднегодовая </w:t>
            </w:r>
          </w:p>
          <w:p w14:paraId="0B2CCE16" w14:textId="77777777" w:rsidR="007C53FE" w:rsidRPr="004A7577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  <w:lang w:val="ru-RU"/>
              </w:rPr>
            </w:pPr>
            <w:r w:rsidRPr="004A7577"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  <w:t xml:space="preserve">концентрация </w:t>
            </w: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SO</w:t>
            </w:r>
            <w:r w:rsidRPr="004A7577"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  <w:t>₂ (мкг/м³)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7" w14:textId="77777777" w:rsidR="007C53FE" w:rsidRPr="004A7577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  <w:lang w:val="ru-RU"/>
              </w:rPr>
            </w:pPr>
            <w:r w:rsidRPr="004A7577"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  <w:t>Дни превышения нормы (</w:t>
            </w: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PM</w:t>
            </w:r>
            <w:r w:rsidRPr="004A7577"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  <w:t>2.</w:t>
            </w:r>
            <w:proofErr w:type="gramStart"/>
            <w:r w:rsidRPr="004A7577"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  <w:t>5 &gt;</w:t>
            </w:r>
            <w:proofErr w:type="gramEnd"/>
            <w:r w:rsidRPr="004A7577">
              <w:rPr>
                <w:rFonts w:ascii="Times New Roman" w:eastAsia="DengXian" w:hAnsi="Times New Roman"/>
                <w:color w:val="000000"/>
                <w:kern w:val="0"/>
                <w:sz w:val="24"/>
                <w:lang w:val="ru-RU" w:bidi="ar"/>
              </w:rPr>
              <w:t xml:space="preserve"> 35 мкг/м³)</w:t>
            </w:r>
          </w:p>
        </w:tc>
      </w:tr>
      <w:tr w:rsidR="007C53FE" w14:paraId="0B2CCE1D" w14:textId="77777777">
        <w:trPr>
          <w:trHeight w:val="421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9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2015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A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B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C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</w:tr>
      <w:tr w:rsidR="007C53FE" w14:paraId="0B2CCE22" w14:textId="77777777">
        <w:trPr>
          <w:trHeight w:val="421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E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1F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20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21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</w:tr>
      <w:tr w:rsidR="007C53FE" w14:paraId="0B2CCE27" w14:textId="77777777">
        <w:trPr>
          <w:trHeight w:val="44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23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2023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24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25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CE26" w14:textId="77777777" w:rsidR="007C53FE" w:rsidRDefault="00F06241">
            <w:pPr>
              <w:widowControl/>
              <w:jc w:val="left"/>
              <w:textAlignment w:val="center"/>
              <w:rPr>
                <w:rFonts w:ascii="Times New Roman" w:eastAsia="DengXian" w:hAnsi="Times New Roman"/>
                <w:color w:val="000000"/>
                <w:sz w:val="24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</w:tr>
    </w:tbl>
    <w:p w14:paraId="0B2CCE28" w14:textId="77777777" w:rsidR="007C53FE" w:rsidRDefault="007C53FE">
      <w:pPr>
        <w:adjustRightInd w:val="0"/>
        <w:snapToGrid w:val="0"/>
        <w:rPr>
          <w:rFonts w:ascii="Times New Roman" w:hAnsi="Times New Roman"/>
          <w:sz w:val="24"/>
          <w:lang w:val="ru-RU"/>
        </w:rPr>
      </w:pPr>
    </w:p>
    <w:p w14:paraId="0B2CCE29" w14:textId="77777777" w:rsidR="007C53FE" w:rsidRDefault="00F06241" w:rsidP="00213542">
      <w:pPr>
        <w:adjustRightInd w:val="0"/>
        <w:snapToGrid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Хотя Москва добилась определенного прогресса в борьбе с </w:t>
      </w:r>
      <w:r>
        <w:rPr>
          <w:rFonts w:ascii="Times New Roman" w:hAnsi="Times New Roman"/>
          <w:sz w:val="24"/>
          <w:lang w:val="ru-RU"/>
        </w:rPr>
        <w:t>загрязнением окружающей среды, она по-прежнему сталкивается с такими проблемами, как плохое управление, нехватка средств, отсутствие единого планирования и эффективного надзора. В будущем Москва должна перенять успешный опыт других стран, чтобы добиться взаимной выгоды и беспроигрышных экологических и экономических выгод, а также обеспечить жителям более чистую и здоровую среду обитания.</w:t>
      </w:r>
    </w:p>
    <w:p w14:paraId="0B2CCE2A" w14:textId="77777777" w:rsidR="007C53FE" w:rsidRDefault="007C53FE">
      <w:pPr>
        <w:ind w:firstLine="397"/>
        <w:rPr>
          <w:rFonts w:ascii="Times New Roman" w:hAnsi="Times New Roman"/>
          <w:sz w:val="24"/>
          <w:lang w:val="ru-RU"/>
        </w:rPr>
      </w:pPr>
    </w:p>
    <w:p w14:paraId="0B2CCE2B" w14:textId="77777777" w:rsidR="007C53FE" w:rsidRDefault="00F06241">
      <w:pPr>
        <w:widowControl/>
        <w:jc w:val="center"/>
        <w:rPr>
          <w:rFonts w:ascii="Times New Roman" w:eastAsia="SFBX1200" w:hAnsi="Times New Roman"/>
          <w:b/>
          <w:bCs/>
          <w:color w:val="000000"/>
          <w:kern w:val="0"/>
          <w:sz w:val="24"/>
          <w:lang w:val="ru-RU" w:bidi="ar"/>
        </w:rPr>
      </w:pPr>
      <w:r>
        <w:rPr>
          <w:rFonts w:ascii="Times New Roman" w:eastAsia="SFBX1200" w:hAnsi="Times New Roman"/>
          <w:b/>
          <w:bCs/>
          <w:color w:val="000000"/>
          <w:kern w:val="0"/>
          <w:sz w:val="24"/>
          <w:lang w:val="ru-RU" w:bidi="ar"/>
        </w:rPr>
        <w:t xml:space="preserve"> Литература</w:t>
      </w:r>
    </w:p>
    <w:p w14:paraId="0B2CCE2D" w14:textId="01A6DEF4" w:rsidR="007C53FE" w:rsidRDefault="00F06241" w:rsidP="00213542">
      <w:pPr>
        <w:numPr>
          <w:ilvl w:val="0"/>
          <w:numId w:val="1"/>
        </w:numPr>
        <w:wordWrap w:val="0"/>
        <w:ind w:firstLine="397"/>
        <w:rPr>
          <w:rFonts w:ascii="Times New Roman" w:hAnsi="Times New Roman"/>
          <w:sz w:val="24"/>
        </w:rPr>
      </w:pPr>
      <w:r w:rsidRPr="004A7577">
        <w:rPr>
          <w:rFonts w:ascii="Times New Roman" w:hAnsi="Times New Roman"/>
          <w:sz w:val="24"/>
          <w:lang w:val="ru-RU"/>
        </w:rPr>
        <w:t>Московская служба экологического мониторинга (</w:t>
      </w:r>
      <w:proofErr w:type="spellStart"/>
      <w:r>
        <w:rPr>
          <w:rFonts w:ascii="Times New Roman" w:hAnsi="Times New Roman"/>
          <w:sz w:val="24"/>
        </w:rPr>
        <w:t>Mosecomonitoring</w:t>
      </w:r>
      <w:proofErr w:type="spellEnd"/>
      <w:r w:rsidRPr="004A7577">
        <w:rPr>
          <w:rFonts w:ascii="Times New Roman" w:hAnsi="Times New Roman"/>
          <w:sz w:val="24"/>
          <w:lang w:val="ru-RU"/>
        </w:rPr>
        <w:t>).</w:t>
      </w:r>
      <w:r w:rsidR="009E0120" w:rsidRPr="009E0120">
        <w:rPr>
          <w:lang w:val="ru-RU"/>
        </w:rPr>
        <w:t xml:space="preserve"> </w:t>
      </w:r>
      <w:r w:rsidR="009E0120" w:rsidRPr="009E0120">
        <w:rPr>
          <w:rFonts w:ascii="Times New Roman" w:hAnsi="Times New Roman"/>
          <w:sz w:val="24"/>
          <w:lang w:val="ru-RU"/>
        </w:rPr>
        <w:t>Отчёт о загрязнении атмосферного воздуха</w:t>
      </w:r>
      <w:r>
        <w:rPr>
          <w:rFonts w:ascii="Times New Roman" w:hAnsi="Times New Roman"/>
          <w:sz w:val="24"/>
        </w:rPr>
        <w:t> </w:t>
      </w:r>
      <w:r w:rsidRPr="004A7577">
        <w:rPr>
          <w:rFonts w:ascii="Times New Roman" w:hAnsi="Times New Roman"/>
          <w:sz w:val="24"/>
          <w:lang w:val="ru-RU"/>
        </w:rPr>
        <w:t xml:space="preserve">в Москве за 2023 год. М., 2023. </w:t>
      </w:r>
      <w:r>
        <w:rPr>
          <w:rFonts w:ascii="Times New Roman" w:hAnsi="Times New Roman"/>
          <w:sz w:val="24"/>
        </w:rPr>
        <w:t>С. 12.</w:t>
      </w:r>
    </w:p>
    <w:p w14:paraId="0B2CCE2E" w14:textId="2DE5E671" w:rsidR="007C53FE" w:rsidRPr="004A7577" w:rsidRDefault="00F06241" w:rsidP="00213542">
      <w:pPr>
        <w:numPr>
          <w:ilvl w:val="0"/>
          <w:numId w:val="1"/>
        </w:numPr>
        <w:wordWrap w:val="0"/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Жан</w:t>
      </w:r>
      <w:r w:rsidR="00E91480" w:rsidRPr="00E9148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Х</w:t>
      </w:r>
      <w:r>
        <w:rPr>
          <w:rFonts w:ascii="Times New Roman" w:hAnsi="Times New Roman"/>
          <w:sz w:val="24"/>
          <w:lang w:val="ru-RU"/>
        </w:rPr>
        <w:t>.</w:t>
      </w:r>
      <w:r w:rsidR="00E91480" w:rsidRPr="00E9148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Исследование загрязнения окружающей среды в России под влиянием деятельности человека [D].</w:t>
      </w:r>
      <w:r w:rsidR="00E91480" w:rsidRPr="00E91480"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Хэйлунцзянский</w:t>
      </w:r>
      <w:proofErr w:type="spellEnd"/>
      <w:r>
        <w:rPr>
          <w:rFonts w:ascii="Times New Roman" w:hAnsi="Times New Roman"/>
          <w:sz w:val="24"/>
          <w:lang w:val="ru-RU"/>
        </w:rPr>
        <w:t xml:space="preserve"> университет, 2024 год.</w:t>
      </w:r>
      <w:r>
        <w:rPr>
          <w:rFonts w:ascii="Times New Roman" w:hAnsi="Times New Roman" w:hint="eastAsia"/>
          <w:sz w:val="24"/>
          <w:lang w:val="ru-RU"/>
        </w:rPr>
        <w:t>（</w:t>
      </w:r>
      <w:r>
        <w:rPr>
          <w:rFonts w:ascii="Times New Roman" w:hAnsi="Times New Roman"/>
          <w:sz w:val="24"/>
          <w:lang w:val="ru-RU"/>
        </w:rPr>
        <w:t>何冉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>人类活动影响下的俄罗斯环境污染问题研究</w:t>
      </w:r>
      <w:r>
        <w:rPr>
          <w:rFonts w:ascii="Times New Roman" w:hAnsi="Times New Roman"/>
          <w:sz w:val="24"/>
          <w:lang w:val="ru-RU"/>
        </w:rPr>
        <w:t>[D].</w:t>
      </w:r>
      <w:r>
        <w:rPr>
          <w:rFonts w:ascii="Times New Roman" w:hAnsi="Times New Roman"/>
          <w:sz w:val="24"/>
          <w:lang w:val="ru-RU"/>
        </w:rPr>
        <w:t>黑龙江大学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2024</w:t>
      </w:r>
      <w:r>
        <w:rPr>
          <w:rFonts w:ascii="Times New Roman" w:hAnsi="Times New Roman"/>
          <w:sz w:val="24"/>
          <w:lang w:val="ru-RU"/>
        </w:rPr>
        <w:t xml:space="preserve">. </w:t>
      </w:r>
      <w:proofErr w:type="gramStart"/>
      <w:r w:rsidRPr="004A7577">
        <w:rPr>
          <w:rFonts w:ascii="Times New Roman" w:hAnsi="Times New Roman" w:hint="eastAsia"/>
          <w:sz w:val="24"/>
          <w:lang w:val="ru-RU"/>
        </w:rPr>
        <w:t>[</w:t>
      </w:r>
      <w:proofErr w:type="gramEnd"/>
      <w:r>
        <w:rPr>
          <w:rFonts w:ascii="Times New Roman" w:hAnsi="Times New Roman"/>
          <w:sz w:val="24"/>
          <w:lang w:val="ru-RU"/>
        </w:rPr>
        <w:t>на кит. яз</w:t>
      </w:r>
      <w:r w:rsidRPr="004A7577">
        <w:rPr>
          <w:rFonts w:ascii="Times New Roman" w:hAnsi="Times New Roman" w:hint="eastAsia"/>
          <w:sz w:val="24"/>
          <w:lang w:val="ru-RU"/>
        </w:rPr>
        <w:t>.].</w:t>
      </w:r>
    </w:p>
    <w:p w14:paraId="0B2CCE2F" w14:textId="77777777" w:rsidR="007C53FE" w:rsidRPr="004A7577" w:rsidRDefault="007C53FE">
      <w:pPr>
        <w:widowControl/>
        <w:jc w:val="center"/>
        <w:rPr>
          <w:rFonts w:ascii="Times New Roman" w:eastAsia="SFBX1200" w:hAnsi="Times New Roman"/>
          <w:b/>
          <w:bCs/>
          <w:color w:val="000000"/>
          <w:kern w:val="0"/>
          <w:sz w:val="24"/>
          <w:lang w:val="ru-RU" w:bidi="ar"/>
        </w:rPr>
      </w:pPr>
    </w:p>
    <w:p w14:paraId="0B2CCE30" w14:textId="77777777" w:rsidR="007C53FE" w:rsidRPr="004A7577" w:rsidRDefault="007C53FE">
      <w:pPr>
        <w:widowControl/>
        <w:jc w:val="center"/>
        <w:rPr>
          <w:rFonts w:ascii="Times New Roman" w:eastAsia="SFBX1200" w:hAnsi="Times New Roman"/>
          <w:b/>
          <w:bCs/>
          <w:color w:val="000000"/>
          <w:kern w:val="0"/>
          <w:sz w:val="24"/>
          <w:lang w:val="ru-RU" w:bidi="ar"/>
        </w:rPr>
      </w:pPr>
    </w:p>
    <w:p w14:paraId="0B2CCE31" w14:textId="67C655B0" w:rsidR="007C53FE" w:rsidRPr="004A7577" w:rsidRDefault="00F06241">
      <w:pPr>
        <w:wordWrap w:val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ы</w:t>
      </w:r>
    </w:p>
    <w:sectPr w:rsidR="007C53FE" w:rsidRPr="004A7577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FTI12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FRM12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汉仪旗黑 Lenovo 60S">
    <w:altName w:val="Microsoft YaHei"/>
    <w:charset w:val="86"/>
    <w:family w:val="auto"/>
    <w:pitch w:val="default"/>
    <w:sig w:usb0="00000013" w:usb1="080F1810" w:usb2="00000016" w:usb3="00000000" w:csb0="0004009F" w:csb1="00000000"/>
  </w:font>
  <w:font w:name="SFBX12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28E538"/>
    <w:multiLevelType w:val="singleLevel"/>
    <w:tmpl w:val="8F28E5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B1605C3"/>
    <w:multiLevelType w:val="hybridMultilevel"/>
    <w:tmpl w:val="08027728"/>
    <w:lvl w:ilvl="0" w:tplc="CF1AB67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3D63D33"/>
    <w:multiLevelType w:val="hybridMultilevel"/>
    <w:tmpl w:val="42C28986"/>
    <w:lvl w:ilvl="0" w:tplc="1BA00A6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930160998">
    <w:abstractNumId w:val="0"/>
  </w:num>
  <w:num w:numId="2" w16cid:durableId="1733575197">
    <w:abstractNumId w:val="2"/>
  </w:num>
  <w:num w:numId="3" w16cid:durableId="207508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C8"/>
    <w:rsid w:val="000F7CC8"/>
    <w:rsid w:val="00140F1B"/>
    <w:rsid w:val="00194A4B"/>
    <w:rsid w:val="001968B8"/>
    <w:rsid w:val="001B0EB1"/>
    <w:rsid w:val="00213542"/>
    <w:rsid w:val="00304EC7"/>
    <w:rsid w:val="004634A9"/>
    <w:rsid w:val="004A7577"/>
    <w:rsid w:val="00736EB6"/>
    <w:rsid w:val="007C53FE"/>
    <w:rsid w:val="008D02AA"/>
    <w:rsid w:val="009E0120"/>
    <w:rsid w:val="00C2626B"/>
    <w:rsid w:val="00E91480"/>
    <w:rsid w:val="00F06241"/>
    <w:rsid w:val="04772C15"/>
    <w:rsid w:val="09C7332D"/>
    <w:rsid w:val="0A4B75EA"/>
    <w:rsid w:val="137B732F"/>
    <w:rsid w:val="14883574"/>
    <w:rsid w:val="153D67E1"/>
    <w:rsid w:val="1C9C7166"/>
    <w:rsid w:val="1CBF429F"/>
    <w:rsid w:val="27B00142"/>
    <w:rsid w:val="3C7B2541"/>
    <w:rsid w:val="3F7075C9"/>
    <w:rsid w:val="427549C0"/>
    <w:rsid w:val="465A46B7"/>
    <w:rsid w:val="5E3B7307"/>
    <w:rsid w:val="786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CCDF9"/>
  <w15:docId w15:val="{679A4D2D-A107-4965-9E10-A5C51FFC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Emphasis"/>
    <w:basedOn w:val="a0"/>
    <w:qFormat/>
    <w:rPr>
      <w:i/>
    </w:rPr>
  </w:style>
  <w:style w:type="paragraph" w:styleId="a5">
    <w:name w:val="List Paragraph"/>
    <w:basedOn w:val="a"/>
    <w:uiPriority w:val="99"/>
    <w:unhideWhenUsed/>
    <w:rsid w:val="004A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696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Алексей Смирнов</cp:lastModifiedBy>
  <cp:revision>9</cp:revision>
  <dcterms:created xsi:type="dcterms:W3CDTF">2025-03-19T21:43:00Z</dcterms:created>
  <dcterms:modified xsi:type="dcterms:W3CDTF">2025-05-17T12:39:00Z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eyJoZGlkIjoiMjRmOTkwNGE2NzU5Y2UzNWZmNGMxYTE3MWM3MmRjN2QiLCJ1c2VySWQiOiI3ODgyMTU4NTkifQ==</vt:lpwstr>
  </property>
  <property fmtid="{D5CDD505-2E9C-101B-9397-08002B2CF9AE}" pid="4" name="ICV">
    <vt:lpwstr>739508EC386E49B085EB1CB2F820CFF4_13</vt:lpwstr>
  </property>
</Properties>
</file>