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7C12604" w:rsidR="00130241" w:rsidRDefault="003E6E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E6EEC">
        <w:rPr>
          <w:b/>
          <w:szCs w:val="28"/>
        </w:rPr>
        <w:t>Синтез метилсилоксановых пленкообразующих веществ</w:t>
      </w:r>
      <w:r w:rsidR="00921D45">
        <w:rPr>
          <w:b/>
          <w:color w:val="000000"/>
        </w:rPr>
        <w:t xml:space="preserve"> </w:t>
      </w:r>
    </w:p>
    <w:p w14:paraId="00000002" w14:textId="6D0F0AED" w:rsidR="00130241" w:rsidRPr="00C44C82" w:rsidRDefault="003E6E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Буробин Н</w:t>
      </w:r>
      <w:r w:rsidRPr="00C44C82">
        <w:rPr>
          <w:b/>
          <w:i/>
          <w:color w:val="000000"/>
        </w:rPr>
        <w:t>.</w:t>
      </w:r>
      <w:r>
        <w:rPr>
          <w:b/>
          <w:i/>
          <w:color w:val="000000"/>
          <w:lang w:val="en-US"/>
        </w:rPr>
        <w:t>K</w:t>
      </w:r>
      <w:r w:rsidR="00413A68" w:rsidRPr="00413A68">
        <w:rPr>
          <w:b/>
          <w:i/>
          <w:color w:val="000000"/>
        </w:rPr>
        <w:t>,</w:t>
      </w:r>
      <w:r w:rsidR="00413A68">
        <w:rPr>
          <w:b/>
          <w:i/>
          <w:color w:val="000000"/>
        </w:rPr>
        <w:t xml:space="preserve"> Солдатов М</w:t>
      </w:r>
      <w:r w:rsidR="00413A68" w:rsidRPr="00413A68">
        <w:rPr>
          <w:b/>
          <w:i/>
          <w:color w:val="000000"/>
        </w:rPr>
        <w:t>.</w:t>
      </w:r>
      <w:r w:rsidR="00413A68">
        <w:rPr>
          <w:b/>
          <w:i/>
          <w:color w:val="000000"/>
        </w:rPr>
        <w:t>А</w:t>
      </w:r>
      <w:r w:rsidR="00413A68" w:rsidRPr="00413A68">
        <w:rPr>
          <w:b/>
          <w:i/>
          <w:color w:val="000000"/>
        </w:rPr>
        <w:t>.</w:t>
      </w:r>
      <w:r w:rsidR="00413A68">
        <w:rPr>
          <w:b/>
          <w:i/>
          <w:color w:val="000000"/>
        </w:rPr>
        <w:t xml:space="preserve"> </w:t>
      </w:r>
    </w:p>
    <w:p w14:paraId="00000003" w14:textId="115BEE6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C44C82">
        <w:rPr>
          <w:i/>
          <w:color w:val="000000"/>
        </w:rPr>
        <w:t xml:space="preserve">бакалавриата </w:t>
      </w:r>
    </w:p>
    <w:p w14:paraId="00000007" w14:textId="4E70E96B" w:rsidR="00130241" w:rsidRPr="00C44C82" w:rsidRDefault="00C44C82" w:rsidP="00C44C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Российский химико-технологический университет имени Д</w:t>
      </w:r>
      <w:r w:rsidRPr="00C44C82">
        <w:rPr>
          <w:i/>
          <w:color w:val="000000"/>
        </w:rPr>
        <w:t>.</w:t>
      </w:r>
      <w:r>
        <w:rPr>
          <w:i/>
          <w:color w:val="000000"/>
        </w:rPr>
        <w:t xml:space="preserve"> И</w:t>
      </w:r>
      <w:r w:rsidRPr="00C44C82">
        <w:rPr>
          <w:i/>
          <w:color w:val="000000"/>
        </w:rPr>
        <w:t>.</w:t>
      </w:r>
      <w:r>
        <w:rPr>
          <w:i/>
          <w:color w:val="000000"/>
        </w:rPr>
        <w:t xml:space="preserve"> Менделеева</w:t>
      </w:r>
      <w:r w:rsidR="00EB1F49">
        <w:rPr>
          <w:i/>
          <w:color w:val="000000"/>
        </w:rPr>
        <w:t>,</w:t>
      </w:r>
      <w:r w:rsidR="00CD5AA1">
        <w:rPr>
          <w:i/>
          <w:color w:val="000000"/>
        </w:rPr>
        <w:t xml:space="preserve"> </w:t>
      </w:r>
      <w:r w:rsidR="00EB1F49">
        <w:rPr>
          <w:i/>
          <w:color w:val="000000"/>
        </w:rPr>
        <w:t>Москва, Россия</w:t>
      </w:r>
    </w:p>
    <w:p w14:paraId="78D7EA08" w14:textId="5E31045C" w:rsidR="0035205E" w:rsidRPr="00413A68" w:rsidRDefault="00EB1F49" w:rsidP="00413A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8F479D">
        <w:rPr>
          <w:i/>
          <w:color w:val="000000"/>
          <w:u w:val="single"/>
          <w:lang w:val="en-US"/>
        </w:rPr>
        <w:t>B</w:t>
      </w:r>
      <w:r w:rsidR="00CD5AA1">
        <w:rPr>
          <w:i/>
          <w:color w:val="000000"/>
          <w:u w:val="single"/>
          <w:lang w:val="en-US"/>
        </w:rPr>
        <w:t>urobin</w:t>
      </w:r>
      <w:r w:rsidR="00CD5AA1" w:rsidRPr="00D310F4">
        <w:rPr>
          <w:i/>
          <w:color w:val="000000"/>
          <w:u w:val="single"/>
        </w:rPr>
        <w:t>00@</w:t>
      </w:r>
      <w:r w:rsidR="00CD5AA1">
        <w:rPr>
          <w:i/>
          <w:color w:val="000000"/>
          <w:u w:val="single"/>
          <w:lang w:val="en-US"/>
        </w:rPr>
        <w:t>mail</w:t>
      </w:r>
      <w:r w:rsidR="00CD5AA1" w:rsidRPr="00D310F4">
        <w:rPr>
          <w:i/>
          <w:color w:val="000000"/>
          <w:u w:val="single"/>
        </w:rPr>
        <w:t>.</w:t>
      </w:r>
      <w:r w:rsidR="00CD5AA1">
        <w:rPr>
          <w:i/>
          <w:color w:val="000000"/>
          <w:u w:val="single"/>
          <w:lang w:val="en-US"/>
        </w:rPr>
        <w:t>ru</w:t>
      </w:r>
      <w:bookmarkStart w:id="0" w:name="_GoBack"/>
      <w:bookmarkEnd w:id="0"/>
    </w:p>
    <w:p w14:paraId="3F99DAEA" w14:textId="76FACDAF" w:rsidR="008F479D" w:rsidRPr="00966ABC" w:rsidRDefault="0035205E" w:rsidP="007374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t>Кремнийорганические полимерные материалы</w:t>
      </w:r>
      <w:r w:rsidR="008F479D">
        <w:t xml:space="preserve"> в н</w:t>
      </w:r>
      <w:r>
        <w:t>астоящее</w:t>
      </w:r>
      <w:r w:rsidR="008F479D">
        <w:t xml:space="preserve"> время получили достаточно большую распространённость и популярность</w:t>
      </w:r>
      <w:r w:rsidR="008F479D" w:rsidRPr="009F2689">
        <w:t xml:space="preserve">, </w:t>
      </w:r>
      <w:r w:rsidR="008F479D">
        <w:t>благодаря комплекс</w:t>
      </w:r>
      <w:r>
        <w:t>у уникальных</w:t>
      </w:r>
      <w:r w:rsidR="008F479D">
        <w:t xml:space="preserve"> свойств</w:t>
      </w:r>
      <w:r w:rsidR="008F479D" w:rsidRPr="009F2689">
        <w:t xml:space="preserve">, </w:t>
      </w:r>
      <w:r w:rsidR="008F479D">
        <w:t>которым</w:t>
      </w:r>
      <w:r>
        <w:t>и</w:t>
      </w:r>
      <w:r w:rsidR="008F479D">
        <w:t xml:space="preserve"> они обладают</w:t>
      </w:r>
      <w:r>
        <w:t xml:space="preserve">, такими как </w:t>
      </w:r>
      <w:r w:rsidR="008F479D">
        <w:t>морозостойкость</w:t>
      </w:r>
      <w:r w:rsidR="008F479D" w:rsidRPr="0025552A">
        <w:t xml:space="preserve">, </w:t>
      </w:r>
      <w:r w:rsidR="008F479D">
        <w:t>термостойкость</w:t>
      </w:r>
      <w:r w:rsidR="008F479D" w:rsidRPr="0025552A">
        <w:t xml:space="preserve">, </w:t>
      </w:r>
      <w:r w:rsidR="008F479D">
        <w:t xml:space="preserve">гидрофобность, диэлектрические </w:t>
      </w:r>
      <w:r>
        <w:t xml:space="preserve">характеристики, </w:t>
      </w:r>
      <w:r w:rsidR="008F479D">
        <w:t>атмосферостойкость, светостойкость</w:t>
      </w:r>
      <w:r>
        <w:t>, радиационная стойкость</w:t>
      </w:r>
      <w:r w:rsidR="008F479D">
        <w:t xml:space="preserve"> и </w:t>
      </w:r>
      <w:r>
        <w:t>стойкость</w:t>
      </w:r>
      <w:r w:rsidR="008F479D">
        <w:t xml:space="preserve"> к окислительной деструкции</w:t>
      </w:r>
      <w:r>
        <w:t>. Благодаря этим свойствам данные соединения активно используются для получения функциональных лакокрасочных покрытий (</w:t>
      </w:r>
      <w:r w:rsidR="00966ABC">
        <w:t>ЛКП) со специальными свойствами</w:t>
      </w:r>
      <w:r w:rsidR="00966ABC" w:rsidRPr="00966ABC">
        <w:t xml:space="preserve"> </w:t>
      </w:r>
      <w:r w:rsidR="00966ABC">
        <w:t>[1].</w:t>
      </w:r>
    </w:p>
    <w:p w14:paraId="605FDE05" w14:textId="4A8B7804" w:rsidR="008F479D" w:rsidRDefault="008F479D" w:rsidP="0035205E">
      <w:pPr>
        <w:ind w:firstLine="397"/>
        <w:jc w:val="both"/>
      </w:pPr>
      <w:r>
        <w:t>Но и у них есть свои недостатки</w:t>
      </w:r>
      <w:r w:rsidRPr="00B33D41">
        <w:t>,</w:t>
      </w:r>
      <w:r>
        <w:t xml:space="preserve"> если говорить о ЛКП на основе полиорганосилоксанов</w:t>
      </w:r>
      <w:r w:rsidRPr="00B33D41">
        <w:t>,</w:t>
      </w:r>
      <w:r>
        <w:t xml:space="preserve"> то такое покрытие имеет </w:t>
      </w:r>
      <w:r w:rsidR="0035205E">
        <w:t>относительно невысокие</w:t>
      </w:r>
      <w:r>
        <w:t xml:space="preserve"> физико-механические характеристики и не отличается сильной адгезией</w:t>
      </w:r>
      <w:r w:rsidR="0035205E">
        <w:t xml:space="preserve"> в сравнении с другими плёнкообразующими полимерами,</w:t>
      </w:r>
      <w:r>
        <w:t xml:space="preserve"> часто используемы</w:t>
      </w:r>
      <w:r w:rsidR="0035205E">
        <w:t>ми</w:t>
      </w:r>
      <w:r>
        <w:t xml:space="preserve"> в </w:t>
      </w:r>
      <w:r w:rsidR="0035205E">
        <w:t>лакокрасочный</w:t>
      </w:r>
      <w:r>
        <w:t xml:space="preserve"> промышленности</w:t>
      </w:r>
      <w:r w:rsidRPr="00A165E1">
        <w:t xml:space="preserve">. </w:t>
      </w:r>
      <w:r w:rsidR="0035205E">
        <w:t xml:space="preserve">Кроме того, при синтезе данных полимеров есть большой риск образования </w:t>
      </w:r>
      <w:r w:rsidR="00B631D9">
        <w:t>нерастворимых и неплавких сшитых трёхмерных структур (гелей)</w:t>
      </w:r>
      <w:r w:rsidR="00B631D9" w:rsidRPr="00B631D9">
        <w:t>,</w:t>
      </w:r>
      <w:r w:rsidR="00B631D9">
        <w:t xml:space="preserve"> </w:t>
      </w:r>
      <w:r w:rsidR="0035205E">
        <w:t>в особенности данное явление характерно для метилсилок</w:t>
      </w:r>
      <w:r w:rsidR="00966ABC">
        <w:t>сановых разветвлённых полимеров [2].</w:t>
      </w:r>
    </w:p>
    <w:p w14:paraId="6DA3CADA" w14:textId="5565EB86" w:rsidR="00B631D9" w:rsidRPr="00630102" w:rsidRDefault="0035205E" w:rsidP="0073744E">
      <w:pPr>
        <w:ind w:firstLine="397"/>
        <w:jc w:val="both"/>
      </w:pPr>
      <w:r>
        <w:t>Данные недостатки могут быть устранены</w:t>
      </w:r>
      <w:r w:rsidR="00B631D9">
        <w:t xml:space="preserve"> путём совмещения с другими </w:t>
      </w:r>
      <w:r>
        <w:t xml:space="preserve">органическими </w:t>
      </w:r>
      <w:r w:rsidR="00B631D9">
        <w:t>полимерами или олигомерами</w:t>
      </w:r>
      <w:r>
        <w:t>, а также</w:t>
      </w:r>
      <w:r w:rsidR="00B631D9" w:rsidRPr="00DC00BB">
        <w:t xml:space="preserve"> </w:t>
      </w:r>
      <w:r w:rsidR="00B631D9">
        <w:t>подбором нужных заместителей у атома кремния</w:t>
      </w:r>
      <w:r w:rsidR="00B631D9" w:rsidRPr="00EE3562">
        <w:t xml:space="preserve"> </w:t>
      </w:r>
      <w:r w:rsidR="00B631D9">
        <w:t>под те или иные задачи</w:t>
      </w:r>
      <w:r w:rsidR="007C3DF7" w:rsidRPr="007C3DF7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Кроме того, возможен синтез сополимеров, содержащих линейные и разветвлённые фрагменты в своей структуре. </w:t>
      </w:r>
    </w:p>
    <w:p w14:paraId="0FC29237" w14:textId="7B2AC693" w:rsidR="008F479D" w:rsidRDefault="007C3DF7" w:rsidP="00F369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были</w:t>
      </w:r>
      <w:r w:rsidR="0035205E">
        <w:rPr>
          <w:color w:val="000000"/>
        </w:rPr>
        <w:t xml:space="preserve"> синтезированы</w:t>
      </w:r>
      <w:r>
        <w:rPr>
          <w:color w:val="000000"/>
        </w:rPr>
        <w:t xml:space="preserve"> </w:t>
      </w:r>
      <w:r w:rsidR="0035205E">
        <w:rPr>
          <w:color w:val="000000"/>
        </w:rPr>
        <w:t>метилсилоксановые сополимеры методом ацидогидролитической поликонденсации</w:t>
      </w:r>
      <w:r w:rsidR="00562377">
        <w:rPr>
          <w:color w:val="000000"/>
        </w:rPr>
        <w:t xml:space="preserve"> </w:t>
      </w:r>
      <w:r w:rsidR="0035205E">
        <w:rPr>
          <w:color w:val="000000"/>
        </w:rPr>
        <w:t>метилтриметоксисилана и диметилдиметокси</w:t>
      </w:r>
      <w:r w:rsidR="00FF440F">
        <w:rPr>
          <w:color w:val="000000"/>
        </w:rPr>
        <w:t xml:space="preserve">силана в среде ледяной </w:t>
      </w:r>
      <w:r w:rsidR="0035205E">
        <w:rPr>
          <w:color w:val="000000"/>
        </w:rPr>
        <w:t>уксусной кислоты. На основе синтезированных полимеров были получены покрытия и исследованы их физико-механические характеристики</w:t>
      </w:r>
      <w:r w:rsidR="00F3696C" w:rsidRPr="00F3696C">
        <w:rPr>
          <w:color w:val="000000"/>
        </w:rPr>
        <w:t>.</w:t>
      </w:r>
    </w:p>
    <w:p w14:paraId="5DD02A01" w14:textId="5B0D31CA" w:rsidR="002F1987" w:rsidRDefault="00715075" w:rsidP="002F19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15075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88DB323" wp14:editId="43BE4476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5831840" cy="1119295"/>
            <wp:effectExtent l="0" t="0" r="0" b="5080"/>
            <wp:wrapTopAndBottom/>
            <wp:docPr id="1" name="Рисунок 1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1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844F2" w14:textId="3984EBF1" w:rsidR="00FF440F" w:rsidRPr="002F1E31" w:rsidRDefault="00BD4140" w:rsidP="00BD41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</w:t>
      </w:r>
      <w:r w:rsidR="00F80262" w:rsidRPr="002F1E31">
        <w:rPr>
          <w:color w:val="000000"/>
        </w:rPr>
        <w:t xml:space="preserve"> 1.</w:t>
      </w:r>
      <w:r w:rsidRPr="002F1E31">
        <w:rPr>
          <w:color w:val="000000"/>
        </w:rPr>
        <w:t xml:space="preserve"> </w:t>
      </w:r>
      <w:r w:rsidR="002F1E31">
        <w:rPr>
          <w:color w:val="000000"/>
        </w:rPr>
        <w:t xml:space="preserve">Синтез алкоксисиланов </w:t>
      </w:r>
      <w:r w:rsidR="00F80262">
        <w:rPr>
          <w:color w:val="000000"/>
        </w:rPr>
        <w:t>при</w:t>
      </w:r>
      <w:r w:rsidR="00F80262" w:rsidRPr="002F1E31">
        <w:rPr>
          <w:color w:val="000000"/>
        </w:rPr>
        <w:t xml:space="preserve"> </w:t>
      </w:r>
      <w:r w:rsidR="00F80262">
        <w:rPr>
          <w:color w:val="000000"/>
        </w:rPr>
        <w:t>избытке</w:t>
      </w:r>
      <w:r w:rsidR="00F80262" w:rsidRPr="002F1E31">
        <w:rPr>
          <w:color w:val="000000"/>
        </w:rPr>
        <w:t xml:space="preserve"> </w:t>
      </w:r>
      <w:r w:rsidR="00F80262">
        <w:rPr>
          <w:color w:val="000000"/>
        </w:rPr>
        <w:t>уксусной</w:t>
      </w:r>
      <w:r w:rsidR="00F80262" w:rsidRPr="002F1E31">
        <w:rPr>
          <w:color w:val="000000"/>
        </w:rPr>
        <w:t xml:space="preserve"> </w:t>
      </w:r>
      <w:r w:rsidR="00F80262">
        <w:rPr>
          <w:color w:val="000000"/>
        </w:rPr>
        <w:t>кислоты</w:t>
      </w:r>
    </w:p>
    <w:p w14:paraId="1A6F9DAF" w14:textId="5C21D1E7" w:rsidR="00F3696C" w:rsidRPr="00413A68" w:rsidRDefault="00607DF1" w:rsidP="00F3696C">
      <w:pPr>
        <w:contextualSpacing/>
        <w:jc w:val="center"/>
        <w:rPr>
          <w:b/>
          <w:sz w:val="26"/>
          <w:szCs w:val="26"/>
        </w:rPr>
      </w:pPr>
      <w:r w:rsidRPr="00966ABC">
        <w:rPr>
          <w:b/>
          <w:sz w:val="26"/>
          <w:szCs w:val="26"/>
        </w:rPr>
        <w:t>Литература</w:t>
      </w:r>
    </w:p>
    <w:p w14:paraId="2788C818" w14:textId="5842BB9A" w:rsidR="00607DF1" w:rsidRPr="00966ABC" w:rsidRDefault="00607DF1" w:rsidP="00607D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966ABC">
        <w:t xml:space="preserve">1. </w:t>
      </w:r>
      <w:r w:rsidR="00966ABC" w:rsidRPr="00966ABC">
        <w:rPr>
          <w:shd w:val="clear" w:color="auto" w:fill="FFFFFF"/>
        </w:rPr>
        <w:t>Сорокин, М. Ф. Химия и технология пленкообразующих веществ</w:t>
      </w:r>
      <w:r w:rsidR="006E464F" w:rsidRPr="006E464F">
        <w:rPr>
          <w:shd w:val="clear" w:color="auto" w:fill="FFFFFF"/>
        </w:rPr>
        <w:t xml:space="preserve">: </w:t>
      </w:r>
      <w:r w:rsidR="00D46272">
        <w:rPr>
          <w:shd w:val="clear" w:color="auto" w:fill="FFFFFF"/>
        </w:rPr>
        <w:t>у</w:t>
      </w:r>
      <w:r w:rsidR="006E464F">
        <w:rPr>
          <w:shd w:val="clear" w:color="auto" w:fill="FFFFFF"/>
        </w:rPr>
        <w:t>чебник для вузов</w:t>
      </w:r>
      <w:r w:rsidR="00966ABC" w:rsidRPr="00966ABC">
        <w:rPr>
          <w:shd w:val="clear" w:color="auto" w:fill="FFFFFF"/>
        </w:rPr>
        <w:t>/ М. Ф. Сорокин, З. А. Кочнова, Л. Г. Шодэ. — 2-е и</w:t>
      </w:r>
      <w:r w:rsidR="00000241">
        <w:rPr>
          <w:shd w:val="clear" w:color="auto" w:fill="FFFFFF"/>
        </w:rPr>
        <w:t>зд. — Москва</w:t>
      </w:r>
      <w:r w:rsidR="00000241" w:rsidRPr="00000241">
        <w:rPr>
          <w:shd w:val="clear" w:color="auto" w:fill="FFFFFF"/>
        </w:rPr>
        <w:t>.</w:t>
      </w:r>
      <w:r w:rsidR="00000241">
        <w:rPr>
          <w:shd w:val="clear" w:color="auto" w:fill="FFFFFF"/>
        </w:rPr>
        <w:t>: Химия, 1989. — 48</w:t>
      </w:r>
      <w:r w:rsidR="00966ABC" w:rsidRPr="00966ABC">
        <w:rPr>
          <w:shd w:val="clear" w:color="auto" w:fill="FFFFFF"/>
        </w:rPr>
        <w:t>0 c. — ISBN 5-7245-0242-9.</w:t>
      </w:r>
    </w:p>
    <w:p w14:paraId="3486C755" w14:textId="735DD2C6" w:rsidR="00116478" w:rsidRPr="00000241" w:rsidRDefault="00607DF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000241">
        <w:t xml:space="preserve">2. </w:t>
      </w:r>
      <w:r w:rsidR="00000241">
        <w:t>Бредов</w:t>
      </w:r>
      <w:r w:rsidR="00000241" w:rsidRPr="00000241">
        <w:t xml:space="preserve">, </w:t>
      </w:r>
      <w:r w:rsidR="00000241">
        <w:t>Н</w:t>
      </w:r>
      <w:r w:rsidR="00000241" w:rsidRPr="00000241">
        <w:t>.</w:t>
      </w:r>
      <w:r w:rsidR="00000241">
        <w:t xml:space="preserve"> С</w:t>
      </w:r>
      <w:r w:rsidR="00000241" w:rsidRPr="00000241">
        <w:t xml:space="preserve">. </w:t>
      </w:r>
      <w:r w:rsidR="00000241">
        <w:t xml:space="preserve">Кремнийорганические мономеры и полимеры: учеб. пособие / Н. С. Бредов, И. Ю. Рускол. </w:t>
      </w:r>
      <w:r w:rsidR="00000241">
        <w:rPr>
          <w:shd w:val="clear" w:color="auto" w:fill="FFFFFF"/>
        </w:rPr>
        <w:t xml:space="preserve">— </w:t>
      </w:r>
      <w:r w:rsidR="00000241">
        <w:t xml:space="preserve"> Москва.: РХТУ им. Д.И. Менделеева, 2017. </w:t>
      </w:r>
      <w:r w:rsidR="00000241">
        <w:rPr>
          <w:shd w:val="clear" w:color="auto" w:fill="FFFFFF"/>
        </w:rPr>
        <w:t xml:space="preserve">— </w:t>
      </w:r>
      <w:r w:rsidR="00000241">
        <w:t xml:space="preserve"> 84 с. ISBN 978-5-7237-1567-7</w:t>
      </w:r>
    </w:p>
    <w:sectPr w:rsidR="00116478" w:rsidRPr="0000024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C3C2B" w14:textId="77777777" w:rsidR="00B52701" w:rsidRDefault="00B52701" w:rsidP="00715075">
      <w:r>
        <w:separator/>
      </w:r>
    </w:p>
  </w:endnote>
  <w:endnote w:type="continuationSeparator" w:id="0">
    <w:p w14:paraId="353CC5E3" w14:textId="77777777" w:rsidR="00B52701" w:rsidRDefault="00B52701" w:rsidP="007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23573" w14:textId="77777777" w:rsidR="00B52701" w:rsidRDefault="00B52701" w:rsidP="00715075">
      <w:r>
        <w:separator/>
      </w:r>
    </w:p>
  </w:footnote>
  <w:footnote w:type="continuationSeparator" w:id="0">
    <w:p w14:paraId="42547AA1" w14:textId="77777777" w:rsidR="00B52701" w:rsidRDefault="00B52701" w:rsidP="0071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54432"/>
    <w:rsid w:val="002C5FFD"/>
    <w:rsid w:val="002F1987"/>
    <w:rsid w:val="002F1E31"/>
    <w:rsid w:val="0031361E"/>
    <w:rsid w:val="0035205E"/>
    <w:rsid w:val="00391C38"/>
    <w:rsid w:val="003B76D6"/>
    <w:rsid w:val="003E2601"/>
    <w:rsid w:val="003E6EEC"/>
    <w:rsid w:val="003F4E6B"/>
    <w:rsid w:val="00413A68"/>
    <w:rsid w:val="00440F2E"/>
    <w:rsid w:val="004A26A3"/>
    <w:rsid w:val="004F0EDF"/>
    <w:rsid w:val="00522BF1"/>
    <w:rsid w:val="00562377"/>
    <w:rsid w:val="00564C49"/>
    <w:rsid w:val="00567AD5"/>
    <w:rsid w:val="00590166"/>
    <w:rsid w:val="005D022B"/>
    <w:rsid w:val="005E5BE9"/>
    <w:rsid w:val="00607DF1"/>
    <w:rsid w:val="00630102"/>
    <w:rsid w:val="0069427D"/>
    <w:rsid w:val="006C7CAC"/>
    <w:rsid w:val="006E464F"/>
    <w:rsid w:val="006F7A19"/>
    <w:rsid w:val="00715075"/>
    <w:rsid w:val="007213E1"/>
    <w:rsid w:val="0073744E"/>
    <w:rsid w:val="00775389"/>
    <w:rsid w:val="0079390F"/>
    <w:rsid w:val="00797838"/>
    <w:rsid w:val="007C36D8"/>
    <w:rsid w:val="007C3DF7"/>
    <w:rsid w:val="007F2744"/>
    <w:rsid w:val="00872FB3"/>
    <w:rsid w:val="008931BE"/>
    <w:rsid w:val="008C67E3"/>
    <w:rsid w:val="008F479D"/>
    <w:rsid w:val="00914205"/>
    <w:rsid w:val="00921D45"/>
    <w:rsid w:val="00926569"/>
    <w:rsid w:val="009426C0"/>
    <w:rsid w:val="00966ABC"/>
    <w:rsid w:val="00980A65"/>
    <w:rsid w:val="009A66DB"/>
    <w:rsid w:val="009B2F80"/>
    <w:rsid w:val="009B3300"/>
    <w:rsid w:val="009F3380"/>
    <w:rsid w:val="00A02163"/>
    <w:rsid w:val="00A314FE"/>
    <w:rsid w:val="00AC011E"/>
    <w:rsid w:val="00AD7380"/>
    <w:rsid w:val="00B52701"/>
    <w:rsid w:val="00B631D9"/>
    <w:rsid w:val="00BA202D"/>
    <w:rsid w:val="00BD4140"/>
    <w:rsid w:val="00BF36F8"/>
    <w:rsid w:val="00BF4622"/>
    <w:rsid w:val="00C44C82"/>
    <w:rsid w:val="00C844E2"/>
    <w:rsid w:val="00CD00B1"/>
    <w:rsid w:val="00CD5AA1"/>
    <w:rsid w:val="00D22306"/>
    <w:rsid w:val="00D310F4"/>
    <w:rsid w:val="00D42542"/>
    <w:rsid w:val="00D46272"/>
    <w:rsid w:val="00D8121C"/>
    <w:rsid w:val="00E22189"/>
    <w:rsid w:val="00E74069"/>
    <w:rsid w:val="00E81D35"/>
    <w:rsid w:val="00EB1F49"/>
    <w:rsid w:val="00F3696C"/>
    <w:rsid w:val="00F80262"/>
    <w:rsid w:val="00F865B3"/>
    <w:rsid w:val="00FB1509"/>
    <w:rsid w:val="00FF1903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715075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15075"/>
    <w:rPr>
      <w:rFonts w:ascii="Times New Roman" w:eastAsia="Times New Roman" w:hAnsi="Times New Roman" w:cs="Times New Roman"/>
    </w:rPr>
  </w:style>
  <w:style w:type="character" w:styleId="ad">
    <w:name w:val="footnote reference"/>
    <w:basedOn w:val="a0"/>
    <w:uiPriority w:val="99"/>
    <w:semiHidden/>
    <w:unhideWhenUsed/>
    <w:rsid w:val="00715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BE0C08-60CA-4242-8E6F-B434672F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 буробин</cp:lastModifiedBy>
  <cp:revision>21</cp:revision>
  <dcterms:created xsi:type="dcterms:W3CDTF">2024-12-16T00:35:00Z</dcterms:created>
  <dcterms:modified xsi:type="dcterms:W3CDTF">2025-02-10T15:59:00Z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zotero-version="7.0.11"&gt;&lt;session id="WoLQ1Vun"/&gt;&lt;style id="http://www.zotero.org/styles/chicago-note-bibliography" locale="ru-RU" hasBibliography="1" bibliographyStyleHasBeenSet="0"/&gt;&lt;prefs&gt;&lt;pref name="fieldType" value="Field"/&gt;&lt;pre</vt:lpwstr>
  </property>
  <property fmtid="{D5CDD505-2E9C-101B-9397-08002B2CF9AE}" pid="26" name="ZOTERO_PREF_2">
    <vt:lpwstr>f name="automaticJournalAbbreviations" value="true"/&gt;&lt;pref name="noteType" value="1"/&gt;&lt;/prefs&gt;&lt;/data&gt;</vt:lpwstr>
  </property>
</Properties>
</file>