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AC41D5" w:rsidR="00130241" w:rsidRDefault="00E03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проводимости композитных мембран на основе иономера перфторсульфоновой кислоты</w:t>
      </w:r>
      <w:r w:rsidR="00147A62">
        <w:rPr>
          <w:b/>
          <w:color w:val="000000"/>
        </w:rPr>
        <w:t xml:space="preserve"> </w:t>
      </w:r>
      <w:r w:rsidR="00147A62">
        <w:rPr>
          <w:b/>
          <w:color w:val="000000"/>
          <w:lang w:val="en-US"/>
        </w:rPr>
        <w:t>Aquivion</w:t>
      </w:r>
      <w:r>
        <w:rPr>
          <w:b/>
          <w:color w:val="000000"/>
        </w:rPr>
        <w:t xml:space="preserve"> и электроспиннинговых матов </w:t>
      </w:r>
      <w:r w:rsidR="00122728">
        <w:rPr>
          <w:b/>
          <w:color w:val="000000"/>
        </w:rPr>
        <w:t>из</w:t>
      </w:r>
      <w:r>
        <w:rPr>
          <w:b/>
          <w:color w:val="000000"/>
        </w:rPr>
        <w:t xml:space="preserve"> сополимера винилиденфторида и тетрафторэтилена</w:t>
      </w:r>
    </w:p>
    <w:p w14:paraId="00000002" w14:textId="106BCA31" w:rsidR="00130241" w:rsidRDefault="00186E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Пузакова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Бородулин И.С</w:t>
      </w:r>
      <w:r w:rsidR="00EB1F49" w:rsidRPr="001941B3">
        <w:rPr>
          <w:b/>
          <w:i/>
          <w:color w:val="000000"/>
        </w:rPr>
        <w:t>.</w:t>
      </w:r>
      <w:r w:rsidR="003B76D6" w:rsidRPr="001941B3">
        <w:rPr>
          <w:b/>
          <w:i/>
          <w:color w:val="000000"/>
          <w:vertAlign w:val="superscript"/>
        </w:rPr>
        <w:t>1</w:t>
      </w:r>
      <w:r w:rsidR="001941B3" w:rsidRPr="001941B3">
        <w:rPr>
          <w:b/>
          <w:i/>
          <w:color w:val="000000"/>
        </w:rPr>
        <w:t>,</w:t>
      </w:r>
      <w:r w:rsidR="001941B3">
        <w:rPr>
          <w:b/>
          <w:color w:val="000000"/>
        </w:rPr>
        <w:t xml:space="preserve"> </w:t>
      </w:r>
      <w:r w:rsidR="001941B3">
        <w:rPr>
          <w:b/>
          <w:i/>
          <w:color w:val="000000"/>
        </w:rPr>
        <w:t>Сангинов Е.А.</w:t>
      </w:r>
      <w:r w:rsidR="001941B3">
        <w:rPr>
          <w:b/>
          <w:i/>
          <w:color w:val="000000"/>
          <w:vertAlign w:val="superscript"/>
        </w:rPr>
        <w:t>2</w:t>
      </w:r>
      <w:r w:rsidR="001941B3">
        <w:rPr>
          <w:b/>
          <w:color w:val="000000"/>
        </w:rPr>
        <w:t xml:space="preserve">, </w:t>
      </w:r>
      <w:r w:rsidR="001941B3">
        <w:rPr>
          <w:b/>
          <w:i/>
          <w:color w:val="000000"/>
        </w:rPr>
        <w:t>Бельмесов А.А.</w:t>
      </w:r>
      <w:r w:rsidR="001941B3">
        <w:rPr>
          <w:b/>
          <w:i/>
          <w:color w:val="000000"/>
          <w:vertAlign w:val="superscript"/>
        </w:rPr>
        <w:t>2</w:t>
      </w:r>
      <w:r w:rsidR="001941B3">
        <w:rPr>
          <w:b/>
          <w:color w:val="000000"/>
        </w:rPr>
        <w:t xml:space="preserve">, </w:t>
      </w:r>
      <w:r w:rsidR="00721B0A">
        <w:rPr>
          <w:b/>
          <w:i/>
          <w:color w:val="000000"/>
        </w:rPr>
        <w:t>Левченко А.</w:t>
      </w:r>
      <w:r w:rsidR="000278CC">
        <w:rPr>
          <w:b/>
          <w:i/>
          <w:color w:val="000000"/>
        </w:rPr>
        <w:t>В</w:t>
      </w:r>
      <w:r w:rsidR="00721B0A">
        <w:rPr>
          <w:b/>
          <w:i/>
          <w:color w:val="000000"/>
        </w:rPr>
        <w:t>.</w:t>
      </w:r>
      <w:r w:rsidR="00721B0A">
        <w:rPr>
          <w:b/>
          <w:i/>
          <w:color w:val="000000"/>
          <w:vertAlign w:val="superscript"/>
        </w:rPr>
        <w:t>2</w:t>
      </w:r>
      <w:r w:rsidR="00721B0A">
        <w:rPr>
          <w:b/>
          <w:color w:val="000000"/>
        </w:rPr>
        <w:t xml:space="preserve">, </w:t>
      </w:r>
      <w:r w:rsidR="001941B3">
        <w:rPr>
          <w:b/>
          <w:i/>
          <w:color w:val="000000"/>
        </w:rPr>
        <w:t>Лихоманов В.С.</w:t>
      </w:r>
      <w:r w:rsidR="001941B3">
        <w:rPr>
          <w:b/>
          <w:i/>
          <w:color w:val="000000"/>
          <w:vertAlign w:val="superscript"/>
        </w:rPr>
        <w:t>3</w:t>
      </w:r>
      <w:r w:rsidR="001941B3">
        <w:rPr>
          <w:b/>
          <w:color w:val="000000"/>
        </w:rPr>
        <w:t xml:space="preserve">, </w:t>
      </w:r>
      <w:r w:rsidR="001941B3">
        <w:rPr>
          <w:b/>
          <w:i/>
          <w:color w:val="000000"/>
        </w:rPr>
        <w:t>Дон Г.М.</w:t>
      </w:r>
      <w:r w:rsidR="001941B3">
        <w:rPr>
          <w:b/>
          <w:i/>
          <w:color w:val="000000"/>
          <w:vertAlign w:val="superscript"/>
        </w:rPr>
        <w:t>3</w:t>
      </w:r>
      <w:r w:rsidR="001941B3">
        <w:rPr>
          <w:b/>
          <w:color w:val="000000"/>
        </w:rPr>
        <w:t xml:space="preserve">, </w:t>
      </w:r>
      <w:r w:rsidR="001941B3">
        <w:rPr>
          <w:b/>
          <w:i/>
          <w:color w:val="000000"/>
        </w:rPr>
        <w:t>Больбасов Е.Н.</w:t>
      </w:r>
      <w:r w:rsidR="001941B3">
        <w:rPr>
          <w:b/>
          <w:i/>
          <w:color w:val="000000"/>
          <w:vertAlign w:val="superscript"/>
        </w:rPr>
        <w:t>4</w:t>
      </w:r>
      <w:r w:rsidR="001941B3">
        <w:rPr>
          <w:b/>
          <w:color w:val="000000"/>
        </w:rPr>
        <w:t xml:space="preserve">, </w:t>
      </w:r>
      <w:r w:rsidR="001941B3">
        <w:rPr>
          <w:b/>
          <w:i/>
          <w:color w:val="000000"/>
        </w:rPr>
        <w:t>Кашин А.М.</w:t>
      </w:r>
      <w:r w:rsidR="001941B3" w:rsidRPr="003B76D6">
        <w:rPr>
          <w:b/>
          <w:i/>
          <w:color w:val="000000"/>
          <w:vertAlign w:val="superscript"/>
        </w:rPr>
        <w:t>1</w:t>
      </w:r>
      <w:r w:rsidR="001941B3">
        <w:rPr>
          <w:b/>
          <w:color w:val="000000"/>
        </w:rPr>
        <w:t>,</w:t>
      </w:r>
      <w:r w:rsidR="001941B3">
        <w:rPr>
          <w:b/>
          <w:i/>
          <w:color w:val="000000"/>
        </w:rPr>
        <w:t xml:space="preserve"> Морозова С.М.</w:t>
      </w:r>
      <w:r w:rsidR="001941B3" w:rsidRPr="003B76D6">
        <w:rPr>
          <w:b/>
          <w:i/>
          <w:color w:val="000000"/>
          <w:vertAlign w:val="superscript"/>
        </w:rPr>
        <w:t>1</w:t>
      </w:r>
    </w:p>
    <w:p w14:paraId="00000003" w14:textId="04AE986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B4AE2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EB4AE2">
        <w:rPr>
          <w:i/>
          <w:color w:val="000000"/>
        </w:rPr>
        <w:t>магистратуры</w:t>
      </w:r>
    </w:p>
    <w:p w14:paraId="3C53A72E" w14:textId="56A8CAAA" w:rsidR="00AD7380" w:rsidRDefault="00E03653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03653">
        <w:rPr>
          <w:i/>
          <w:color w:val="000000"/>
          <w:vertAlign w:val="superscript"/>
        </w:rPr>
        <w:t>1</w:t>
      </w:r>
      <w:r w:rsidRPr="00E03653">
        <w:rPr>
          <w:i/>
          <w:color w:val="000000"/>
        </w:rPr>
        <w:t>Московский физико-технический институт (национальный исследовательский университет), Долгопрудный</w:t>
      </w:r>
      <w:r>
        <w:rPr>
          <w:i/>
          <w:color w:val="000000"/>
        </w:rPr>
        <w:t>, Россия</w:t>
      </w:r>
    </w:p>
    <w:p w14:paraId="79F8BE48" w14:textId="05F3814B" w:rsidR="00A961D9" w:rsidRDefault="00A961D9" w:rsidP="00A961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A961D9">
        <w:rPr>
          <w:i/>
          <w:color w:val="000000"/>
        </w:rPr>
        <w:t>Федеральный исследовательский центр проблем химической физики и медицинской химии Российской академии наук</w:t>
      </w:r>
      <w:r>
        <w:rPr>
          <w:i/>
          <w:color w:val="000000"/>
        </w:rPr>
        <w:t>, Черноголовка, Россия</w:t>
      </w:r>
    </w:p>
    <w:p w14:paraId="3107CDF8" w14:textId="6DBB77D3" w:rsidR="00A961D9" w:rsidRPr="000E334E" w:rsidRDefault="00A961D9" w:rsidP="00A961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Pr="00A961D9">
        <w:rPr>
          <w:i/>
          <w:color w:val="000000"/>
        </w:rPr>
        <w:t>АО «ГК ИнЭнерджи»</w:t>
      </w:r>
      <w:r>
        <w:rPr>
          <w:i/>
          <w:color w:val="000000"/>
        </w:rPr>
        <w:t>, Москва, Россия</w:t>
      </w:r>
    </w:p>
    <w:p w14:paraId="429219E8" w14:textId="65CDDCCA" w:rsidR="00A961D9" w:rsidRPr="00A961D9" w:rsidRDefault="00A961D9" w:rsidP="00A961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4</w:t>
      </w:r>
      <w:r w:rsidR="00F06C53" w:rsidRPr="00F06C53">
        <w:rPr>
          <w:i/>
          <w:color w:val="000000"/>
        </w:rPr>
        <w:t>Национальный исследовательский Томский политехнический университет</w:t>
      </w:r>
      <w:r>
        <w:rPr>
          <w:i/>
          <w:color w:val="000000"/>
        </w:rPr>
        <w:t xml:space="preserve">, </w:t>
      </w:r>
      <w:r w:rsidR="00F06C53">
        <w:rPr>
          <w:i/>
          <w:color w:val="000000"/>
        </w:rPr>
        <w:t>Томск</w:t>
      </w:r>
      <w:r>
        <w:rPr>
          <w:i/>
          <w:color w:val="000000"/>
        </w:rPr>
        <w:t>, Россия</w:t>
      </w:r>
    </w:p>
    <w:p w14:paraId="00000008" w14:textId="57AE4808" w:rsidR="00130241" w:rsidRPr="00EB4AE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B4AE2">
        <w:rPr>
          <w:i/>
          <w:color w:val="000000"/>
          <w:lang w:val="en-US"/>
        </w:rPr>
        <w:t>E</w:t>
      </w:r>
      <w:r w:rsidR="003B76D6" w:rsidRPr="00EB4AE2">
        <w:rPr>
          <w:i/>
          <w:color w:val="000000"/>
          <w:lang w:val="en-US"/>
        </w:rPr>
        <w:t>-</w:t>
      </w:r>
      <w:r w:rsidRPr="00EB4AE2">
        <w:rPr>
          <w:i/>
          <w:color w:val="000000"/>
          <w:lang w:val="en-US"/>
        </w:rPr>
        <w:t>mail:</w:t>
      </w:r>
      <w:r w:rsidR="00EB4AE2" w:rsidRPr="00EB4AE2">
        <w:rPr>
          <w:i/>
          <w:color w:val="000000"/>
          <w:lang w:val="en-US"/>
        </w:rPr>
        <w:t xml:space="preserve"> </w:t>
      </w:r>
      <w:r w:rsidR="00EB4AE2">
        <w:rPr>
          <w:i/>
          <w:color w:val="000000"/>
          <w:lang w:val="en-US"/>
        </w:rPr>
        <w:t>puzakova</w:t>
      </w:r>
      <w:r w:rsidR="00EB4AE2" w:rsidRPr="00EB4AE2">
        <w:rPr>
          <w:i/>
          <w:color w:val="000000"/>
          <w:lang w:val="en-US"/>
        </w:rPr>
        <w:t>.</w:t>
      </w:r>
      <w:r w:rsidR="00EB4AE2">
        <w:rPr>
          <w:i/>
          <w:color w:val="000000"/>
          <w:lang w:val="en-US"/>
        </w:rPr>
        <w:t>vv</w:t>
      </w:r>
      <w:r w:rsidR="00EB4AE2" w:rsidRPr="00EB4AE2">
        <w:rPr>
          <w:i/>
          <w:color w:val="000000"/>
          <w:lang w:val="en-US"/>
        </w:rPr>
        <w:t>@</w:t>
      </w:r>
      <w:r w:rsidR="00EB4AE2">
        <w:rPr>
          <w:i/>
          <w:color w:val="000000"/>
          <w:lang w:val="en-US"/>
        </w:rPr>
        <w:t>phystech</w:t>
      </w:r>
      <w:r w:rsidR="00EB4AE2" w:rsidRPr="00EB4AE2">
        <w:rPr>
          <w:i/>
          <w:color w:val="000000"/>
          <w:lang w:val="en-US"/>
        </w:rPr>
        <w:t>.</w:t>
      </w:r>
      <w:r w:rsidR="00EB4AE2">
        <w:rPr>
          <w:i/>
          <w:color w:val="000000"/>
          <w:lang w:val="en-US"/>
        </w:rPr>
        <w:t>edu</w:t>
      </w:r>
    </w:p>
    <w:p w14:paraId="3B7D6334" w14:textId="0AD9B695" w:rsidR="00E03653" w:rsidRPr="00E03653" w:rsidRDefault="00E03653" w:rsidP="00E03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3653">
        <w:rPr>
          <w:color w:val="000000"/>
        </w:rPr>
        <w:t>Целостность полимерной протон</w:t>
      </w:r>
      <w:r w:rsidR="000B0889">
        <w:rPr>
          <w:color w:val="000000"/>
        </w:rPr>
        <w:t>о</w:t>
      </w:r>
      <w:r w:rsidRPr="00E03653">
        <w:rPr>
          <w:color w:val="000000"/>
        </w:rPr>
        <w:t>обменной мембраны в топливном элементе обеспечивает исправную работу и безопасность устройства. Однако ещё на этапе производства мембран-электродного блока</w:t>
      </w:r>
      <w:r w:rsidR="0036499B">
        <w:rPr>
          <w:color w:val="000000"/>
        </w:rPr>
        <w:t xml:space="preserve"> </w:t>
      </w:r>
      <w:r w:rsidRPr="00E03653">
        <w:rPr>
          <w:color w:val="000000"/>
        </w:rPr>
        <w:t xml:space="preserve">мембрана </w:t>
      </w:r>
      <w:r w:rsidR="001941B3">
        <w:rPr>
          <w:color w:val="000000"/>
        </w:rPr>
        <w:t xml:space="preserve">подвержена </w:t>
      </w:r>
      <w:r w:rsidRPr="00E03653">
        <w:rPr>
          <w:color w:val="000000"/>
        </w:rPr>
        <w:t>поврежде</w:t>
      </w:r>
      <w:r w:rsidR="001941B3">
        <w:rPr>
          <w:color w:val="000000"/>
        </w:rPr>
        <w:t>ниям</w:t>
      </w:r>
      <w:r w:rsidRPr="00E03653">
        <w:rPr>
          <w:color w:val="000000"/>
        </w:rPr>
        <w:t xml:space="preserve">. Именно </w:t>
      </w:r>
      <w:r w:rsidR="0036499B">
        <w:rPr>
          <w:color w:val="000000"/>
        </w:rPr>
        <w:t>поэтому</w:t>
      </w:r>
      <w:r w:rsidR="00147A62" w:rsidRPr="00147A62">
        <w:rPr>
          <w:color w:val="000000"/>
        </w:rPr>
        <w:t xml:space="preserve"> </w:t>
      </w:r>
      <w:r w:rsidR="00147A62">
        <w:rPr>
          <w:color w:val="000000"/>
        </w:rPr>
        <w:t>актуальным является</w:t>
      </w:r>
      <w:r w:rsidR="0036499B">
        <w:rPr>
          <w:color w:val="000000"/>
        </w:rPr>
        <w:t xml:space="preserve"> </w:t>
      </w:r>
      <w:r w:rsidRPr="00E03653">
        <w:rPr>
          <w:color w:val="000000"/>
        </w:rPr>
        <w:t>вопрос обеспечения механической прочности мембраны с сохранением её протонпроводящих свойств</w:t>
      </w:r>
      <w:r w:rsidR="000B0889" w:rsidRPr="000B0889">
        <w:rPr>
          <w:color w:val="000000"/>
        </w:rPr>
        <w:t xml:space="preserve"> [1]</w:t>
      </w:r>
      <w:r w:rsidRPr="00E03653">
        <w:rPr>
          <w:color w:val="000000"/>
        </w:rPr>
        <w:t xml:space="preserve">. </w:t>
      </w:r>
    </w:p>
    <w:p w14:paraId="02405621" w14:textId="103C3E38" w:rsidR="00E03653" w:rsidRDefault="00E03653" w:rsidP="00E03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3653">
        <w:rPr>
          <w:color w:val="000000"/>
        </w:rPr>
        <w:t>В работе исследовал</w:t>
      </w:r>
      <w:r w:rsidR="000B0889">
        <w:rPr>
          <w:color w:val="000000"/>
        </w:rPr>
        <w:t>о</w:t>
      </w:r>
      <w:r w:rsidRPr="00E03653">
        <w:rPr>
          <w:color w:val="000000"/>
        </w:rPr>
        <w:t xml:space="preserve">сь </w:t>
      </w:r>
      <w:r w:rsidR="000B0889">
        <w:rPr>
          <w:color w:val="000000"/>
        </w:rPr>
        <w:t xml:space="preserve">влияние укрепления </w:t>
      </w:r>
      <w:r w:rsidRPr="00E03653">
        <w:rPr>
          <w:color w:val="000000"/>
        </w:rPr>
        <w:t>мембран Aquivion</w:t>
      </w:r>
      <w:r w:rsidR="0036499B">
        <w:rPr>
          <w:color w:val="000000"/>
        </w:rPr>
        <w:t xml:space="preserve"> </w:t>
      </w:r>
      <w:r w:rsidRPr="00E03653">
        <w:rPr>
          <w:color w:val="000000"/>
        </w:rPr>
        <w:t>матами на основе сополимера винилиденфторида и тетрафторэтилена</w:t>
      </w:r>
      <w:r w:rsidR="00CC6169">
        <w:rPr>
          <w:color w:val="000000"/>
        </w:rPr>
        <w:t xml:space="preserve"> (</w:t>
      </w:r>
      <w:r w:rsidR="00CC6169">
        <w:rPr>
          <w:color w:val="000000"/>
          <w:lang w:val="en-US"/>
        </w:rPr>
        <w:t>VDF</w:t>
      </w:r>
      <w:r w:rsidR="00CC6169" w:rsidRPr="00CC6169">
        <w:rPr>
          <w:color w:val="000000"/>
        </w:rPr>
        <w:t>-</w:t>
      </w:r>
      <w:r w:rsidR="00CC6169">
        <w:rPr>
          <w:color w:val="000000"/>
          <w:lang w:val="en-US"/>
        </w:rPr>
        <w:t>TFE</w:t>
      </w:r>
      <w:r w:rsidR="00CC6169">
        <w:rPr>
          <w:color w:val="000000"/>
        </w:rPr>
        <w:t>)</w:t>
      </w:r>
      <w:r w:rsidRPr="00E03653">
        <w:rPr>
          <w:color w:val="000000"/>
        </w:rPr>
        <w:t>, полученными методом электроспиннинга на подслой Aquivion</w:t>
      </w:r>
      <w:r w:rsidR="000B0889">
        <w:rPr>
          <w:color w:val="000000"/>
        </w:rPr>
        <w:t>,</w:t>
      </w:r>
      <w:r w:rsidR="0036499B">
        <w:rPr>
          <w:color w:val="000000"/>
        </w:rPr>
        <w:t xml:space="preserve"> на протонную проводимость мембраны</w:t>
      </w:r>
      <w:r w:rsidRPr="00E03653">
        <w:rPr>
          <w:color w:val="000000"/>
        </w:rPr>
        <w:t xml:space="preserve">. </w:t>
      </w:r>
      <w:r w:rsidR="00E70D5B">
        <w:rPr>
          <w:color w:val="000000"/>
        </w:rPr>
        <w:t>Д</w:t>
      </w:r>
      <w:r w:rsidRPr="00E03653">
        <w:rPr>
          <w:color w:val="000000"/>
        </w:rPr>
        <w:t>ля уменьшения толщины мембран</w:t>
      </w:r>
      <w:r w:rsidR="00383329">
        <w:rPr>
          <w:color w:val="000000"/>
        </w:rPr>
        <w:t>ы</w:t>
      </w:r>
      <w:r w:rsidRPr="00E03653">
        <w:rPr>
          <w:color w:val="000000"/>
        </w:rPr>
        <w:t xml:space="preserve"> подвергались серии каландрирований до </w:t>
      </w:r>
      <w:r w:rsidR="00E70D5B">
        <w:rPr>
          <w:color w:val="000000"/>
        </w:rPr>
        <w:t>значений 26, 19 и 14 мкм</w:t>
      </w:r>
      <w:r w:rsidRPr="00E03653">
        <w:rPr>
          <w:color w:val="000000"/>
        </w:rPr>
        <w:t xml:space="preserve">. </w:t>
      </w:r>
      <w:r w:rsidR="000B0889">
        <w:rPr>
          <w:color w:val="000000"/>
        </w:rPr>
        <w:t>Для</w:t>
      </w:r>
      <w:r w:rsidR="00CC6169">
        <w:rPr>
          <w:color w:val="000000"/>
        </w:rPr>
        <w:t xml:space="preserve"> формирования более упорядоченной системы протонпроводящих каналов мембраны подверг</w:t>
      </w:r>
      <w:r w:rsidR="003C1FE8">
        <w:rPr>
          <w:color w:val="000000"/>
        </w:rPr>
        <w:t>а</w:t>
      </w:r>
      <w:r w:rsidR="00CC6169">
        <w:rPr>
          <w:color w:val="000000"/>
        </w:rPr>
        <w:t xml:space="preserve">лись процедуре отжига при температуре 150 </w:t>
      </w:r>
      <w:r w:rsidR="00CC6169" w:rsidRPr="006D746D">
        <w:t>°C</w:t>
      </w:r>
      <w:r w:rsidR="000B0889">
        <w:t xml:space="preserve"> </w:t>
      </w:r>
      <w:r w:rsidR="000B0889" w:rsidRPr="000B0889">
        <w:t>[2]</w:t>
      </w:r>
      <w:r w:rsidR="00CC6169">
        <w:t xml:space="preserve"> и давлении 15 мбар в ва</w:t>
      </w:r>
      <w:r w:rsidR="00CC6169">
        <w:rPr>
          <w:color w:val="000000"/>
        </w:rPr>
        <w:t>куумном шкафу.</w:t>
      </w:r>
    </w:p>
    <w:p w14:paraId="466BE778" w14:textId="507BF75E" w:rsidR="00E70D5B" w:rsidRPr="00CC6169" w:rsidRDefault="00047FB7" w:rsidP="00E03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CC6169">
        <w:rPr>
          <w:color w:val="000000"/>
        </w:rPr>
        <w:t xml:space="preserve">измерения </w:t>
      </w:r>
      <w:r w:rsidR="00C36BC2">
        <w:rPr>
          <w:color w:val="000000"/>
        </w:rPr>
        <w:t xml:space="preserve">продольной протонной проводимости </w:t>
      </w:r>
      <w:r w:rsidR="000E1FB9">
        <w:rPr>
          <w:color w:val="000000"/>
        </w:rPr>
        <w:t>в воде при 23-25</w:t>
      </w:r>
      <w:r w:rsidR="000E1FB9" w:rsidRPr="006D746D">
        <w:t>°C</w:t>
      </w:r>
      <w:r w:rsidR="000E1FB9">
        <w:rPr>
          <w:color w:val="000000"/>
        </w:rPr>
        <w:t xml:space="preserve"> </w:t>
      </w:r>
      <w:r w:rsidR="00C36BC2">
        <w:rPr>
          <w:color w:val="000000"/>
        </w:rPr>
        <w:t>использовалась 4-зондовая импедансометрия</w:t>
      </w:r>
      <w:r>
        <w:rPr>
          <w:color w:val="000000"/>
        </w:rPr>
        <w:t>. Было проведено сравнение значений протонной проводимости</w:t>
      </w:r>
      <w:r w:rsidR="00CC6169">
        <w:rPr>
          <w:color w:val="000000"/>
        </w:rPr>
        <w:t xml:space="preserve"> </w:t>
      </w:r>
      <w:r w:rsidR="004344D7">
        <w:rPr>
          <w:color w:val="000000"/>
        </w:rPr>
        <w:t xml:space="preserve">до и после отжига </w:t>
      </w:r>
      <w:r w:rsidR="00CC6169">
        <w:rPr>
          <w:color w:val="000000"/>
        </w:rPr>
        <w:t xml:space="preserve">мембран с матами и мембраны </w:t>
      </w:r>
      <w:r w:rsidR="00CC6169">
        <w:rPr>
          <w:color w:val="000000"/>
          <w:lang w:val="en-US"/>
        </w:rPr>
        <w:t>Aquivion</w:t>
      </w:r>
      <w:r w:rsidR="00CC6169">
        <w:rPr>
          <w:color w:val="000000"/>
        </w:rPr>
        <w:t xml:space="preserve"> без укрепляющих добавок. Для отожженых мембран падение </w:t>
      </w:r>
      <w:r w:rsidR="003C1FE8">
        <w:rPr>
          <w:color w:val="000000"/>
        </w:rPr>
        <w:t xml:space="preserve">протонной </w:t>
      </w:r>
      <w:r w:rsidR="00CC6169">
        <w:rPr>
          <w:color w:val="000000"/>
        </w:rPr>
        <w:t>проводимости относительно мембраны без добавок составило от 27 % до 32 %</w:t>
      </w:r>
      <w:r w:rsidR="00CC6169" w:rsidRPr="00CC6169">
        <w:rPr>
          <w:color w:val="000000"/>
        </w:rPr>
        <w:t xml:space="preserve">, </w:t>
      </w:r>
      <w:r w:rsidR="00CC6169">
        <w:rPr>
          <w:color w:val="000000"/>
        </w:rPr>
        <w:t>в то время как для неотожженых всего от 11 % до 15 %.</w:t>
      </w:r>
      <w:r w:rsidR="00C36BC2">
        <w:rPr>
          <w:color w:val="000000"/>
        </w:rPr>
        <w:t xml:space="preserve"> Возможно, более сильное падение проводимости при отжиге связано с изменением фибриллярной структуры электроспиннингового мата. </w:t>
      </w:r>
    </w:p>
    <w:p w14:paraId="1E9B13B1" w14:textId="0949F3F5" w:rsidR="009B2F80" w:rsidRPr="00E70D5B" w:rsidRDefault="00E70D5B" w:rsidP="005E5BE9">
      <w:pPr>
        <w:jc w:val="center"/>
      </w:pPr>
      <w:r w:rsidRPr="00E70D5B">
        <w:rPr>
          <w:noProof/>
        </w:rPr>
        <w:drawing>
          <wp:inline distT="0" distB="0" distL="0" distR="0" wp14:anchorId="79DDB098" wp14:editId="0D8EF2B9">
            <wp:extent cx="5713679" cy="1518007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293" cy="152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FBE" w:rsidRPr="00780FBE">
        <w:rPr>
          <w:noProof/>
        </w:rPr>
        <w:t xml:space="preserve">  </w:t>
      </w:r>
      <w:r w:rsidR="009B2F80" w:rsidRPr="006834C5">
        <w:t xml:space="preserve">Рис. 1. </w:t>
      </w:r>
      <w:r w:rsidR="009B2F80" w:rsidRPr="006834C5">
        <w:rPr>
          <w:b/>
          <w:lang w:val="en-US"/>
        </w:rPr>
        <w:t>A</w:t>
      </w:r>
      <w:r w:rsidR="009B2F80" w:rsidRPr="006834C5">
        <w:rPr>
          <w:b/>
        </w:rPr>
        <w:t xml:space="preserve"> </w:t>
      </w:r>
      <w:r w:rsidR="00780FBE">
        <w:t xml:space="preserve">Структурная формула </w:t>
      </w:r>
      <w:r w:rsidR="00B86740">
        <w:t xml:space="preserve">полимера </w:t>
      </w:r>
      <w:r w:rsidR="00780FBE">
        <w:rPr>
          <w:lang w:val="en-US"/>
        </w:rPr>
        <w:t>Aquivion</w:t>
      </w:r>
      <w:r w:rsidR="009B2F80" w:rsidRPr="006834C5">
        <w:t xml:space="preserve">; </w:t>
      </w:r>
      <w:r w:rsidR="009B2F80" w:rsidRPr="006834C5">
        <w:rPr>
          <w:b/>
          <w:lang w:val="en-US"/>
        </w:rPr>
        <w:t>B</w:t>
      </w:r>
      <w:r w:rsidR="009B2F80" w:rsidRPr="006834C5">
        <w:rPr>
          <w:b/>
        </w:rPr>
        <w:t xml:space="preserve"> </w:t>
      </w:r>
      <w:r w:rsidR="00780FBE">
        <w:t xml:space="preserve">Структурная формула сополимера </w:t>
      </w:r>
      <w:r w:rsidR="00780FBE">
        <w:rPr>
          <w:lang w:val="en-US"/>
        </w:rPr>
        <w:t>VDF</w:t>
      </w:r>
      <w:r w:rsidRPr="00E70D5B">
        <w:t>-</w:t>
      </w:r>
      <w:r w:rsidR="00780FBE">
        <w:rPr>
          <w:lang w:val="en-US"/>
        </w:rPr>
        <w:t>TFE</w:t>
      </w:r>
      <w:r w:rsidRPr="00E70D5B">
        <w:t xml:space="preserve">; </w:t>
      </w:r>
      <w:r w:rsidRPr="00E70D5B">
        <w:rPr>
          <w:b/>
          <w:bCs/>
          <w:lang w:val="en-US"/>
        </w:rPr>
        <w:t>C</w:t>
      </w:r>
      <w:r w:rsidRPr="00E70D5B">
        <w:rPr>
          <w:b/>
          <w:bCs/>
        </w:rPr>
        <w:t xml:space="preserve"> </w:t>
      </w:r>
      <w:r w:rsidRPr="00E70D5B">
        <w:t>Сравнение про</w:t>
      </w:r>
      <w:r>
        <w:t>тонной про</w:t>
      </w:r>
      <w:r w:rsidRPr="00E70D5B">
        <w:t>водимости мембран до отжига и после отжига</w:t>
      </w:r>
    </w:p>
    <w:p w14:paraId="022FC08C" w14:textId="52647579" w:rsidR="00A02163" w:rsidRPr="0009449A" w:rsidRDefault="00E0365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03653">
        <w:rPr>
          <w:i/>
          <w:iCs/>
          <w:color w:val="000000"/>
        </w:rPr>
        <w:t>Исследование выполнено при поддержке Министерства науки и высшего образования Российской Федерации (Госзадание) 075-03-2024-117, проект №</w:t>
      </w:r>
      <w:r w:rsidR="00810671" w:rsidRPr="00810671">
        <w:rPr>
          <w:i/>
          <w:iCs/>
          <w:color w:val="000000"/>
        </w:rPr>
        <w:t>FSMG-2025-0068</w:t>
      </w:r>
      <w:r w:rsidRPr="00E03653">
        <w:rPr>
          <w:i/>
          <w:iCs/>
          <w:color w:val="000000"/>
        </w:rPr>
        <w:t xml:space="preserve">.  </w:t>
      </w:r>
    </w:p>
    <w:p w14:paraId="0000000E" w14:textId="77777777" w:rsidR="00130241" w:rsidRPr="00721B0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E04C728" w14:textId="78AB787C" w:rsidR="0036499B" w:rsidRDefault="00107AA3" w:rsidP="0041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hr-HR"/>
        </w:rPr>
      </w:pPr>
      <w:r w:rsidRPr="00E81D35">
        <w:rPr>
          <w:color w:val="000000"/>
          <w:lang w:val="en-US"/>
        </w:rPr>
        <w:t xml:space="preserve">1. </w:t>
      </w:r>
      <w:r w:rsidR="0036499B" w:rsidRPr="0036499B">
        <w:rPr>
          <w:color w:val="000000"/>
          <w:lang w:val="hr-HR"/>
        </w:rPr>
        <w:t>Shang Z., Wycisk R., Pintauro P. Electrospun Composite Proton-Exchange and Anion-Exchange Membranes for Fuel Cells // Energies (Basel). 2021. Vol. 14</w:t>
      </w:r>
      <w:r w:rsidR="0052488B">
        <w:rPr>
          <w:color w:val="000000"/>
          <w:lang w:val="hr-HR"/>
        </w:rPr>
        <w:t>.</w:t>
      </w:r>
      <w:r w:rsidR="0036499B" w:rsidRPr="0036499B">
        <w:rPr>
          <w:color w:val="000000"/>
          <w:lang w:val="hr-HR"/>
        </w:rPr>
        <w:t xml:space="preserve"> № 20. P. 6709. </w:t>
      </w:r>
    </w:p>
    <w:p w14:paraId="3486C755" w14:textId="51241D58" w:rsidR="00116478" w:rsidRPr="004344D7" w:rsidRDefault="004344D7" w:rsidP="0041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344D7">
        <w:rPr>
          <w:color w:val="000000"/>
          <w:lang w:val="en-US"/>
        </w:rPr>
        <w:t>2.</w:t>
      </w:r>
      <w:r w:rsidRPr="000B0889">
        <w:rPr>
          <w:color w:val="000000"/>
          <w:lang w:val="en-US"/>
        </w:rPr>
        <w:t xml:space="preserve"> </w:t>
      </w:r>
      <w:r w:rsidR="000B0889" w:rsidRPr="000B0889">
        <w:rPr>
          <w:color w:val="000000"/>
          <w:lang w:val="en-US"/>
        </w:rPr>
        <w:t xml:space="preserve">Golubkov S.S. et al. Short-side-chain perfluorinated polymeric membranes annealed at high temperature: Structure, conductivity, and fuel cell performance // International Journal of Hydrogen Energy. </w:t>
      </w:r>
      <w:r w:rsidR="002F5DB4">
        <w:rPr>
          <w:color w:val="000000"/>
          <w:lang w:val="en-US"/>
        </w:rPr>
        <w:t>2024</w:t>
      </w:r>
      <w:r w:rsidR="000B0889" w:rsidRPr="000E1FB9">
        <w:rPr>
          <w:color w:val="000000"/>
          <w:lang w:val="en-US"/>
        </w:rPr>
        <w:t xml:space="preserve">. </w:t>
      </w:r>
      <w:r w:rsidR="000278CC">
        <w:rPr>
          <w:color w:val="000000"/>
          <w:lang w:val="en-US"/>
        </w:rPr>
        <w:t>Vol</w:t>
      </w:r>
      <w:r w:rsidR="000B0889" w:rsidRPr="000B0889">
        <w:rPr>
          <w:color w:val="000000"/>
        </w:rPr>
        <w:t>. 87</w:t>
      </w:r>
      <w:r w:rsidR="0052488B">
        <w:rPr>
          <w:color w:val="000000"/>
          <w:lang w:val="en-US"/>
        </w:rPr>
        <w:t>.</w:t>
      </w:r>
      <w:r w:rsidR="000B0889" w:rsidRPr="000B0889">
        <w:rPr>
          <w:color w:val="000000"/>
        </w:rPr>
        <w:t xml:space="preserve"> P. 431-441.</w:t>
      </w:r>
    </w:p>
    <w:sectPr w:rsidR="00116478" w:rsidRPr="004344D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78CC"/>
    <w:rsid w:val="00047FB7"/>
    <w:rsid w:val="00063966"/>
    <w:rsid w:val="00075D6E"/>
    <w:rsid w:val="00086081"/>
    <w:rsid w:val="0009449A"/>
    <w:rsid w:val="00094FD0"/>
    <w:rsid w:val="000B0889"/>
    <w:rsid w:val="000E1FB9"/>
    <w:rsid w:val="000E334E"/>
    <w:rsid w:val="00101A1C"/>
    <w:rsid w:val="00103657"/>
    <w:rsid w:val="00106375"/>
    <w:rsid w:val="00107AA3"/>
    <w:rsid w:val="00116478"/>
    <w:rsid w:val="00122728"/>
    <w:rsid w:val="00130241"/>
    <w:rsid w:val="00147A62"/>
    <w:rsid w:val="00186EB9"/>
    <w:rsid w:val="001941B3"/>
    <w:rsid w:val="001E61C2"/>
    <w:rsid w:val="001F0493"/>
    <w:rsid w:val="0022260A"/>
    <w:rsid w:val="002264EE"/>
    <w:rsid w:val="0023307C"/>
    <w:rsid w:val="002919DD"/>
    <w:rsid w:val="002E2103"/>
    <w:rsid w:val="002F122D"/>
    <w:rsid w:val="002F5DB4"/>
    <w:rsid w:val="0031361E"/>
    <w:rsid w:val="0036499B"/>
    <w:rsid w:val="00383329"/>
    <w:rsid w:val="00391C38"/>
    <w:rsid w:val="003B76D6"/>
    <w:rsid w:val="003C1FE8"/>
    <w:rsid w:val="003E2601"/>
    <w:rsid w:val="003F4E6B"/>
    <w:rsid w:val="004157D4"/>
    <w:rsid w:val="004344D7"/>
    <w:rsid w:val="004A26A3"/>
    <w:rsid w:val="004F0EDF"/>
    <w:rsid w:val="00522BF1"/>
    <w:rsid w:val="0052488B"/>
    <w:rsid w:val="00590166"/>
    <w:rsid w:val="005D022B"/>
    <w:rsid w:val="005E5BE9"/>
    <w:rsid w:val="0069427D"/>
    <w:rsid w:val="006F7A19"/>
    <w:rsid w:val="007213E1"/>
    <w:rsid w:val="00721B0A"/>
    <w:rsid w:val="00775389"/>
    <w:rsid w:val="00780FBE"/>
    <w:rsid w:val="00797838"/>
    <w:rsid w:val="007C36D8"/>
    <w:rsid w:val="007F2744"/>
    <w:rsid w:val="00810671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961D9"/>
    <w:rsid w:val="00AD7380"/>
    <w:rsid w:val="00B86740"/>
    <w:rsid w:val="00BF36F8"/>
    <w:rsid w:val="00BF4622"/>
    <w:rsid w:val="00C36BC2"/>
    <w:rsid w:val="00C844E2"/>
    <w:rsid w:val="00CC6169"/>
    <w:rsid w:val="00CD00B1"/>
    <w:rsid w:val="00D22306"/>
    <w:rsid w:val="00D42542"/>
    <w:rsid w:val="00D8121C"/>
    <w:rsid w:val="00E03653"/>
    <w:rsid w:val="00E22189"/>
    <w:rsid w:val="00E70D5B"/>
    <w:rsid w:val="00E74069"/>
    <w:rsid w:val="00E81D35"/>
    <w:rsid w:val="00E9382A"/>
    <w:rsid w:val="00EB1F49"/>
    <w:rsid w:val="00EB4AE2"/>
    <w:rsid w:val="00F06C5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649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Пузакова</cp:lastModifiedBy>
  <cp:revision>23</cp:revision>
  <dcterms:created xsi:type="dcterms:W3CDTF">2024-12-16T00:35:00Z</dcterms:created>
  <dcterms:modified xsi:type="dcterms:W3CDTF">2025-03-19T10:03:00Z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