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9921B3" w:rsidR="00130241" w:rsidRDefault="00C62E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62EB2">
        <w:rPr>
          <w:b/>
          <w:color w:val="000000"/>
        </w:rPr>
        <w:t xml:space="preserve">Модификация эпокси-аминных систем алкил- и </w:t>
      </w:r>
      <w:proofErr w:type="spellStart"/>
      <w:r w:rsidRPr="00C62EB2">
        <w:rPr>
          <w:b/>
          <w:color w:val="000000"/>
        </w:rPr>
        <w:t>аминозамещенными</w:t>
      </w:r>
      <w:proofErr w:type="spellEnd"/>
      <w:r w:rsidRPr="00C62EB2">
        <w:rPr>
          <w:b/>
          <w:color w:val="000000"/>
        </w:rPr>
        <w:t xml:space="preserve"> </w:t>
      </w:r>
      <w:proofErr w:type="spellStart"/>
      <w:r w:rsidRPr="00C62EB2">
        <w:rPr>
          <w:b/>
          <w:color w:val="000000"/>
        </w:rPr>
        <w:t>тетраарилпорфиринами</w:t>
      </w:r>
      <w:proofErr w:type="spellEnd"/>
    </w:p>
    <w:p w14:paraId="00000002" w14:textId="7F00B5EC" w:rsidR="00130241" w:rsidRPr="006571AF" w:rsidRDefault="00C62E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proofErr w:type="spellStart"/>
      <w:r>
        <w:rPr>
          <w:b/>
          <w:i/>
          <w:color w:val="000000"/>
        </w:rPr>
        <w:t>Цыклинская</w:t>
      </w:r>
      <w:proofErr w:type="spellEnd"/>
      <w:r>
        <w:rPr>
          <w:b/>
          <w:i/>
          <w:color w:val="000000"/>
        </w:rPr>
        <w:t xml:space="preserve"> А.М.</w:t>
      </w:r>
      <w:r w:rsidR="00A16698" w:rsidRPr="00A16698">
        <w:rPr>
          <w:bCs/>
          <w:i/>
          <w:color w:val="000000"/>
          <w:vertAlign w:val="superscript"/>
        </w:rPr>
        <w:t>1,2</w:t>
      </w:r>
      <w:r w:rsidR="00A16698">
        <w:rPr>
          <w:b/>
          <w:color w:val="000000"/>
        </w:rPr>
        <w:t xml:space="preserve">, </w:t>
      </w:r>
      <w:proofErr w:type="spellStart"/>
      <w:r w:rsidR="00A16698" w:rsidRPr="00A16698">
        <w:rPr>
          <w:b/>
          <w:i/>
          <w:color w:val="000000"/>
        </w:rPr>
        <w:t>Поливановская</w:t>
      </w:r>
      <w:proofErr w:type="spellEnd"/>
      <w:r w:rsidR="00A16698" w:rsidRPr="00A16698">
        <w:rPr>
          <w:b/>
          <w:i/>
          <w:color w:val="000000"/>
        </w:rPr>
        <w:t xml:space="preserve"> Д.А.</w:t>
      </w:r>
      <w:r w:rsidR="00A16698" w:rsidRPr="00A16698">
        <w:rPr>
          <w:bCs/>
          <w:i/>
          <w:color w:val="000000"/>
          <w:vertAlign w:val="superscript"/>
        </w:rPr>
        <w:t>2</w:t>
      </w:r>
      <w:r w:rsidR="00A16698" w:rsidRPr="00A16698">
        <w:rPr>
          <w:b/>
          <w:i/>
          <w:color w:val="000000"/>
        </w:rPr>
        <w:t>,</w:t>
      </w:r>
      <w:r w:rsidR="00A16698">
        <w:rPr>
          <w:b/>
          <w:i/>
          <w:color w:val="000000"/>
        </w:rPr>
        <w:t xml:space="preserve"> Шлыков И.В.</w:t>
      </w:r>
      <w:r w:rsidR="00A16698">
        <w:rPr>
          <w:bCs/>
          <w:i/>
          <w:color w:val="000000"/>
          <w:vertAlign w:val="superscript"/>
        </w:rPr>
        <w:t>3</w:t>
      </w:r>
    </w:p>
    <w:p w14:paraId="00000003" w14:textId="725C961F" w:rsidR="00130241" w:rsidRPr="0021379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13794">
        <w:rPr>
          <w:i/>
          <w:color w:val="000000"/>
        </w:rPr>
        <w:t>Студент</w:t>
      </w:r>
      <w:r w:rsidR="00A16698" w:rsidRPr="00213794">
        <w:rPr>
          <w:i/>
          <w:color w:val="000000"/>
        </w:rPr>
        <w:t>, 2</w:t>
      </w:r>
      <w:r w:rsidRPr="00213794">
        <w:rPr>
          <w:i/>
          <w:color w:val="000000"/>
        </w:rPr>
        <w:t xml:space="preserve"> курс </w:t>
      </w:r>
      <w:r w:rsidR="00A16698" w:rsidRPr="00213794">
        <w:rPr>
          <w:i/>
          <w:color w:val="000000"/>
        </w:rPr>
        <w:t>магистратуры</w:t>
      </w:r>
    </w:p>
    <w:p w14:paraId="00000005" w14:textId="686ABA6B" w:rsidR="00130241" w:rsidRPr="00213794" w:rsidRDefault="00EB1F49" w:rsidP="00A16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13794">
        <w:rPr>
          <w:i/>
          <w:color w:val="000000"/>
          <w:vertAlign w:val="superscript"/>
        </w:rPr>
        <w:t>1</w:t>
      </w:r>
      <w:r w:rsidR="00A16698" w:rsidRPr="00213794">
        <w:rPr>
          <w:i/>
          <w:color w:val="000000"/>
        </w:rPr>
        <w:t xml:space="preserve">Российский химико-технологический университет им. Д.И. Менделеева, факультет естественных наук, </w:t>
      </w:r>
      <w:r w:rsidRPr="00213794">
        <w:rPr>
          <w:i/>
          <w:color w:val="000000"/>
        </w:rPr>
        <w:t>Москва, Россия</w:t>
      </w:r>
    </w:p>
    <w:p w14:paraId="3C53A72E" w14:textId="5A4479E0" w:rsidR="00AD7380" w:rsidRPr="00213794" w:rsidRDefault="00EB1F49" w:rsidP="00A16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13794">
        <w:rPr>
          <w:i/>
          <w:color w:val="000000"/>
          <w:vertAlign w:val="superscript"/>
        </w:rPr>
        <w:t>2</w:t>
      </w:r>
      <w:r w:rsidR="00A16698" w:rsidRPr="00213794">
        <w:rPr>
          <w:i/>
          <w:color w:val="000000"/>
        </w:rPr>
        <w:t>Институт физической химии и электрохимии им. А.Н. Фрумкина РАН, Москва, Россия</w:t>
      </w:r>
    </w:p>
    <w:p w14:paraId="099CFB34" w14:textId="50A653F0" w:rsidR="00A16698" w:rsidRPr="0028024B" w:rsidRDefault="00A16698" w:rsidP="00C617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13794">
        <w:rPr>
          <w:i/>
          <w:color w:val="000000"/>
          <w:vertAlign w:val="superscript"/>
        </w:rPr>
        <w:t>3</w:t>
      </w:r>
      <w:r w:rsidRPr="00213794">
        <w:rPr>
          <w:i/>
          <w:color w:val="000000"/>
        </w:rPr>
        <w:t>Московский государственный университет им. М.В. Ломоносова, Москва, Россия</w:t>
      </w:r>
    </w:p>
    <w:p w14:paraId="5E37A649" w14:textId="77777777" w:rsidR="006F6124" w:rsidRPr="0028024B" w:rsidRDefault="00EB1F49" w:rsidP="006F61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pacing w:val="-8"/>
        </w:rPr>
      </w:pPr>
      <w:r w:rsidRPr="00213794">
        <w:rPr>
          <w:i/>
          <w:color w:val="000000"/>
          <w:spacing w:val="-8"/>
          <w:lang w:val="en-US"/>
        </w:rPr>
        <w:t>E</w:t>
      </w:r>
      <w:r w:rsidR="003B76D6" w:rsidRPr="0028024B">
        <w:rPr>
          <w:i/>
          <w:color w:val="000000"/>
          <w:spacing w:val="-8"/>
        </w:rPr>
        <w:t>-</w:t>
      </w:r>
      <w:r w:rsidRPr="00213794">
        <w:rPr>
          <w:i/>
          <w:color w:val="000000"/>
          <w:spacing w:val="-8"/>
          <w:lang w:val="en-US"/>
        </w:rPr>
        <w:t>mail</w:t>
      </w:r>
      <w:r w:rsidRPr="0028024B">
        <w:rPr>
          <w:i/>
          <w:color w:val="000000"/>
          <w:spacing w:val="-8"/>
        </w:rPr>
        <w:t xml:space="preserve">: </w:t>
      </w:r>
      <w:hyperlink r:id="rId6" w:history="1">
        <w:r w:rsidR="00C62EB2" w:rsidRPr="00213794">
          <w:rPr>
            <w:rStyle w:val="a9"/>
            <w:i/>
            <w:spacing w:val="-8"/>
            <w:lang w:val="en-US"/>
          </w:rPr>
          <w:t>Ka</w:t>
        </w:r>
        <w:r w:rsidR="00C62EB2" w:rsidRPr="0028024B">
          <w:rPr>
            <w:rStyle w:val="a9"/>
            <w:i/>
            <w:spacing w:val="-8"/>
          </w:rPr>
          <w:t>1</w:t>
        </w:r>
        <w:r w:rsidR="00C62EB2" w:rsidRPr="00213794">
          <w:rPr>
            <w:rStyle w:val="a9"/>
            <w:i/>
            <w:spacing w:val="-8"/>
            <w:lang w:val="en-US"/>
          </w:rPr>
          <w:t>iby</w:t>
        </w:r>
        <w:r w:rsidR="00C62EB2" w:rsidRPr="0028024B">
          <w:rPr>
            <w:rStyle w:val="a9"/>
            <w:i/>
            <w:spacing w:val="-8"/>
          </w:rPr>
          <w:t>@</w:t>
        </w:r>
        <w:r w:rsidR="00C62EB2" w:rsidRPr="00213794">
          <w:rPr>
            <w:rStyle w:val="a9"/>
            <w:i/>
            <w:spacing w:val="-8"/>
            <w:lang w:val="en-US"/>
          </w:rPr>
          <w:t>yandex</w:t>
        </w:r>
        <w:r w:rsidR="00C62EB2" w:rsidRPr="0028024B">
          <w:rPr>
            <w:rStyle w:val="a9"/>
            <w:i/>
            <w:spacing w:val="-8"/>
          </w:rPr>
          <w:t>.</w:t>
        </w:r>
        <w:r w:rsidR="00C62EB2" w:rsidRPr="00213794">
          <w:rPr>
            <w:rStyle w:val="a9"/>
            <w:i/>
            <w:spacing w:val="-8"/>
            <w:lang w:val="en-US"/>
          </w:rPr>
          <w:t>ru</w:t>
        </w:r>
      </w:hyperlink>
    </w:p>
    <w:p w14:paraId="4FD186C1" w14:textId="1E0177C8" w:rsidR="00416F86" w:rsidRPr="0028024B" w:rsidRDefault="006F6124" w:rsidP="007B22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color w:val="000000"/>
        </w:rPr>
      </w:pPr>
      <w:r w:rsidRPr="0028024B">
        <w:rPr>
          <w:rFonts w:eastAsia="Calibri"/>
          <w:color w:val="000000"/>
        </w:rPr>
        <w:t>Полимеры на основе эпоксидных олигомеров (ЭО) являются универсальными матрицами для создания композиционных материалов</w:t>
      </w:r>
      <w:r w:rsidR="00896597" w:rsidRPr="0028024B">
        <w:rPr>
          <w:rFonts w:eastAsia="Calibri"/>
          <w:color w:val="000000"/>
        </w:rPr>
        <w:t xml:space="preserve">. </w:t>
      </w:r>
      <w:r w:rsidR="00896597" w:rsidRPr="0028024B">
        <w:rPr>
          <w:rFonts w:eastAsia="Calibri"/>
        </w:rPr>
        <w:t xml:space="preserve">В зависимости от состава, эпоксидные материалы могут </w:t>
      </w:r>
      <w:r w:rsidR="00896597" w:rsidRPr="0028024B">
        <w:rPr>
          <w:rFonts w:eastAsia="Calibri"/>
          <w:color w:val="000000"/>
        </w:rPr>
        <w:t>обладать высокой адгезией,</w:t>
      </w:r>
      <w:r w:rsidR="007B220E" w:rsidRPr="0028024B">
        <w:rPr>
          <w:rFonts w:eastAsia="Calibri"/>
          <w:color w:val="000000"/>
        </w:rPr>
        <w:t xml:space="preserve"> улучшенными</w:t>
      </w:r>
      <w:r w:rsidR="00896597" w:rsidRPr="0028024B">
        <w:rPr>
          <w:rFonts w:eastAsia="Calibri"/>
          <w:color w:val="000000"/>
        </w:rPr>
        <w:t xml:space="preserve"> термомеханическими, диэлектрическими и антикоррозионными </w:t>
      </w:r>
      <w:r w:rsidR="007B220E" w:rsidRPr="0028024B">
        <w:rPr>
          <w:rFonts w:eastAsia="Calibri"/>
          <w:color w:val="000000"/>
        </w:rPr>
        <w:t>свойствами</w:t>
      </w:r>
      <w:r w:rsidR="00896597" w:rsidRPr="0028024B">
        <w:rPr>
          <w:rFonts w:eastAsia="Calibri"/>
          <w:color w:val="000000"/>
        </w:rPr>
        <w:t xml:space="preserve">. В то же время главным недостатком является их низкая </w:t>
      </w:r>
      <w:proofErr w:type="spellStart"/>
      <w:r w:rsidR="00896597" w:rsidRPr="0028024B">
        <w:rPr>
          <w:rFonts w:eastAsia="Calibri"/>
          <w:color w:val="000000"/>
        </w:rPr>
        <w:t>биорезистентность</w:t>
      </w:r>
      <w:proofErr w:type="spellEnd"/>
      <w:r w:rsidR="00896597" w:rsidRPr="0028024B">
        <w:rPr>
          <w:rFonts w:eastAsia="Calibri"/>
          <w:color w:val="000000"/>
        </w:rPr>
        <w:t>.</w:t>
      </w:r>
      <w:r w:rsidRPr="0028024B">
        <w:rPr>
          <w:rFonts w:eastAsia="Calibri"/>
          <w:color w:val="000000"/>
        </w:rPr>
        <w:t xml:space="preserve"> </w:t>
      </w:r>
      <w:r w:rsidR="00896597" w:rsidRPr="0028024B">
        <w:rPr>
          <w:rFonts w:eastAsia="Calibri"/>
          <w:color w:val="000000"/>
        </w:rPr>
        <w:t>Одним из методов решения этой проблемы является модификация ЭО различными бактерицидными добавками, например, порфиринами</w:t>
      </w:r>
      <w:r w:rsidRPr="0028024B">
        <w:rPr>
          <w:rFonts w:eastAsia="Calibri"/>
          <w:color w:val="000000"/>
        </w:rPr>
        <w:t xml:space="preserve">. Однако такие </w:t>
      </w:r>
      <w:proofErr w:type="spellStart"/>
      <w:r w:rsidRPr="0028024B">
        <w:rPr>
          <w:rFonts w:eastAsia="Calibri"/>
          <w:color w:val="000000"/>
        </w:rPr>
        <w:t>макрогетероциклы</w:t>
      </w:r>
      <w:proofErr w:type="spellEnd"/>
      <w:r w:rsidRPr="0028024B">
        <w:rPr>
          <w:rFonts w:eastAsia="Calibri"/>
          <w:color w:val="000000"/>
        </w:rPr>
        <w:t xml:space="preserve"> склонны к агрегации в ограниченных средах, что негативно влияет на их антиба</w:t>
      </w:r>
      <w:r w:rsidR="00A8506F" w:rsidRPr="0028024B">
        <w:rPr>
          <w:rFonts w:eastAsia="Calibri"/>
          <w:color w:val="000000"/>
        </w:rPr>
        <w:t>к</w:t>
      </w:r>
      <w:r w:rsidRPr="0028024B">
        <w:rPr>
          <w:rFonts w:eastAsia="Calibri"/>
          <w:color w:val="000000"/>
        </w:rPr>
        <w:t>териальные свойства</w:t>
      </w:r>
      <w:r w:rsidR="00896597" w:rsidRPr="0028024B">
        <w:rPr>
          <w:rFonts w:eastAsia="Calibri"/>
          <w:color w:val="000000"/>
        </w:rPr>
        <w:t xml:space="preserve"> </w:t>
      </w:r>
      <w:r w:rsidRPr="0028024B">
        <w:rPr>
          <w:rFonts w:eastAsia="Calibri"/>
          <w:color w:val="000000"/>
        </w:rPr>
        <w:t>из-за</w:t>
      </w:r>
      <w:r w:rsidR="00896597" w:rsidRPr="0028024B">
        <w:rPr>
          <w:rFonts w:eastAsia="Calibri"/>
          <w:color w:val="000000"/>
        </w:rPr>
        <w:t xml:space="preserve"> потери способности генерировать синглетный кислород</w:t>
      </w:r>
      <w:r w:rsidRPr="0028024B">
        <w:rPr>
          <w:rFonts w:eastAsia="Calibri"/>
          <w:color w:val="000000"/>
        </w:rPr>
        <w:t>.</w:t>
      </w:r>
      <w:r w:rsidR="00896597" w:rsidRPr="0028024B">
        <w:rPr>
          <w:rFonts w:eastAsia="Calibri"/>
          <w:color w:val="000000"/>
        </w:rPr>
        <w:t xml:space="preserve"> Учитывая этот факт,</w:t>
      </w:r>
      <w:r w:rsidRPr="0028024B">
        <w:rPr>
          <w:rFonts w:eastAsia="Calibri"/>
          <w:color w:val="000000"/>
        </w:rPr>
        <w:t xml:space="preserve"> настоящая работа была сосредоточена на разработке способов распределения порфирина в </w:t>
      </w:r>
      <w:proofErr w:type="spellStart"/>
      <w:r w:rsidRPr="0028024B">
        <w:rPr>
          <w:rFonts w:eastAsia="Calibri"/>
          <w:color w:val="000000"/>
        </w:rPr>
        <w:t>эпокси-аминной</w:t>
      </w:r>
      <w:proofErr w:type="spellEnd"/>
      <w:r w:rsidRPr="0028024B">
        <w:rPr>
          <w:rFonts w:eastAsia="Calibri"/>
          <w:color w:val="000000"/>
        </w:rPr>
        <w:t xml:space="preserve"> матрице для создания стабильных биоцидных материалов с высокой антибактериальной эффективностью.</w:t>
      </w:r>
    </w:p>
    <w:p w14:paraId="6E49B731" w14:textId="18E1B5ED" w:rsidR="00A16698" w:rsidRPr="0028024B" w:rsidRDefault="00A16698" w:rsidP="00A16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28024B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0" wp14:anchorId="0BF8C830" wp14:editId="55092BB2">
            <wp:simplePos x="0" y="0"/>
            <wp:positionH relativeFrom="margin">
              <wp:align>center</wp:align>
            </wp:positionH>
            <wp:positionV relativeFrom="paragraph">
              <wp:posOffset>738909</wp:posOffset>
            </wp:positionV>
            <wp:extent cx="4217670" cy="1260475"/>
            <wp:effectExtent l="0" t="0" r="0" b="0"/>
            <wp:wrapTopAndBottom/>
            <wp:docPr id="13687150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15047" name="Рисунок 136871504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4" b="3572"/>
                    <a:stretch/>
                  </pic:blipFill>
                  <pic:spPr bwMode="auto">
                    <a:xfrm>
                      <a:off x="0" y="0"/>
                      <a:ext cx="4217670" cy="126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EB2" w:rsidRPr="0028024B">
        <w:rPr>
          <w:color w:val="000000" w:themeColor="text1"/>
        </w:rPr>
        <w:t xml:space="preserve">В качестве основных компонентов полимерной матрицы были выбраны эпоксидный олигомер ЭД-20 (ГОСТ 10587-84; </w:t>
      </w:r>
      <w:proofErr w:type="spellStart"/>
      <w:r w:rsidR="00C62EB2" w:rsidRPr="0028024B">
        <w:rPr>
          <w:color w:val="000000" w:themeColor="text1"/>
        </w:rPr>
        <w:t>M</w:t>
      </w:r>
      <w:r w:rsidR="00C62EB2" w:rsidRPr="0028024B">
        <w:rPr>
          <w:color w:val="000000" w:themeColor="text1"/>
          <w:vertAlign w:val="subscript"/>
        </w:rPr>
        <w:t>n</w:t>
      </w:r>
      <w:proofErr w:type="spellEnd"/>
      <w:r w:rsidR="00C62EB2" w:rsidRPr="0028024B">
        <w:rPr>
          <w:color w:val="000000" w:themeColor="text1"/>
        </w:rPr>
        <w:t xml:space="preserve">=380, </w:t>
      </w:r>
      <w:proofErr w:type="spellStart"/>
      <w:r w:rsidR="00C62EB2" w:rsidRPr="0028024B">
        <w:rPr>
          <w:color w:val="000000" w:themeColor="text1"/>
        </w:rPr>
        <w:t>ƒ</w:t>
      </w:r>
      <w:r w:rsidR="00EB70AF">
        <w:rPr>
          <w:color w:val="000000" w:themeColor="text1"/>
          <w:vertAlign w:val="subscript"/>
        </w:rPr>
        <w:t>ЭП</w:t>
      </w:r>
      <w:proofErr w:type="spellEnd"/>
      <w:r w:rsidR="00C62EB2" w:rsidRPr="0028024B">
        <w:rPr>
          <w:color w:val="000000" w:themeColor="text1"/>
        </w:rPr>
        <w:t xml:space="preserve">=1.99, m=0.12) и </w:t>
      </w:r>
      <w:proofErr w:type="spellStart"/>
      <w:r w:rsidR="00C62EB2" w:rsidRPr="0028024B">
        <w:rPr>
          <w:color w:val="000000" w:themeColor="text1"/>
        </w:rPr>
        <w:t>аминный</w:t>
      </w:r>
      <w:proofErr w:type="spellEnd"/>
      <w:r w:rsidR="00C62EB2" w:rsidRPr="0028024B">
        <w:rPr>
          <w:color w:val="000000" w:themeColor="text1"/>
        </w:rPr>
        <w:t xml:space="preserve"> отвердитель </w:t>
      </w:r>
      <w:proofErr w:type="spellStart"/>
      <w:r w:rsidR="00C62EB2" w:rsidRPr="0028024B">
        <w:rPr>
          <w:color w:val="000000" w:themeColor="text1"/>
        </w:rPr>
        <w:t>Jeffamine</w:t>
      </w:r>
      <w:proofErr w:type="spellEnd"/>
      <w:r w:rsidR="00C62EB2" w:rsidRPr="0028024B">
        <w:rPr>
          <w:color w:val="000000" w:themeColor="text1"/>
        </w:rPr>
        <w:t xml:space="preserve"> D-230 (J230) («</w:t>
      </w:r>
      <w:proofErr w:type="spellStart"/>
      <w:r w:rsidR="00C62EB2" w:rsidRPr="0028024B">
        <w:rPr>
          <w:color w:val="000000" w:themeColor="text1"/>
        </w:rPr>
        <w:t>Huntsman</w:t>
      </w:r>
      <w:proofErr w:type="spellEnd"/>
      <w:r w:rsidR="00C62EB2" w:rsidRPr="0028024B">
        <w:rPr>
          <w:color w:val="000000" w:themeColor="text1"/>
        </w:rPr>
        <w:t xml:space="preserve">», США; </w:t>
      </w:r>
      <w:proofErr w:type="spellStart"/>
      <w:r w:rsidR="00C62EB2" w:rsidRPr="0028024B">
        <w:rPr>
          <w:color w:val="000000" w:themeColor="text1"/>
        </w:rPr>
        <w:t>M</w:t>
      </w:r>
      <w:r w:rsidR="00C62EB2" w:rsidRPr="0028024B">
        <w:rPr>
          <w:color w:val="000000" w:themeColor="text1"/>
          <w:vertAlign w:val="subscript"/>
        </w:rPr>
        <w:t>n</w:t>
      </w:r>
      <w:proofErr w:type="spellEnd"/>
      <w:r w:rsidR="00C62EB2" w:rsidRPr="0028024B">
        <w:rPr>
          <w:color w:val="000000" w:themeColor="text1"/>
        </w:rPr>
        <w:t xml:space="preserve"> =230, </w:t>
      </w:r>
      <w:proofErr w:type="spellStart"/>
      <w:r w:rsidR="00C62EB2" w:rsidRPr="0028024B">
        <w:rPr>
          <w:color w:val="000000" w:themeColor="text1"/>
        </w:rPr>
        <w:t>ƒ</w:t>
      </w:r>
      <w:r w:rsidR="00C62EB2" w:rsidRPr="00EB70AF">
        <w:rPr>
          <w:color w:val="000000" w:themeColor="text1"/>
          <w:vertAlign w:val="subscript"/>
        </w:rPr>
        <w:t>NH</w:t>
      </w:r>
      <w:proofErr w:type="spellEnd"/>
      <w:r w:rsidR="00C62EB2" w:rsidRPr="0028024B">
        <w:rPr>
          <w:color w:val="000000" w:themeColor="text1"/>
        </w:rPr>
        <w:t xml:space="preserve">=3.99, n=2.5). В качестве модификаторов использовали порфирины, представленные на рисунке 1. </w:t>
      </w:r>
    </w:p>
    <w:p w14:paraId="7477AF3A" w14:textId="77777777" w:rsidR="00A16698" w:rsidRPr="00A16698" w:rsidRDefault="00A16698" w:rsidP="00A16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 w:themeColor="text1"/>
        </w:rPr>
      </w:pPr>
      <w:r>
        <w:rPr>
          <w:color w:val="000000" w:themeColor="text1"/>
        </w:rPr>
        <w:t xml:space="preserve">Рис. 1. </w:t>
      </w:r>
      <w:r w:rsidRPr="004F6BDB">
        <w:rPr>
          <w:spacing w:val="-12"/>
        </w:rPr>
        <w:t xml:space="preserve">Структурные формулы порфиринов: ТРР </w:t>
      </w:r>
      <w:r w:rsidRPr="004F6BDB">
        <w:rPr>
          <w:b/>
          <w:bCs/>
          <w:spacing w:val="-12"/>
        </w:rPr>
        <w:t>(1)</w:t>
      </w:r>
      <w:r w:rsidRPr="004F6BDB">
        <w:rPr>
          <w:spacing w:val="-12"/>
        </w:rPr>
        <w:t>, (</w:t>
      </w:r>
      <w:proofErr w:type="spellStart"/>
      <w:r w:rsidRPr="004F6BDB">
        <w:rPr>
          <w:spacing w:val="-12"/>
        </w:rPr>
        <w:t>BuO</w:t>
      </w:r>
      <w:proofErr w:type="spellEnd"/>
      <w:r w:rsidRPr="004F6BDB">
        <w:rPr>
          <w:spacing w:val="-12"/>
        </w:rPr>
        <w:t>)</w:t>
      </w:r>
      <w:r w:rsidRPr="004F6BDB">
        <w:rPr>
          <w:spacing w:val="-12"/>
          <w:vertAlign w:val="subscript"/>
        </w:rPr>
        <w:t>4</w:t>
      </w:r>
      <w:r w:rsidRPr="004F6BDB">
        <w:rPr>
          <w:spacing w:val="-12"/>
        </w:rPr>
        <w:t xml:space="preserve">TPP </w:t>
      </w:r>
      <w:r w:rsidRPr="004F6BDB">
        <w:rPr>
          <w:b/>
          <w:bCs/>
          <w:spacing w:val="-12"/>
        </w:rPr>
        <w:t>(2)</w:t>
      </w:r>
      <w:r w:rsidRPr="004F6BDB">
        <w:rPr>
          <w:spacing w:val="-12"/>
        </w:rPr>
        <w:t>, (</w:t>
      </w:r>
      <w:proofErr w:type="spellStart"/>
      <w:r w:rsidRPr="004F6BDB">
        <w:rPr>
          <w:spacing w:val="-12"/>
        </w:rPr>
        <w:t>OctO</w:t>
      </w:r>
      <w:proofErr w:type="spellEnd"/>
      <w:r w:rsidRPr="004F6BDB">
        <w:rPr>
          <w:spacing w:val="-12"/>
        </w:rPr>
        <w:t>)</w:t>
      </w:r>
      <w:r w:rsidRPr="004F6BDB">
        <w:rPr>
          <w:spacing w:val="-12"/>
          <w:vertAlign w:val="subscript"/>
        </w:rPr>
        <w:t>4</w:t>
      </w:r>
      <w:r w:rsidRPr="004F6BDB">
        <w:rPr>
          <w:spacing w:val="-12"/>
        </w:rPr>
        <w:t xml:space="preserve">TPP </w:t>
      </w:r>
      <w:r w:rsidRPr="004F6BDB">
        <w:rPr>
          <w:b/>
          <w:bCs/>
          <w:spacing w:val="-12"/>
        </w:rPr>
        <w:t>(3)</w:t>
      </w:r>
      <w:r w:rsidRPr="004F6BDB">
        <w:rPr>
          <w:spacing w:val="-12"/>
        </w:rPr>
        <w:t xml:space="preserve">, </w:t>
      </w:r>
      <w:r w:rsidRPr="004F6BDB">
        <w:rPr>
          <w:spacing w:val="-12"/>
          <w:lang w:val="en-US"/>
        </w:rPr>
        <w:t>In</w:t>
      </w:r>
      <w:r w:rsidRPr="004F6BDB">
        <w:rPr>
          <w:spacing w:val="-12"/>
        </w:rPr>
        <w:t>-</w:t>
      </w:r>
      <w:r w:rsidRPr="004F6BDB">
        <w:rPr>
          <w:spacing w:val="-12"/>
          <w:lang w:val="en-US"/>
        </w:rPr>
        <w:t>TPP</w:t>
      </w:r>
      <w:r w:rsidRPr="004F6BDB">
        <w:rPr>
          <w:spacing w:val="-8"/>
        </w:rPr>
        <w:t xml:space="preserve"> </w:t>
      </w:r>
      <w:r w:rsidRPr="004F6BDB">
        <w:rPr>
          <w:b/>
          <w:bCs/>
          <w:spacing w:val="-8"/>
        </w:rPr>
        <w:t>(4)</w:t>
      </w:r>
      <w:r w:rsidRPr="004F6BDB">
        <w:rPr>
          <w:spacing w:val="-8"/>
        </w:rPr>
        <w:t xml:space="preserve">, </w:t>
      </w:r>
      <w:r w:rsidRPr="004F6BDB">
        <w:rPr>
          <w:spacing w:val="-8"/>
          <w:lang w:val="en-US"/>
        </w:rPr>
        <w:t>Pd</w:t>
      </w:r>
      <w:r w:rsidRPr="004F6BDB">
        <w:rPr>
          <w:spacing w:val="-8"/>
        </w:rPr>
        <w:t>-</w:t>
      </w:r>
      <w:r w:rsidRPr="004F6BDB">
        <w:rPr>
          <w:spacing w:val="-8"/>
          <w:lang w:val="en-US"/>
        </w:rPr>
        <w:t>TPP</w:t>
      </w:r>
      <w:r w:rsidRPr="004F6BDB">
        <w:rPr>
          <w:spacing w:val="-8"/>
        </w:rPr>
        <w:t xml:space="preserve"> </w:t>
      </w:r>
      <w:r w:rsidRPr="004F6BDB">
        <w:rPr>
          <w:b/>
          <w:bCs/>
          <w:spacing w:val="-8"/>
        </w:rPr>
        <w:t>(5)</w:t>
      </w:r>
      <w:r w:rsidRPr="004F6BDB">
        <w:rPr>
          <w:spacing w:val="-8"/>
        </w:rPr>
        <w:t xml:space="preserve">, </w:t>
      </w:r>
      <w:r w:rsidRPr="004F6BDB">
        <w:rPr>
          <w:spacing w:val="-8"/>
          <w:lang w:val="en-US"/>
        </w:rPr>
        <w:t>Zn</w:t>
      </w:r>
      <w:r w:rsidRPr="004F6BDB">
        <w:rPr>
          <w:spacing w:val="-8"/>
        </w:rPr>
        <w:t>-</w:t>
      </w:r>
      <w:r w:rsidRPr="004F6BDB">
        <w:rPr>
          <w:spacing w:val="-8"/>
          <w:lang w:val="en-US"/>
        </w:rPr>
        <w:t>TPP</w:t>
      </w:r>
      <w:r w:rsidRPr="004F6BDB">
        <w:rPr>
          <w:spacing w:val="-8"/>
        </w:rPr>
        <w:t xml:space="preserve"> </w:t>
      </w:r>
      <w:r w:rsidRPr="004F6BDB">
        <w:rPr>
          <w:b/>
          <w:bCs/>
          <w:spacing w:val="-8"/>
        </w:rPr>
        <w:t>(6)</w:t>
      </w:r>
      <w:r w:rsidRPr="004F6BDB">
        <w:rPr>
          <w:spacing w:val="-8"/>
        </w:rPr>
        <w:t xml:space="preserve">, </w:t>
      </w:r>
      <w:r w:rsidRPr="004F6BDB">
        <w:rPr>
          <w:spacing w:val="-8"/>
          <w:lang w:val="en-US"/>
        </w:rPr>
        <w:t>NH</w:t>
      </w:r>
      <w:r w:rsidRPr="004F6BDB">
        <w:rPr>
          <w:spacing w:val="-8"/>
          <w:vertAlign w:val="subscript"/>
        </w:rPr>
        <w:t>2</w:t>
      </w:r>
      <w:r w:rsidRPr="004F6BDB">
        <w:rPr>
          <w:spacing w:val="-8"/>
        </w:rPr>
        <w:t>-</w:t>
      </w:r>
      <w:proofErr w:type="spellStart"/>
      <w:r w:rsidRPr="004F6BDB">
        <w:rPr>
          <w:spacing w:val="-8"/>
          <w:lang w:val="en-US"/>
        </w:rPr>
        <w:t>Porph</w:t>
      </w:r>
      <w:proofErr w:type="spellEnd"/>
      <w:r w:rsidRPr="004F6BDB">
        <w:rPr>
          <w:spacing w:val="-8"/>
        </w:rPr>
        <w:t xml:space="preserve"> </w:t>
      </w:r>
      <w:r w:rsidRPr="004F6BDB">
        <w:rPr>
          <w:b/>
          <w:bCs/>
          <w:spacing w:val="-8"/>
        </w:rPr>
        <w:t>(7)</w:t>
      </w:r>
    </w:p>
    <w:p w14:paraId="468D5A4F" w14:textId="0AC00A43" w:rsidR="00A16698" w:rsidRPr="0028024B" w:rsidRDefault="00A16698" w:rsidP="00887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pacing w:val="-8"/>
        </w:rPr>
      </w:pPr>
      <w:r w:rsidRPr="0028024B">
        <w:rPr>
          <w:color w:val="000000" w:themeColor="text1"/>
          <w:spacing w:val="-8"/>
        </w:rPr>
        <w:t xml:space="preserve">Полимерные </w:t>
      </w:r>
      <w:r w:rsidR="006F6124" w:rsidRPr="0028024B">
        <w:rPr>
          <w:color w:val="000000" w:themeColor="text1"/>
          <w:spacing w:val="-8"/>
        </w:rPr>
        <w:t>материалы</w:t>
      </w:r>
      <w:r w:rsidRPr="0028024B">
        <w:rPr>
          <w:color w:val="000000" w:themeColor="text1"/>
          <w:spacing w:val="-8"/>
        </w:rPr>
        <w:t xml:space="preserve"> получали </w:t>
      </w:r>
      <w:r w:rsidRPr="0028024B">
        <w:rPr>
          <w:spacing w:val="-8"/>
        </w:rPr>
        <w:t xml:space="preserve">по </w:t>
      </w:r>
      <w:r w:rsidR="00A01385" w:rsidRPr="0028024B">
        <w:rPr>
          <w:spacing w:val="-8"/>
        </w:rPr>
        <w:t>методу, описанному в</w:t>
      </w:r>
      <w:r w:rsidR="00682144" w:rsidRPr="0028024B">
        <w:rPr>
          <w:spacing w:val="-8"/>
        </w:rPr>
        <w:t xml:space="preserve"> работе</w:t>
      </w:r>
      <w:r w:rsidRPr="0028024B">
        <w:rPr>
          <w:spacing w:val="-8"/>
        </w:rPr>
        <w:t xml:space="preserve"> [1]. Б</w:t>
      </w:r>
      <w:r w:rsidR="00C62EB2" w:rsidRPr="0028024B">
        <w:rPr>
          <w:spacing w:val="-8"/>
        </w:rPr>
        <w:t>ыло исследовано</w:t>
      </w:r>
      <w:r w:rsidR="0088721F" w:rsidRPr="0028024B">
        <w:rPr>
          <w:spacing w:val="-8"/>
        </w:rPr>
        <w:t>,</w:t>
      </w:r>
      <w:r w:rsidR="00C62EB2" w:rsidRPr="0028024B">
        <w:rPr>
          <w:spacing w:val="-8"/>
        </w:rPr>
        <w:t xml:space="preserve"> </w:t>
      </w:r>
      <w:r w:rsidR="00C5497D" w:rsidRPr="0028024B">
        <w:t xml:space="preserve">как изменение бокового углеводородного хвоста в порфиринах, использование </w:t>
      </w:r>
      <w:proofErr w:type="spellStart"/>
      <w:r w:rsidR="00C5497D" w:rsidRPr="0028024B">
        <w:t>металлокомплексов</w:t>
      </w:r>
      <w:proofErr w:type="spellEnd"/>
      <w:r w:rsidR="00C5497D" w:rsidRPr="0028024B">
        <w:t xml:space="preserve"> и ковалентн</w:t>
      </w:r>
      <w:r w:rsidR="00C5497D" w:rsidRPr="0028024B">
        <w:rPr>
          <w:color w:val="000000" w:themeColor="text1"/>
        </w:rPr>
        <w:t>ое связывание порфирина с полимерной матрицей влияют на растворимость и распределение модификаторов в компонентах отверждаемой системы.</w:t>
      </w:r>
      <w:r w:rsidR="0088721F" w:rsidRPr="0028024B">
        <w:t xml:space="preserve"> </w:t>
      </w:r>
      <w:r w:rsidRPr="0028024B">
        <w:rPr>
          <w:color w:val="000000" w:themeColor="text1"/>
        </w:rPr>
        <w:t xml:space="preserve">Взаимодействие </w:t>
      </w:r>
      <w:proofErr w:type="spellStart"/>
      <w:r w:rsidR="00682144" w:rsidRPr="0028024B">
        <w:rPr>
          <w:color w:val="000000" w:themeColor="text1"/>
        </w:rPr>
        <w:t>м</w:t>
      </w:r>
      <w:r w:rsidR="004F6BDB" w:rsidRPr="0028024B">
        <w:rPr>
          <w:color w:val="000000" w:themeColor="text1"/>
        </w:rPr>
        <w:t>акрогетероциклов</w:t>
      </w:r>
      <w:proofErr w:type="spellEnd"/>
      <w:r w:rsidRPr="0028024B">
        <w:rPr>
          <w:color w:val="000000" w:themeColor="text1"/>
        </w:rPr>
        <w:t xml:space="preserve"> с </w:t>
      </w:r>
      <w:proofErr w:type="spellStart"/>
      <w:r w:rsidRPr="0028024B">
        <w:rPr>
          <w:color w:val="000000" w:themeColor="text1"/>
        </w:rPr>
        <w:t>эпокси-аминными</w:t>
      </w:r>
      <w:proofErr w:type="spellEnd"/>
      <w:r w:rsidRPr="0028024B">
        <w:rPr>
          <w:color w:val="000000" w:themeColor="text1"/>
        </w:rPr>
        <w:t xml:space="preserve"> сетками было исследовано методами УФ-видимой и флуоресцентной спектроскопии. Методами дифференциальной сканирующей калориметрии и </w:t>
      </w:r>
      <w:proofErr w:type="spellStart"/>
      <w:r w:rsidRPr="0028024B">
        <w:rPr>
          <w:color w:val="000000" w:themeColor="text1"/>
        </w:rPr>
        <w:t>термогравиметрии</w:t>
      </w:r>
      <w:proofErr w:type="spellEnd"/>
      <w:r w:rsidRPr="0028024B">
        <w:rPr>
          <w:color w:val="000000" w:themeColor="text1"/>
        </w:rPr>
        <w:t xml:space="preserve"> были исследованы теплофизические и термохимические характеристики матрицы.</w:t>
      </w:r>
      <w:r w:rsidR="008D1F85" w:rsidRPr="0028024B">
        <w:rPr>
          <w:color w:val="000000" w:themeColor="text1"/>
        </w:rPr>
        <w:t xml:space="preserve"> </w:t>
      </w:r>
      <w:r w:rsidR="00682144" w:rsidRPr="0028024B">
        <w:rPr>
          <w:color w:val="000000" w:themeColor="text1"/>
        </w:rPr>
        <w:t>Полученные результаты свидетельст</w:t>
      </w:r>
      <w:r w:rsidR="008D1F85" w:rsidRPr="0028024B">
        <w:rPr>
          <w:color w:val="000000" w:themeColor="text1"/>
        </w:rPr>
        <w:t>вуют о лучшей растворимост</w:t>
      </w:r>
      <w:r w:rsidR="006F6124" w:rsidRPr="0028024B">
        <w:rPr>
          <w:color w:val="000000" w:themeColor="text1"/>
        </w:rPr>
        <w:t xml:space="preserve">и </w:t>
      </w:r>
      <w:proofErr w:type="spellStart"/>
      <w:r w:rsidR="004F6BDB" w:rsidRPr="0028024B">
        <w:rPr>
          <w:color w:val="000000" w:themeColor="text1"/>
        </w:rPr>
        <w:t>металлокомплекс</w:t>
      </w:r>
      <w:r w:rsidR="006F6124" w:rsidRPr="0028024B">
        <w:rPr>
          <w:color w:val="000000" w:themeColor="text1"/>
        </w:rPr>
        <w:t>ов</w:t>
      </w:r>
      <w:proofErr w:type="spellEnd"/>
      <w:r w:rsidR="004F6BDB" w:rsidRPr="0028024B">
        <w:rPr>
          <w:color w:val="000000" w:themeColor="text1"/>
        </w:rPr>
        <w:t xml:space="preserve"> порфиринов</w:t>
      </w:r>
      <w:r w:rsidR="008D1F85" w:rsidRPr="0028024B">
        <w:rPr>
          <w:color w:val="000000" w:themeColor="text1"/>
        </w:rPr>
        <w:t>,</w:t>
      </w:r>
      <w:r w:rsidR="00682144" w:rsidRPr="0028024B">
        <w:rPr>
          <w:color w:val="000000" w:themeColor="text1"/>
        </w:rPr>
        <w:t xml:space="preserve"> </w:t>
      </w:r>
      <w:r w:rsidR="006F6124" w:rsidRPr="0028024B">
        <w:rPr>
          <w:color w:val="000000" w:themeColor="text1"/>
        </w:rPr>
        <w:t xml:space="preserve">при этом </w:t>
      </w:r>
      <w:proofErr w:type="spellStart"/>
      <w:r w:rsidR="004F6BDB" w:rsidRPr="0028024B">
        <w:rPr>
          <w:color w:val="000000" w:themeColor="text1"/>
        </w:rPr>
        <w:t>макрогетероциклы</w:t>
      </w:r>
      <w:proofErr w:type="spellEnd"/>
      <w:r w:rsidR="00682144" w:rsidRPr="0028024B">
        <w:rPr>
          <w:color w:val="000000" w:themeColor="text1"/>
        </w:rPr>
        <w:t xml:space="preserve"> сохраняют </w:t>
      </w:r>
      <w:r w:rsidR="006260AF" w:rsidRPr="0028024B">
        <w:rPr>
          <w:color w:val="000000" w:themeColor="text1"/>
        </w:rPr>
        <w:t xml:space="preserve">свои </w:t>
      </w:r>
      <w:r w:rsidR="00682144" w:rsidRPr="0028024B">
        <w:rPr>
          <w:color w:val="000000" w:themeColor="text1"/>
        </w:rPr>
        <w:t>фотофизиче</w:t>
      </w:r>
      <w:r w:rsidR="008D1F85" w:rsidRPr="0028024B">
        <w:rPr>
          <w:color w:val="000000" w:themeColor="text1"/>
        </w:rPr>
        <w:t>ские свойства в матрице, и</w:t>
      </w:r>
      <w:r w:rsidR="00682144" w:rsidRPr="0028024B">
        <w:rPr>
          <w:color w:val="000000" w:themeColor="text1"/>
        </w:rPr>
        <w:t xml:space="preserve"> не ухудшают ее</w:t>
      </w:r>
      <w:r w:rsidR="006F6124" w:rsidRPr="0028024B">
        <w:rPr>
          <w:color w:val="000000" w:themeColor="text1"/>
        </w:rPr>
        <w:t xml:space="preserve"> физико-химических свойств</w:t>
      </w:r>
      <w:r w:rsidR="00682144" w:rsidRPr="0028024B">
        <w:rPr>
          <w:color w:val="000000" w:themeColor="text1"/>
        </w:rPr>
        <w:t>.</w:t>
      </w:r>
      <w:r w:rsidRPr="0028024B">
        <w:rPr>
          <w:color w:val="000000" w:themeColor="text1"/>
        </w:rPr>
        <w:t xml:space="preserve"> </w:t>
      </w:r>
      <w:r w:rsidR="0037730C" w:rsidRPr="0028024B">
        <w:rPr>
          <w:color w:val="000000" w:themeColor="text1"/>
        </w:rPr>
        <w:t xml:space="preserve">Продемонстрирована </w:t>
      </w:r>
      <w:r w:rsidRPr="0028024B">
        <w:rPr>
          <w:color w:val="000000" w:themeColor="text1"/>
        </w:rPr>
        <w:t xml:space="preserve">антибактериальная активность полученных модифицированных материалов по отношению к </w:t>
      </w:r>
      <w:proofErr w:type="spellStart"/>
      <w:r w:rsidRPr="0028024B">
        <w:rPr>
          <w:i/>
          <w:iCs/>
          <w:color w:val="000000" w:themeColor="text1"/>
        </w:rPr>
        <w:t>Staphylococcus</w:t>
      </w:r>
      <w:proofErr w:type="spellEnd"/>
      <w:r w:rsidRPr="0028024B">
        <w:rPr>
          <w:i/>
          <w:iCs/>
          <w:color w:val="000000" w:themeColor="text1"/>
        </w:rPr>
        <w:t xml:space="preserve"> </w:t>
      </w:r>
      <w:proofErr w:type="spellStart"/>
      <w:r w:rsidRPr="0028024B">
        <w:rPr>
          <w:i/>
          <w:iCs/>
          <w:color w:val="000000" w:themeColor="text1"/>
        </w:rPr>
        <w:t>aureus</w:t>
      </w:r>
      <w:proofErr w:type="spellEnd"/>
      <w:r w:rsidRPr="0028024B">
        <w:rPr>
          <w:color w:val="000000" w:themeColor="text1"/>
        </w:rPr>
        <w:t>.</w:t>
      </w:r>
      <w:r w:rsidR="00BB69F5" w:rsidRPr="0028024B">
        <w:rPr>
          <w:color w:val="000000" w:themeColor="text1"/>
          <w:spacing w:val="-8"/>
        </w:rPr>
        <w:t xml:space="preserve"> </w:t>
      </w:r>
    </w:p>
    <w:p w14:paraId="0000000E" w14:textId="77777777" w:rsidR="00130241" w:rsidRPr="00FE5BEA" w:rsidRDefault="00EB1F49" w:rsidP="00A16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D0683B9" w14:textId="575BE895" w:rsidR="00A16698" w:rsidRPr="00AA0EDF" w:rsidRDefault="00107AA3" w:rsidP="002137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A0EDF">
        <w:rPr>
          <w:color w:val="000000"/>
          <w:lang w:val="en-US"/>
        </w:rPr>
        <w:t xml:space="preserve">1. </w:t>
      </w:r>
      <w:proofErr w:type="spellStart"/>
      <w:r w:rsidR="00213794" w:rsidRPr="00AA0EDF">
        <w:rPr>
          <w:color w:val="000000"/>
          <w:lang w:val="en-US"/>
        </w:rPr>
        <w:t>Tsyklinskaya</w:t>
      </w:r>
      <w:proofErr w:type="spellEnd"/>
      <w:r w:rsidR="00213794" w:rsidRPr="00AA0EDF">
        <w:rPr>
          <w:color w:val="000000"/>
          <w:lang w:val="en-US"/>
        </w:rPr>
        <w:t xml:space="preserve"> A.M., </w:t>
      </w:r>
      <w:proofErr w:type="spellStart"/>
      <w:r w:rsidR="00213794" w:rsidRPr="00AA0EDF">
        <w:rPr>
          <w:color w:val="000000"/>
          <w:lang w:val="en-US"/>
        </w:rPr>
        <w:t>Polivanovskaia</w:t>
      </w:r>
      <w:proofErr w:type="spellEnd"/>
      <w:r w:rsidR="00213794" w:rsidRPr="00AA0EDF">
        <w:rPr>
          <w:color w:val="000000"/>
          <w:lang w:val="en-US"/>
        </w:rPr>
        <w:t xml:space="preserve"> D.A., </w:t>
      </w:r>
      <w:proofErr w:type="spellStart"/>
      <w:r w:rsidR="00213794" w:rsidRPr="00AA0EDF">
        <w:rPr>
          <w:color w:val="000000"/>
          <w:lang w:val="en-US"/>
        </w:rPr>
        <w:t>Grammatikova</w:t>
      </w:r>
      <w:proofErr w:type="spellEnd"/>
      <w:r w:rsidR="00213794" w:rsidRPr="00AA0EDF">
        <w:rPr>
          <w:color w:val="000000"/>
          <w:lang w:val="en-US"/>
        </w:rPr>
        <w:t xml:space="preserve"> N.E., </w:t>
      </w:r>
      <w:proofErr w:type="spellStart"/>
      <w:r w:rsidR="00213794" w:rsidRPr="00AA0EDF">
        <w:rPr>
          <w:color w:val="000000"/>
          <w:lang w:val="en-US"/>
        </w:rPr>
        <w:t>Zhavoronok</w:t>
      </w:r>
      <w:proofErr w:type="spellEnd"/>
      <w:r w:rsidR="00213794" w:rsidRPr="00AA0EDF">
        <w:rPr>
          <w:color w:val="000000"/>
          <w:lang w:val="en-US"/>
        </w:rPr>
        <w:t xml:space="preserve"> E.S., Birin K.P., </w:t>
      </w:r>
      <w:proofErr w:type="spellStart"/>
      <w:r w:rsidR="00213794" w:rsidRPr="00AA0EDF">
        <w:rPr>
          <w:color w:val="000000"/>
          <w:lang w:val="en-US"/>
        </w:rPr>
        <w:t>Senchikhin</w:t>
      </w:r>
      <w:proofErr w:type="spellEnd"/>
      <w:r w:rsidR="00213794" w:rsidRPr="00AA0EDF">
        <w:rPr>
          <w:color w:val="000000"/>
          <w:lang w:val="en-US"/>
        </w:rPr>
        <w:t xml:space="preserve"> I.N. Biocidal polymer coatings based on porphyrin-modified epoxy-amine networks // React. </w:t>
      </w:r>
      <w:proofErr w:type="spellStart"/>
      <w:r w:rsidR="00213794" w:rsidRPr="00AA0EDF">
        <w:rPr>
          <w:color w:val="000000"/>
          <w:lang w:val="en-US"/>
        </w:rPr>
        <w:t>Funct</w:t>
      </w:r>
      <w:proofErr w:type="spellEnd"/>
      <w:r w:rsidR="00213794" w:rsidRPr="00AA0EDF">
        <w:rPr>
          <w:color w:val="000000"/>
          <w:lang w:val="en-US"/>
        </w:rPr>
        <w:t>. Polym. 2024. Vol. 205. 106099.</w:t>
      </w:r>
    </w:p>
    <w:sectPr w:rsidR="00A16698" w:rsidRPr="00AA0ED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17310">
    <w:abstractNumId w:val="2"/>
  </w:num>
  <w:num w:numId="2" w16cid:durableId="242958167">
    <w:abstractNumId w:val="3"/>
  </w:num>
  <w:num w:numId="3" w16cid:durableId="1024475883">
    <w:abstractNumId w:val="1"/>
  </w:num>
  <w:num w:numId="4" w16cid:durableId="130076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1F8E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2B3A"/>
    <w:rsid w:val="001B4FD1"/>
    <w:rsid w:val="001C3280"/>
    <w:rsid w:val="001E61C2"/>
    <w:rsid w:val="001F0493"/>
    <w:rsid w:val="00213794"/>
    <w:rsid w:val="0022260A"/>
    <w:rsid w:val="002264EE"/>
    <w:rsid w:val="0023307C"/>
    <w:rsid w:val="0028024B"/>
    <w:rsid w:val="0031361E"/>
    <w:rsid w:val="00322C9D"/>
    <w:rsid w:val="00363A89"/>
    <w:rsid w:val="0037730C"/>
    <w:rsid w:val="00391C38"/>
    <w:rsid w:val="003B76D6"/>
    <w:rsid w:val="003E2601"/>
    <w:rsid w:val="003F4E6B"/>
    <w:rsid w:val="003F6BC0"/>
    <w:rsid w:val="00416F86"/>
    <w:rsid w:val="004525F9"/>
    <w:rsid w:val="004A26A3"/>
    <w:rsid w:val="004F0EDF"/>
    <w:rsid w:val="004F6BDB"/>
    <w:rsid w:val="00522BF1"/>
    <w:rsid w:val="0055121B"/>
    <w:rsid w:val="005850AA"/>
    <w:rsid w:val="00590166"/>
    <w:rsid w:val="005D022B"/>
    <w:rsid w:val="005E37E6"/>
    <w:rsid w:val="005E5BE9"/>
    <w:rsid w:val="006260AF"/>
    <w:rsid w:val="006571AF"/>
    <w:rsid w:val="00682144"/>
    <w:rsid w:val="0069427D"/>
    <w:rsid w:val="006F6124"/>
    <w:rsid w:val="006F7A19"/>
    <w:rsid w:val="007213E1"/>
    <w:rsid w:val="00775389"/>
    <w:rsid w:val="00797838"/>
    <w:rsid w:val="007B220E"/>
    <w:rsid w:val="007C36D8"/>
    <w:rsid w:val="007F2744"/>
    <w:rsid w:val="0088721F"/>
    <w:rsid w:val="008931B2"/>
    <w:rsid w:val="008931BE"/>
    <w:rsid w:val="00896597"/>
    <w:rsid w:val="008C67E3"/>
    <w:rsid w:val="008D1F85"/>
    <w:rsid w:val="00914205"/>
    <w:rsid w:val="00921D45"/>
    <w:rsid w:val="009426C0"/>
    <w:rsid w:val="00980A65"/>
    <w:rsid w:val="0098119A"/>
    <w:rsid w:val="009A66DB"/>
    <w:rsid w:val="009B2F80"/>
    <w:rsid w:val="009B3300"/>
    <w:rsid w:val="009F3380"/>
    <w:rsid w:val="009F5568"/>
    <w:rsid w:val="00A01385"/>
    <w:rsid w:val="00A02163"/>
    <w:rsid w:val="00A16698"/>
    <w:rsid w:val="00A314FE"/>
    <w:rsid w:val="00A8506F"/>
    <w:rsid w:val="00AA0EDF"/>
    <w:rsid w:val="00AD7380"/>
    <w:rsid w:val="00BB69F5"/>
    <w:rsid w:val="00BF36F8"/>
    <w:rsid w:val="00BF4622"/>
    <w:rsid w:val="00C5497D"/>
    <w:rsid w:val="00C61784"/>
    <w:rsid w:val="00C62EB2"/>
    <w:rsid w:val="00C844E2"/>
    <w:rsid w:val="00CD00B1"/>
    <w:rsid w:val="00D22306"/>
    <w:rsid w:val="00D42542"/>
    <w:rsid w:val="00D8121C"/>
    <w:rsid w:val="00D915DD"/>
    <w:rsid w:val="00DC7BDB"/>
    <w:rsid w:val="00DD79C0"/>
    <w:rsid w:val="00E22189"/>
    <w:rsid w:val="00E378D3"/>
    <w:rsid w:val="00E4268B"/>
    <w:rsid w:val="00E74069"/>
    <w:rsid w:val="00E81D35"/>
    <w:rsid w:val="00E87146"/>
    <w:rsid w:val="00EB1F49"/>
    <w:rsid w:val="00EB70AF"/>
    <w:rsid w:val="00EC024D"/>
    <w:rsid w:val="00F63449"/>
    <w:rsid w:val="00F865B3"/>
    <w:rsid w:val="00FB1509"/>
    <w:rsid w:val="00FE5BE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1ib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77925F-10E3-4CD3-A4A4-04A772A8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Nikita BYKOVSKIY</cp:lastModifiedBy>
  <cp:revision>7</cp:revision>
  <dcterms:created xsi:type="dcterms:W3CDTF">2025-03-03T08:59:00Z</dcterms:created>
  <dcterms:modified xsi:type="dcterms:W3CDTF">2025-03-09T11:28:00Z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