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A792E80" w:rsidR="00130241" w:rsidRPr="009C5CCA" w:rsidRDefault="009C5C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Формирование притязания на признание </w:t>
      </w:r>
      <w:r w:rsidR="001833C8">
        <w:rPr>
          <w:b/>
          <w:color w:val="000000"/>
        </w:rPr>
        <w:t xml:space="preserve">на уроках химии </w:t>
      </w:r>
      <w:r>
        <w:rPr>
          <w:b/>
          <w:color w:val="000000"/>
        </w:rPr>
        <w:t>в условиях социальной деприваци</w:t>
      </w:r>
      <w:r w:rsidR="00E57E59">
        <w:rPr>
          <w:b/>
          <w:color w:val="000000"/>
        </w:rPr>
        <w:t>и обучающихся госпитальных школ</w:t>
      </w:r>
      <w:bookmarkStart w:id="0" w:name="_GoBack"/>
      <w:bookmarkEnd w:id="0"/>
    </w:p>
    <w:p w14:paraId="00000002" w14:textId="22B9899C" w:rsidR="00130241" w:rsidRPr="00B355B7" w:rsidRDefault="00B35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Ширяев С.Д.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Лобанов А.В.</w:t>
      </w:r>
      <w:r w:rsidRPr="00B355B7">
        <w:rPr>
          <w:b/>
          <w:i/>
          <w:color w:val="000000"/>
          <w:vertAlign w:val="superscript"/>
        </w:rPr>
        <w:t>3</w:t>
      </w:r>
    </w:p>
    <w:p w14:paraId="00000003" w14:textId="7AC73A15" w:rsidR="00130241" w:rsidRPr="00B355B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355B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355B7">
        <w:rPr>
          <w:i/>
          <w:color w:val="000000"/>
        </w:rPr>
        <w:t>магистратуры</w:t>
      </w:r>
      <w:r w:rsidR="00B355B7" w:rsidRPr="00B355B7">
        <w:rPr>
          <w:i/>
          <w:color w:val="000000"/>
        </w:rPr>
        <w:t>;</w:t>
      </w:r>
      <w:r w:rsidR="00B355B7">
        <w:rPr>
          <w:i/>
          <w:color w:val="000000"/>
        </w:rPr>
        <w:t xml:space="preserve"> </w:t>
      </w:r>
      <w:proofErr w:type="spellStart"/>
      <w:r w:rsidR="00B355B7">
        <w:rPr>
          <w:i/>
          <w:color w:val="000000"/>
        </w:rPr>
        <w:t>тьютор</w:t>
      </w:r>
      <w:proofErr w:type="spellEnd"/>
      <w:r w:rsidR="00B355B7">
        <w:rPr>
          <w:i/>
          <w:color w:val="000000"/>
        </w:rPr>
        <w:t xml:space="preserve"> (химия)</w:t>
      </w:r>
    </w:p>
    <w:p w14:paraId="00000005" w14:textId="6C0E401E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355B7">
        <w:rPr>
          <w:i/>
          <w:color w:val="000000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i/>
          <w:color w:val="000000"/>
        </w:rPr>
        <w:t>,</w:t>
      </w:r>
      <w:r w:rsidR="00B355B7">
        <w:rPr>
          <w:i/>
          <w:color w:val="000000"/>
        </w:rPr>
        <w:t xml:space="preserve"> Факультет национальной безопасности, Москва, Россия</w:t>
      </w:r>
    </w:p>
    <w:p w14:paraId="3C53A72E" w14:textId="2BBF11E0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355B7">
        <w:rPr>
          <w:i/>
          <w:color w:val="000000"/>
          <w:vertAlign w:val="superscript"/>
        </w:rPr>
        <w:t>2</w:t>
      </w:r>
      <w:r w:rsidR="00B355B7">
        <w:rPr>
          <w:i/>
          <w:color w:val="000000"/>
        </w:rPr>
        <w:t xml:space="preserve">ССП </w:t>
      </w:r>
      <w:r w:rsidR="00B355B7" w:rsidRPr="00B355B7">
        <w:rPr>
          <w:i/>
          <w:color w:val="000000"/>
        </w:rPr>
        <w:t>ГБОУ</w:t>
      </w:r>
      <w:r w:rsidR="00B355B7">
        <w:rPr>
          <w:i/>
          <w:color w:val="000000"/>
        </w:rPr>
        <w:t xml:space="preserve"> Школа №109 «Госпитальная школа «</w:t>
      </w:r>
      <w:proofErr w:type="spellStart"/>
      <w:r w:rsidR="00B355B7">
        <w:rPr>
          <w:i/>
          <w:color w:val="000000"/>
        </w:rPr>
        <w:t>УчимЗнаем</w:t>
      </w:r>
      <w:proofErr w:type="spellEnd"/>
      <w:r w:rsidR="00B355B7">
        <w:rPr>
          <w:i/>
          <w:color w:val="000000"/>
        </w:rPr>
        <w:t>»</w:t>
      </w:r>
      <w:r w:rsidR="00391C38">
        <w:rPr>
          <w:i/>
          <w:color w:val="000000"/>
        </w:rPr>
        <w:t xml:space="preserve">, </w:t>
      </w:r>
      <w:r w:rsidR="00B355B7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42E0F76B" w14:textId="3E1704B3" w:rsidR="00B355B7" w:rsidRPr="00B355B7" w:rsidRDefault="00B355B7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B355B7"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Московский педагогический государственный университет, Москва, Россия</w:t>
      </w:r>
    </w:p>
    <w:p w14:paraId="1ADA4293" w14:textId="40FCD227" w:rsidR="00CD00B1" w:rsidRPr="00B355B7" w:rsidRDefault="00EB1F49" w:rsidP="00B35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355B7">
        <w:rPr>
          <w:i/>
          <w:color w:val="000000"/>
          <w:lang w:val="en-US"/>
        </w:rPr>
        <w:t>E</w:t>
      </w:r>
      <w:r w:rsidR="003B76D6" w:rsidRPr="00B355B7">
        <w:rPr>
          <w:i/>
          <w:color w:val="000000"/>
          <w:lang w:val="en-US"/>
        </w:rPr>
        <w:t>-</w:t>
      </w:r>
      <w:r w:rsidRPr="00B355B7">
        <w:rPr>
          <w:i/>
          <w:color w:val="000000"/>
          <w:lang w:val="en-US"/>
        </w:rPr>
        <w:t xml:space="preserve">mail: </w:t>
      </w:r>
      <w:r w:rsidR="00B355B7">
        <w:rPr>
          <w:i/>
          <w:color w:val="000000"/>
          <w:u w:val="single"/>
          <w:lang w:val="en-US"/>
        </w:rPr>
        <w:t>shiryaev</w:t>
      </w:r>
      <w:r w:rsidR="00B355B7" w:rsidRPr="00B355B7">
        <w:rPr>
          <w:i/>
          <w:color w:val="000000"/>
          <w:u w:val="single"/>
          <w:lang w:val="en-US"/>
        </w:rPr>
        <w:t>_</w:t>
      </w:r>
      <w:r w:rsidR="00B355B7">
        <w:rPr>
          <w:i/>
          <w:color w:val="000000"/>
          <w:u w:val="single"/>
          <w:lang w:val="en-US"/>
        </w:rPr>
        <w:t>ser</w:t>
      </w:r>
      <w:r w:rsidR="00B355B7" w:rsidRPr="00B355B7">
        <w:rPr>
          <w:i/>
          <w:color w:val="000000"/>
          <w:u w:val="single"/>
          <w:lang w:val="en-US"/>
        </w:rPr>
        <w:t>@</w:t>
      </w:r>
      <w:r w:rsidR="00B355B7">
        <w:rPr>
          <w:i/>
          <w:color w:val="000000"/>
          <w:u w:val="single"/>
          <w:lang w:val="en-US"/>
        </w:rPr>
        <w:t>mail</w:t>
      </w:r>
      <w:r w:rsidR="00B355B7" w:rsidRPr="00B355B7">
        <w:rPr>
          <w:i/>
          <w:color w:val="000000"/>
          <w:u w:val="single"/>
          <w:lang w:val="en-US"/>
        </w:rPr>
        <w:t>.</w:t>
      </w:r>
      <w:r w:rsidR="00B355B7">
        <w:rPr>
          <w:i/>
          <w:color w:val="000000"/>
          <w:u w:val="single"/>
          <w:lang w:val="en-US"/>
        </w:rPr>
        <w:t>ru</w:t>
      </w:r>
    </w:p>
    <w:p w14:paraId="7184F607" w14:textId="3793DC3E" w:rsidR="00ED2E33" w:rsidRDefault="009C5CC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Вы</w:t>
      </w:r>
      <w:r w:rsidR="0063234D">
        <w:rPr>
          <w:color w:val="000000"/>
        </w:rPr>
        <w:t>дающийся психолог В.</w:t>
      </w:r>
      <w:r>
        <w:rPr>
          <w:color w:val="000000"/>
        </w:rPr>
        <w:t xml:space="preserve">С. Мухина </w:t>
      </w:r>
      <w:r w:rsidR="001833C8">
        <w:rPr>
          <w:color w:val="000000"/>
        </w:rPr>
        <w:t xml:space="preserve">отмечала, что структура самосознания индивида включает пять основных звеньев, одним и которых является притязание на признание, выражающееся у подростков </w:t>
      </w:r>
      <w:r w:rsidR="007408E7">
        <w:rPr>
          <w:color w:val="000000"/>
        </w:rPr>
        <w:t>в стремлении обретения чувства собственной уникальности</w:t>
      </w:r>
      <w:r w:rsidR="0063234D">
        <w:rPr>
          <w:color w:val="000000"/>
        </w:rPr>
        <w:t xml:space="preserve"> </w:t>
      </w:r>
      <w:r w:rsidR="0063234D" w:rsidRPr="001833C8">
        <w:rPr>
          <w:color w:val="000000"/>
        </w:rPr>
        <w:t>[</w:t>
      </w:r>
      <w:r w:rsidR="0063234D">
        <w:rPr>
          <w:color w:val="000000"/>
        </w:rPr>
        <w:t>1</w:t>
      </w:r>
      <w:r w:rsidR="0063234D" w:rsidRPr="001833C8">
        <w:rPr>
          <w:color w:val="000000"/>
        </w:rPr>
        <w:t>]</w:t>
      </w:r>
      <w:r w:rsidR="007408E7">
        <w:rPr>
          <w:color w:val="000000"/>
        </w:rPr>
        <w:t>.</w:t>
      </w:r>
      <w:r w:rsidR="00ED2E33">
        <w:rPr>
          <w:color w:val="000000"/>
        </w:rPr>
        <w:t xml:space="preserve"> Одними из основных личностных ориентаций в подростковом возрасте </w:t>
      </w:r>
      <w:r w:rsidR="007A2603">
        <w:rPr>
          <w:color w:val="000000"/>
        </w:rPr>
        <w:t xml:space="preserve">являются в том числе </w:t>
      </w:r>
      <w:r w:rsidR="00ED2E33">
        <w:rPr>
          <w:color w:val="000000"/>
        </w:rPr>
        <w:t>профессиональная ориентация</w:t>
      </w:r>
      <w:r w:rsidR="007A2603">
        <w:rPr>
          <w:color w:val="000000"/>
        </w:rPr>
        <w:t xml:space="preserve"> и</w:t>
      </w:r>
      <w:r w:rsidR="00ED2E33">
        <w:rPr>
          <w:color w:val="000000"/>
        </w:rPr>
        <w:t xml:space="preserve"> развитие интеллектуального потенциала</w:t>
      </w:r>
      <w:r w:rsidR="00411855">
        <w:rPr>
          <w:color w:val="000000"/>
        </w:rPr>
        <w:t>. Развитие самосознания зиждиться на осознании своего места в этом мире</w:t>
      </w:r>
      <w:r w:rsidR="00ED2E33">
        <w:rPr>
          <w:color w:val="000000"/>
        </w:rPr>
        <w:t>.</w:t>
      </w:r>
      <w:r w:rsidR="007A2603">
        <w:rPr>
          <w:color w:val="000000"/>
        </w:rPr>
        <w:t xml:space="preserve"> </w:t>
      </w:r>
      <w:r w:rsidR="00AB16EB">
        <w:rPr>
          <w:color w:val="000000"/>
        </w:rPr>
        <w:t>О</w:t>
      </w:r>
      <w:r w:rsidR="007A2603">
        <w:rPr>
          <w:color w:val="000000"/>
        </w:rPr>
        <w:t>собо важным в подростковый период является признание сверстниками.</w:t>
      </w:r>
      <w:r w:rsidR="00587156" w:rsidRPr="00587156">
        <w:rPr>
          <w:color w:val="000000"/>
        </w:rPr>
        <w:t xml:space="preserve"> </w:t>
      </w:r>
      <w:r w:rsidR="007A2603">
        <w:rPr>
          <w:color w:val="000000"/>
        </w:rPr>
        <w:t xml:space="preserve">Однако подросток, вынужденный в течение длительного времени находиться в условиях </w:t>
      </w:r>
      <w:r w:rsidR="00587156">
        <w:rPr>
          <w:color w:val="000000"/>
        </w:rPr>
        <w:t>больницы</w:t>
      </w:r>
      <w:r w:rsidR="007A2603">
        <w:rPr>
          <w:color w:val="000000"/>
        </w:rPr>
        <w:t xml:space="preserve">, теряет возможность полноценного социального взаимодействия с людьми. </w:t>
      </w:r>
      <w:r w:rsidR="00AB16EB">
        <w:rPr>
          <w:color w:val="000000"/>
        </w:rPr>
        <w:t>Следует отметить</w:t>
      </w:r>
      <w:r w:rsidR="00587156">
        <w:rPr>
          <w:color w:val="000000"/>
        </w:rPr>
        <w:t>,</w:t>
      </w:r>
      <w:r w:rsidR="00AB16EB">
        <w:rPr>
          <w:color w:val="000000"/>
        </w:rPr>
        <w:t xml:space="preserve"> что</w:t>
      </w:r>
      <w:r w:rsidR="00411855">
        <w:rPr>
          <w:color w:val="000000"/>
        </w:rPr>
        <w:t xml:space="preserve"> условия</w:t>
      </w:r>
      <w:r w:rsidR="005009F7">
        <w:rPr>
          <w:color w:val="000000"/>
        </w:rPr>
        <w:t xml:space="preserve"> социальной</w:t>
      </w:r>
      <w:r w:rsidR="00411855">
        <w:rPr>
          <w:color w:val="000000"/>
        </w:rPr>
        <w:t xml:space="preserve"> депривации</w:t>
      </w:r>
      <w:r w:rsidR="005009F7">
        <w:rPr>
          <w:color w:val="000000"/>
        </w:rPr>
        <w:t xml:space="preserve"> детерминируют</w:t>
      </w:r>
      <w:r w:rsidR="00411855">
        <w:rPr>
          <w:color w:val="000000"/>
        </w:rPr>
        <w:t xml:space="preserve"> </w:t>
      </w:r>
      <w:r w:rsidR="005009F7">
        <w:rPr>
          <w:color w:val="000000"/>
        </w:rPr>
        <w:t xml:space="preserve">психологическую </w:t>
      </w:r>
      <w:proofErr w:type="spellStart"/>
      <w:r w:rsidR="005009F7">
        <w:rPr>
          <w:color w:val="000000"/>
        </w:rPr>
        <w:t>травматизацию</w:t>
      </w:r>
      <w:proofErr w:type="spellEnd"/>
      <w:r w:rsidR="005009F7">
        <w:rPr>
          <w:color w:val="000000"/>
        </w:rPr>
        <w:t xml:space="preserve"> </w:t>
      </w:r>
      <w:r w:rsidR="005009F7" w:rsidRPr="005009F7">
        <w:rPr>
          <w:color w:val="000000"/>
        </w:rPr>
        <w:t>[</w:t>
      </w:r>
      <w:r w:rsidR="00670E61">
        <w:rPr>
          <w:color w:val="000000"/>
        </w:rPr>
        <w:t>2</w:t>
      </w:r>
      <w:r w:rsidR="005009F7" w:rsidRPr="005009F7">
        <w:rPr>
          <w:color w:val="000000"/>
        </w:rPr>
        <w:t>].</w:t>
      </w:r>
    </w:p>
    <w:p w14:paraId="56223972" w14:textId="6A4964A7" w:rsidR="005009F7" w:rsidRDefault="005009F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работе с </w:t>
      </w:r>
      <w:r w:rsidR="0063234D">
        <w:rPr>
          <w:color w:val="000000"/>
        </w:rPr>
        <w:t>учащимися</w:t>
      </w:r>
      <w:r>
        <w:rPr>
          <w:color w:val="000000"/>
        </w:rPr>
        <w:t xml:space="preserve"> в условиях госпитальной школы</w:t>
      </w:r>
      <w:r w:rsidR="002D7512">
        <w:rPr>
          <w:color w:val="000000"/>
        </w:rPr>
        <w:t xml:space="preserve">, являющейся частью системы психолого-социальной реабилитации детей и подростков </w:t>
      </w:r>
      <w:r w:rsidR="002D7512" w:rsidRPr="002D7512">
        <w:rPr>
          <w:color w:val="000000"/>
        </w:rPr>
        <w:t>[</w:t>
      </w:r>
      <w:r w:rsidR="00670E61">
        <w:rPr>
          <w:color w:val="000000"/>
        </w:rPr>
        <w:t>3</w:t>
      </w:r>
      <w:r w:rsidR="002D7512" w:rsidRPr="002D7512">
        <w:rPr>
          <w:color w:val="000000"/>
        </w:rPr>
        <w:t>]</w:t>
      </w:r>
      <w:r w:rsidR="002D7512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во время</w:t>
      </w:r>
      <w:proofErr w:type="gramEnd"/>
      <w:r>
        <w:rPr>
          <w:color w:val="000000"/>
        </w:rPr>
        <w:t xml:space="preserve"> преподавании химии возможно интегрировать в содержание урока элементы, способствующие формированию</w:t>
      </w:r>
      <w:r w:rsidR="008C7FE8">
        <w:rPr>
          <w:color w:val="000000"/>
        </w:rPr>
        <w:t xml:space="preserve"> притязания на признание</w:t>
      </w:r>
      <w:r w:rsidR="00587156">
        <w:rPr>
          <w:color w:val="000000"/>
        </w:rPr>
        <w:t>.</w:t>
      </w:r>
    </w:p>
    <w:p w14:paraId="065CF166" w14:textId="2646C60E" w:rsidR="00370BE9" w:rsidRDefault="00370BE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Изучение биографий известных ученых на </w:t>
      </w:r>
      <w:r w:rsidR="00AB16EB">
        <w:rPr>
          <w:color w:val="000000"/>
        </w:rPr>
        <w:t xml:space="preserve">основных </w:t>
      </w:r>
      <w:r>
        <w:rPr>
          <w:color w:val="000000"/>
        </w:rPr>
        <w:t>уроках химии</w:t>
      </w:r>
      <w:r w:rsidR="00587156">
        <w:rPr>
          <w:color w:val="000000"/>
        </w:rPr>
        <w:t xml:space="preserve"> и внеурочных занятиях</w:t>
      </w:r>
      <w:r>
        <w:rPr>
          <w:color w:val="000000"/>
        </w:rPr>
        <w:t xml:space="preserve"> способствует возникновению у обучающегося «образца для подражания», </w:t>
      </w:r>
      <w:r w:rsidR="00AB16EB">
        <w:rPr>
          <w:color w:val="000000"/>
        </w:rPr>
        <w:t>позволяет ему</w:t>
      </w:r>
      <w:r>
        <w:rPr>
          <w:color w:val="000000"/>
        </w:rPr>
        <w:t xml:space="preserve"> осознать возможность собственного плодотворного развития в перспективе, а также является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детерминантой</w:t>
      </w:r>
      <w:proofErr w:type="spellEnd"/>
      <w:r>
        <w:rPr>
          <w:color w:val="000000"/>
        </w:rPr>
        <w:t xml:space="preserve">, способствующей </w:t>
      </w:r>
      <w:r w:rsidR="00670E61">
        <w:rPr>
          <w:color w:val="000000"/>
        </w:rPr>
        <w:t>построени</w:t>
      </w:r>
      <w:r w:rsidR="00587156">
        <w:rPr>
          <w:color w:val="000000"/>
        </w:rPr>
        <w:t xml:space="preserve">ю планов на будущее </w:t>
      </w:r>
      <w:r w:rsidR="00670E61" w:rsidRPr="00670E61">
        <w:rPr>
          <w:color w:val="000000"/>
        </w:rPr>
        <w:t>[</w:t>
      </w:r>
      <w:r w:rsidR="00670E61">
        <w:rPr>
          <w:color w:val="000000"/>
        </w:rPr>
        <w:t>4</w:t>
      </w:r>
      <w:r w:rsidR="00670E61" w:rsidRPr="00670E61">
        <w:rPr>
          <w:color w:val="000000"/>
        </w:rPr>
        <w:t>].</w:t>
      </w:r>
    </w:p>
    <w:p w14:paraId="69220FA0" w14:textId="57FA755A" w:rsidR="00670E61" w:rsidRDefault="00670E6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Второе направление связано с подготовкой сообщений (докладов) учениками на особо интересующие их темы</w:t>
      </w:r>
      <w:r w:rsidR="00351575">
        <w:rPr>
          <w:color w:val="000000"/>
        </w:rPr>
        <w:t xml:space="preserve">. К примеру, в 10 классе можно предложить подготовить материал про историю использования одного из первых противоопухолевых препаратов – </w:t>
      </w:r>
      <w:proofErr w:type="spellStart"/>
      <w:r w:rsidR="00351575">
        <w:rPr>
          <w:color w:val="000000"/>
        </w:rPr>
        <w:t>цисплатина</w:t>
      </w:r>
      <w:proofErr w:type="spellEnd"/>
      <w:r w:rsidR="00351575">
        <w:rPr>
          <w:color w:val="000000"/>
        </w:rPr>
        <w:t>.</w:t>
      </w:r>
      <w:r w:rsidR="00587156">
        <w:rPr>
          <w:color w:val="000000"/>
        </w:rPr>
        <w:t xml:space="preserve"> Также возможно предложить изучить самостоятельно вопрос применения в медицине различных методов анализа </w:t>
      </w:r>
      <w:r w:rsidR="00587156" w:rsidRPr="00587156">
        <w:rPr>
          <w:color w:val="000000"/>
        </w:rPr>
        <w:t>[5].</w:t>
      </w:r>
      <w:r w:rsidR="00F3561E">
        <w:rPr>
          <w:color w:val="000000"/>
        </w:rPr>
        <w:t xml:space="preserve"> Важно, чтобы в</w:t>
      </w:r>
      <w:r w:rsidR="00351575">
        <w:rPr>
          <w:color w:val="000000"/>
        </w:rPr>
        <w:t xml:space="preserve">последствии ученик </w:t>
      </w:r>
      <w:r w:rsidR="008C7FE8">
        <w:rPr>
          <w:color w:val="000000"/>
        </w:rPr>
        <w:t xml:space="preserve">публично </w:t>
      </w:r>
      <w:r w:rsidR="00351575">
        <w:rPr>
          <w:color w:val="000000"/>
        </w:rPr>
        <w:t>представил свой доклад, что позволит проявить себя перед сверстниками.</w:t>
      </w:r>
    </w:p>
    <w:p w14:paraId="1756C865" w14:textId="16EDB05F" w:rsidR="00E173E6" w:rsidRDefault="0058715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="00E173E6">
        <w:rPr>
          <w:color w:val="000000"/>
        </w:rPr>
        <w:t xml:space="preserve">одной из важнейших задач госпитальной </w:t>
      </w:r>
      <w:r w:rsidR="00F3561E">
        <w:rPr>
          <w:color w:val="000000"/>
        </w:rPr>
        <w:t>педагогики</w:t>
      </w:r>
      <w:r w:rsidR="00E173E6">
        <w:rPr>
          <w:color w:val="000000"/>
        </w:rPr>
        <w:t xml:space="preserve"> является снижение психологической </w:t>
      </w:r>
      <w:proofErr w:type="spellStart"/>
      <w:r w:rsidR="00E173E6">
        <w:rPr>
          <w:color w:val="000000"/>
        </w:rPr>
        <w:t>травматизации</w:t>
      </w:r>
      <w:proofErr w:type="spellEnd"/>
      <w:r w:rsidR="00E173E6">
        <w:rPr>
          <w:color w:val="000000"/>
        </w:rPr>
        <w:t xml:space="preserve"> детей, находящихся на длительном лечении, что </w:t>
      </w:r>
      <w:r w:rsidR="00F3561E">
        <w:rPr>
          <w:color w:val="000000"/>
        </w:rPr>
        <w:t xml:space="preserve">на уроках химии </w:t>
      </w:r>
      <w:r w:rsidR="00E173E6">
        <w:rPr>
          <w:color w:val="000000"/>
        </w:rPr>
        <w:t>может быть реализовано путем особого построения занятий.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C5AED06" w14:textId="61D11119" w:rsidR="001833C8" w:rsidRDefault="001833C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1833C8">
        <w:rPr>
          <w:color w:val="000000"/>
        </w:rPr>
        <w:t xml:space="preserve">Мухина В.С. Личность: Мифы и Реальность (Альтернативный взгляд. Системный подход. Инновационные аспекты). 5-е изд., </w:t>
      </w:r>
      <w:proofErr w:type="spellStart"/>
      <w:r w:rsidRPr="001833C8">
        <w:rPr>
          <w:color w:val="000000"/>
        </w:rPr>
        <w:t>испр</w:t>
      </w:r>
      <w:proofErr w:type="spellEnd"/>
      <w:proofErr w:type="gramStart"/>
      <w:r w:rsidRPr="001833C8">
        <w:rPr>
          <w:color w:val="000000"/>
        </w:rPr>
        <w:t>.</w:t>
      </w:r>
      <w:proofErr w:type="gramEnd"/>
      <w:r w:rsidRPr="001833C8">
        <w:rPr>
          <w:color w:val="000000"/>
        </w:rPr>
        <w:t xml:space="preserve"> и доп. М., 2017.</w:t>
      </w:r>
    </w:p>
    <w:p w14:paraId="15D9090F" w14:textId="40170AF2" w:rsidR="005009F7" w:rsidRDefault="005009F7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009F7">
        <w:rPr>
          <w:color w:val="000000"/>
        </w:rPr>
        <w:t xml:space="preserve">2. </w:t>
      </w:r>
      <w:r>
        <w:rPr>
          <w:color w:val="000000"/>
        </w:rPr>
        <w:t>Спирина</w:t>
      </w:r>
      <w:r w:rsidR="00F3561E">
        <w:rPr>
          <w:color w:val="000000"/>
        </w:rPr>
        <w:t xml:space="preserve"> Е.</w:t>
      </w:r>
      <w:r w:rsidRPr="005009F7">
        <w:rPr>
          <w:color w:val="000000"/>
        </w:rPr>
        <w:t>Н.</w:t>
      </w:r>
      <w:r w:rsidR="00F3561E">
        <w:rPr>
          <w:color w:val="000000"/>
        </w:rPr>
        <w:t xml:space="preserve">, </w:t>
      </w:r>
      <w:proofErr w:type="spellStart"/>
      <w:r w:rsidR="00F3561E">
        <w:rPr>
          <w:color w:val="000000"/>
        </w:rPr>
        <w:t>Бишарова</w:t>
      </w:r>
      <w:proofErr w:type="spellEnd"/>
      <w:r w:rsidR="00F3561E">
        <w:rPr>
          <w:color w:val="000000"/>
        </w:rPr>
        <w:t xml:space="preserve"> Г.</w:t>
      </w:r>
      <w:r>
        <w:rPr>
          <w:color w:val="000000"/>
        </w:rPr>
        <w:t>И.</w:t>
      </w:r>
      <w:r w:rsidRPr="005009F7">
        <w:rPr>
          <w:color w:val="000000"/>
        </w:rPr>
        <w:t xml:space="preserve"> Психологический статус детей с гематологическими и онкологическими заболеваниями // Вопросы гематологии/онкологии </w:t>
      </w:r>
      <w:r>
        <w:rPr>
          <w:color w:val="000000"/>
        </w:rPr>
        <w:t>и иммунопатологии в педиатрии.</w:t>
      </w:r>
      <w:r w:rsidRPr="005009F7">
        <w:rPr>
          <w:color w:val="000000"/>
        </w:rPr>
        <w:t xml:space="preserve"> </w:t>
      </w:r>
      <w:r>
        <w:rPr>
          <w:color w:val="000000"/>
        </w:rPr>
        <w:t>2014. Т. 13, № 2. С. 46-48.</w:t>
      </w:r>
    </w:p>
    <w:p w14:paraId="06004547" w14:textId="12FB8771" w:rsidR="002D7512" w:rsidRDefault="00670E6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F3561E">
        <w:rPr>
          <w:color w:val="000000"/>
        </w:rPr>
        <w:t>. Шариков С.</w:t>
      </w:r>
      <w:r w:rsidR="002D7512" w:rsidRPr="002D7512">
        <w:rPr>
          <w:color w:val="000000"/>
        </w:rPr>
        <w:t>В. Создание образовательной среды для детей, находящихся на длительном лечении в стационарах медиц</w:t>
      </w:r>
      <w:r w:rsidR="002D7512">
        <w:rPr>
          <w:color w:val="000000"/>
        </w:rPr>
        <w:t xml:space="preserve">инских учреждений </w:t>
      </w:r>
      <w:r w:rsidR="002D7512" w:rsidRPr="002D7512">
        <w:rPr>
          <w:color w:val="000000"/>
        </w:rPr>
        <w:t>// Российский журнал детской гематологии и онкологии.</w:t>
      </w:r>
      <w:r w:rsidR="002D7512">
        <w:rPr>
          <w:color w:val="000000"/>
        </w:rPr>
        <w:t xml:space="preserve"> </w:t>
      </w:r>
      <w:r w:rsidR="002D7512" w:rsidRPr="002D7512">
        <w:rPr>
          <w:color w:val="000000"/>
        </w:rPr>
        <w:t>2015. Т. 2, № 4.</w:t>
      </w:r>
      <w:r w:rsidR="00351575">
        <w:rPr>
          <w:color w:val="000000"/>
        </w:rPr>
        <w:t xml:space="preserve"> С. 65-73.</w:t>
      </w:r>
    </w:p>
    <w:p w14:paraId="2C10DD82" w14:textId="70877057" w:rsidR="00670E61" w:rsidRDefault="00670E6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F3561E">
        <w:rPr>
          <w:color w:val="000000"/>
        </w:rPr>
        <w:t>. Ширяев С.</w:t>
      </w:r>
      <w:r w:rsidRPr="00670E61">
        <w:rPr>
          <w:color w:val="000000"/>
        </w:rPr>
        <w:t>Д.</w:t>
      </w:r>
      <w:r w:rsidR="00F3561E">
        <w:rPr>
          <w:color w:val="000000"/>
        </w:rPr>
        <w:t xml:space="preserve">, </w:t>
      </w:r>
      <w:proofErr w:type="spellStart"/>
      <w:r w:rsidR="00F3561E">
        <w:rPr>
          <w:color w:val="000000"/>
        </w:rPr>
        <w:t>Борунова</w:t>
      </w:r>
      <w:proofErr w:type="spellEnd"/>
      <w:r w:rsidR="00F3561E">
        <w:rPr>
          <w:color w:val="000000"/>
        </w:rPr>
        <w:t xml:space="preserve"> Е.</w:t>
      </w:r>
      <w:r>
        <w:rPr>
          <w:color w:val="000000"/>
        </w:rPr>
        <w:t>Б.</w:t>
      </w:r>
      <w:r w:rsidRPr="00670E61">
        <w:rPr>
          <w:color w:val="000000"/>
        </w:rPr>
        <w:t xml:space="preserve"> Патриотическое воспитание и профориентация во внеурочной деятельности</w:t>
      </w:r>
      <w:r>
        <w:rPr>
          <w:color w:val="000000"/>
        </w:rPr>
        <w:t xml:space="preserve"> // Химия в школе. </w:t>
      </w:r>
      <w:r w:rsidRPr="00670E61">
        <w:rPr>
          <w:color w:val="000000"/>
        </w:rPr>
        <w:t>2022. № 8. С. 62-67.</w:t>
      </w:r>
    </w:p>
    <w:p w14:paraId="44EBFD22" w14:textId="70F90468" w:rsidR="001833C8" w:rsidRPr="00587156" w:rsidRDefault="00670E6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</w:t>
      </w:r>
      <w:r w:rsidR="00587156" w:rsidRPr="00587156">
        <w:rPr>
          <w:color w:val="000000"/>
        </w:rPr>
        <w:t xml:space="preserve">Ширяев С. Д. </w:t>
      </w:r>
      <w:proofErr w:type="spellStart"/>
      <w:r w:rsidR="00587156" w:rsidRPr="00587156">
        <w:rPr>
          <w:color w:val="000000"/>
        </w:rPr>
        <w:t>Фотоколориметрия</w:t>
      </w:r>
      <w:proofErr w:type="spellEnd"/>
      <w:r w:rsidR="00587156" w:rsidRPr="00587156">
        <w:rPr>
          <w:color w:val="000000"/>
        </w:rPr>
        <w:t xml:space="preserve"> на внеурочных занятиях // Химия в шк</w:t>
      </w:r>
      <w:r w:rsidR="00587156">
        <w:rPr>
          <w:color w:val="000000"/>
        </w:rPr>
        <w:t>оле. 2021. № 9. С. 68-71.</w:t>
      </w:r>
    </w:p>
    <w:sectPr w:rsidR="001833C8" w:rsidRPr="0058715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33C8"/>
    <w:rsid w:val="001E61C2"/>
    <w:rsid w:val="001F0493"/>
    <w:rsid w:val="0022260A"/>
    <w:rsid w:val="002264EE"/>
    <w:rsid w:val="0023307C"/>
    <w:rsid w:val="002D7512"/>
    <w:rsid w:val="0031361E"/>
    <w:rsid w:val="00351575"/>
    <w:rsid w:val="00370BE9"/>
    <w:rsid w:val="00391C38"/>
    <w:rsid w:val="003B76D6"/>
    <w:rsid w:val="003E2601"/>
    <w:rsid w:val="003F4E6B"/>
    <w:rsid w:val="00411855"/>
    <w:rsid w:val="004A26A3"/>
    <w:rsid w:val="004F0EDF"/>
    <w:rsid w:val="005009F7"/>
    <w:rsid w:val="00522BF1"/>
    <w:rsid w:val="005742E6"/>
    <w:rsid w:val="00587156"/>
    <w:rsid w:val="00590166"/>
    <w:rsid w:val="005D022B"/>
    <w:rsid w:val="005E5BE9"/>
    <w:rsid w:val="0063234D"/>
    <w:rsid w:val="00670E61"/>
    <w:rsid w:val="0069427D"/>
    <w:rsid w:val="006F7A19"/>
    <w:rsid w:val="007213E1"/>
    <w:rsid w:val="007408E7"/>
    <w:rsid w:val="00775389"/>
    <w:rsid w:val="00797838"/>
    <w:rsid w:val="007A2603"/>
    <w:rsid w:val="007C36D8"/>
    <w:rsid w:val="007F2744"/>
    <w:rsid w:val="00817594"/>
    <w:rsid w:val="008931BE"/>
    <w:rsid w:val="008C67E3"/>
    <w:rsid w:val="008C7FE8"/>
    <w:rsid w:val="00914205"/>
    <w:rsid w:val="00921D45"/>
    <w:rsid w:val="009426C0"/>
    <w:rsid w:val="00980A65"/>
    <w:rsid w:val="009A66DB"/>
    <w:rsid w:val="009B2F80"/>
    <w:rsid w:val="009B3300"/>
    <w:rsid w:val="009C5CCA"/>
    <w:rsid w:val="009F3380"/>
    <w:rsid w:val="00A02163"/>
    <w:rsid w:val="00A314FE"/>
    <w:rsid w:val="00AB16EB"/>
    <w:rsid w:val="00AD7380"/>
    <w:rsid w:val="00B355B7"/>
    <w:rsid w:val="00BF36F8"/>
    <w:rsid w:val="00BF4622"/>
    <w:rsid w:val="00C844E2"/>
    <w:rsid w:val="00CD00B1"/>
    <w:rsid w:val="00D22306"/>
    <w:rsid w:val="00D42542"/>
    <w:rsid w:val="00D8121C"/>
    <w:rsid w:val="00E173E6"/>
    <w:rsid w:val="00E22189"/>
    <w:rsid w:val="00E57E59"/>
    <w:rsid w:val="00E74069"/>
    <w:rsid w:val="00E81D35"/>
    <w:rsid w:val="00EB1F49"/>
    <w:rsid w:val="00ED2E33"/>
    <w:rsid w:val="00F3561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C357A7C-2383-47E6-A9C7-4FC861D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181900-CECD-443D-A8A6-0B1B76BC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Ширяев Сергей Дмитриевич</cp:lastModifiedBy>
  <cp:revision>17</cp:revision>
  <dcterms:created xsi:type="dcterms:W3CDTF">2024-12-16T00:35:00Z</dcterms:created>
  <dcterms:modified xsi:type="dcterms:W3CDTF">2025-03-02T10:31:00Z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