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A5D4C1" w:rsidR="00130241" w:rsidRPr="00140770" w:rsidRDefault="00106F64" w:rsidP="001407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06F64">
        <w:rPr>
          <w:b/>
          <w:color w:val="000000"/>
        </w:rPr>
        <w:t>Экспериментальное изучение и квантово-химические расчеты</w:t>
      </w:r>
      <w:r w:rsidR="00140770">
        <w:rPr>
          <w:b/>
          <w:color w:val="000000"/>
        </w:rPr>
        <w:t xml:space="preserve"> </w:t>
      </w:r>
      <w:r w:rsidRPr="00106F64">
        <w:rPr>
          <w:b/>
          <w:color w:val="000000"/>
        </w:rPr>
        <w:t>слоистых</w:t>
      </w:r>
      <w:r w:rsidR="00140770">
        <w:rPr>
          <w:b/>
          <w:color w:val="000000"/>
        </w:rPr>
        <w:t xml:space="preserve"> </w:t>
      </w:r>
      <w:r w:rsidRPr="00106F64">
        <w:rPr>
          <w:b/>
          <w:color w:val="000000"/>
        </w:rPr>
        <w:t>перовскито-подобных ниобатов калия и рубидия</w:t>
      </w:r>
    </w:p>
    <w:p w14:paraId="00000002" w14:textId="63B21138" w:rsidR="00130241" w:rsidRPr="008154F0" w:rsidRDefault="00106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Новиков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Эварестов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>,</w:t>
      </w:r>
      <w:r>
        <w:rPr>
          <w:b/>
          <w:i/>
          <w:color w:val="000000"/>
        </w:rPr>
        <w:t xml:space="preserve"> Зверева И.А.</w:t>
      </w:r>
      <w:r w:rsidRPr="003B76D6">
        <w:rPr>
          <w:b/>
          <w:i/>
          <w:color w:val="000000"/>
          <w:vertAlign w:val="superscript"/>
        </w:rPr>
        <w:t>1</w:t>
      </w:r>
      <w:r w:rsidR="008154F0" w:rsidRPr="008154F0">
        <w:rPr>
          <w:b/>
          <w:i/>
          <w:color w:val="000000"/>
          <w:vertAlign w:val="superscript"/>
        </w:rPr>
        <w:t>,2</w:t>
      </w:r>
    </w:p>
    <w:p w14:paraId="00000003" w14:textId="53C73F6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F5292B">
        <w:rPr>
          <w:i/>
          <w:color w:val="000000"/>
        </w:rPr>
        <w:t>бакалавриат</w:t>
      </w:r>
      <w:r w:rsidR="00E20609">
        <w:rPr>
          <w:i/>
          <w:color w:val="000000"/>
        </w:rPr>
        <w:t>а</w:t>
      </w:r>
    </w:p>
    <w:p w14:paraId="5164E05F" w14:textId="7E9DAEE1" w:rsidR="00106F64" w:rsidRPr="00774ABC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106F64" w:rsidRPr="00106F64">
        <w:rPr>
          <w:i/>
          <w:color w:val="000000"/>
        </w:rPr>
        <w:t>Санкт-Петербургский государственный университет,</w:t>
      </w:r>
      <w:r w:rsidR="001669B9" w:rsidRPr="001669B9">
        <w:rPr>
          <w:i/>
          <w:iCs/>
          <w:color w:val="000000"/>
        </w:rPr>
        <w:t xml:space="preserve"> Институт Химии</w:t>
      </w:r>
      <w:r w:rsidR="001669B9">
        <w:rPr>
          <w:i/>
          <w:iCs/>
          <w:color w:val="000000"/>
        </w:rPr>
        <w:t>,</w:t>
      </w:r>
      <w:r w:rsidR="00106F64" w:rsidRPr="00106F64">
        <w:rPr>
          <w:i/>
          <w:color w:val="000000"/>
        </w:rPr>
        <w:t xml:space="preserve"> Российская Федерация, Санкт-Петербург</w:t>
      </w:r>
      <w:r w:rsidR="00774ABC" w:rsidRPr="00774ABC">
        <w:rPr>
          <w:i/>
          <w:color w:val="000000"/>
        </w:rPr>
        <w:t>.</w:t>
      </w:r>
    </w:p>
    <w:p w14:paraId="00000007" w14:textId="12B1C725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06F64" w:rsidRPr="00106F64">
        <w:rPr>
          <w:i/>
          <w:color w:val="000000"/>
        </w:rPr>
        <w:t xml:space="preserve">Институт Химии силикатов им. И.В. Гребенщикова </w:t>
      </w:r>
      <w:r w:rsidR="001669B9">
        <w:rPr>
          <w:i/>
          <w:color w:val="000000"/>
        </w:rPr>
        <w:t>Р</w:t>
      </w:r>
      <w:r w:rsidR="001669B9" w:rsidRPr="001669B9">
        <w:rPr>
          <w:i/>
          <w:color w:val="000000"/>
        </w:rPr>
        <w:t>оссийской академии наук,</w:t>
      </w:r>
      <w:r w:rsidR="001669B9">
        <w:rPr>
          <w:i/>
          <w:color w:val="000000"/>
        </w:rPr>
        <w:t xml:space="preserve"> </w:t>
      </w:r>
      <w:r w:rsidR="00774ABC" w:rsidRPr="00106F64">
        <w:rPr>
          <w:i/>
          <w:color w:val="000000"/>
        </w:rPr>
        <w:t>Российская Федерация</w:t>
      </w:r>
      <w:r w:rsidR="00774ABC" w:rsidRPr="00774ABC">
        <w:rPr>
          <w:i/>
          <w:color w:val="000000"/>
        </w:rPr>
        <w:t>,</w:t>
      </w:r>
      <w:r w:rsidR="00106F64" w:rsidRPr="00106F64">
        <w:rPr>
          <w:i/>
          <w:color w:val="000000"/>
        </w:rPr>
        <w:t xml:space="preserve"> Гатчина</w:t>
      </w:r>
      <w:r w:rsidR="00106F64" w:rsidRPr="00106F64">
        <w:rPr>
          <w:i/>
          <w:color w:val="000000"/>
          <w:highlight w:val="yellow"/>
        </w:rPr>
        <w:t xml:space="preserve"> </w:t>
      </w:r>
    </w:p>
    <w:p w14:paraId="03223DC9" w14:textId="40536C34" w:rsidR="007C36D8" w:rsidRPr="001669B9" w:rsidRDefault="00EB1F49" w:rsidP="00106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06F64">
        <w:rPr>
          <w:i/>
          <w:color w:val="000000"/>
          <w:lang w:val="en-US"/>
        </w:rPr>
        <w:t>E</w:t>
      </w:r>
      <w:r w:rsidR="003B76D6" w:rsidRPr="00106F64">
        <w:rPr>
          <w:i/>
          <w:color w:val="000000"/>
          <w:lang w:val="en-US"/>
        </w:rPr>
        <w:t>-</w:t>
      </w:r>
      <w:r w:rsidRPr="00106F64">
        <w:rPr>
          <w:i/>
          <w:color w:val="000000"/>
          <w:lang w:val="en-US"/>
        </w:rPr>
        <w:t xml:space="preserve">mail: </w:t>
      </w:r>
      <w:hyperlink r:id="rId6">
        <w:r w:rsidR="00106F64" w:rsidRPr="00106F64">
          <w:rPr>
            <w:i/>
            <w:color w:val="000000"/>
            <w:u w:val="single"/>
            <w:lang w:val="en-US"/>
          </w:rPr>
          <w:t>silvestr-novikov@inbox.ru</w:t>
        </w:r>
      </w:hyperlink>
    </w:p>
    <w:p w14:paraId="3F871D98" w14:textId="4D36DDFC" w:rsidR="00D42542" w:rsidRDefault="00E20609" w:rsidP="00E206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20609">
        <w:rPr>
          <w:color w:val="000000"/>
        </w:rPr>
        <w:t xml:space="preserve">В наши дни остро стоит </w:t>
      </w:r>
      <w:r>
        <w:rPr>
          <w:color w:val="000000"/>
        </w:rPr>
        <w:t>вопрос</w:t>
      </w:r>
      <w:r w:rsidRPr="00E20609">
        <w:rPr>
          <w:color w:val="000000"/>
        </w:rPr>
        <w:t xml:space="preserve"> получения экологически чистых источников энергии. Одним из множества путей решения данной проблемы является разработка методик, включающих в себя применение фотохимических процессов.</w:t>
      </w:r>
      <w:r w:rsidRPr="00E20609">
        <w:t xml:space="preserve"> </w:t>
      </w:r>
      <w:r w:rsidR="00774ABC">
        <w:rPr>
          <w:color w:val="000000"/>
        </w:rPr>
        <w:t>Среди многих</w:t>
      </w:r>
      <w:r w:rsidRPr="00E20609">
        <w:rPr>
          <w:color w:val="000000"/>
        </w:rPr>
        <w:t xml:space="preserve"> особое внимание уделяется фотокатализаторам на основе слоистых перовскито-подобных оксидов, высокая активность которых объясняется как уникальностью их структуры перовскитного слоя, так и составляющими компонентами межслоевого пространства</w:t>
      </w:r>
      <w:r w:rsidR="00472C81">
        <w:rPr>
          <w:color w:val="000000"/>
        </w:rPr>
        <w:t xml:space="preserve"> </w:t>
      </w:r>
      <w:r w:rsidR="00472C81" w:rsidRPr="00472C81">
        <w:rPr>
          <w:color w:val="000000"/>
        </w:rPr>
        <w:t>[1]</w:t>
      </w:r>
      <w:r>
        <w:rPr>
          <w:color w:val="000000"/>
        </w:rPr>
        <w:t>.</w:t>
      </w:r>
    </w:p>
    <w:p w14:paraId="38731DAC" w14:textId="419DF871" w:rsidR="00E20609" w:rsidRDefault="00E20609" w:rsidP="00244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="00526B8C">
        <w:rPr>
          <w:color w:val="000000"/>
        </w:rPr>
        <w:t>экспериментальной части</w:t>
      </w:r>
      <w:r w:rsidR="00165B5B">
        <w:rPr>
          <w:color w:val="000000"/>
        </w:rPr>
        <w:t xml:space="preserve"> </w:t>
      </w:r>
      <w:r>
        <w:rPr>
          <w:color w:val="000000"/>
        </w:rPr>
        <w:t xml:space="preserve">данной работы путем </w:t>
      </w:r>
      <w:r w:rsidR="00526B8C">
        <w:rPr>
          <w:color w:val="000000"/>
        </w:rPr>
        <w:t>керамического</w:t>
      </w:r>
      <w:r>
        <w:rPr>
          <w:color w:val="000000"/>
        </w:rPr>
        <w:t xml:space="preserve"> синтеза были получены слоистые </w:t>
      </w:r>
      <w:r w:rsidRPr="00E20609">
        <w:rPr>
          <w:color w:val="000000"/>
        </w:rPr>
        <w:t>перовскито-подобны</w:t>
      </w:r>
      <w:r>
        <w:rPr>
          <w:color w:val="000000"/>
        </w:rPr>
        <w:t>е</w:t>
      </w:r>
      <w:r w:rsidRPr="00E20609">
        <w:rPr>
          <w:color w:val="000000"/>
        </w:rPr>
        <w:t xml:space="preserve"> оксид</w:t>
      </w:r>
      <w:r>
        <w:rPr>
          <w:color w:val="000000"/>
        </w:rPr>
        <w:t xml:space="preserve">ы состава </w:t>
      </w:r>
      <w:r>
        <w:rPr>
          <w:color w:val="000000"/>
          <w:lang w:val="en-US"/>
        </w:rPr>
        <w:t>ACa</w:t>
      </w:r>
      <w:r w:rsidRPr="00E20609">
        <w:rPr>
          <w:color w:val="000000"/>
          <w:vertAlign w:val="subscript"/>
        </w:rPr>
        <w:t>2</w:t>
      </w:r>
      <w:r>
        <w:rPr>
          <w:color w:val="000000"/>
          <w:lang w:val="en-US"/>
        </w:rPr>
        <w:t>Nb</w:t>
      </w:r>
      <w:r w:rsidRPr="00E20609">
        <w:rPr>
          <w:color w:val="000000"/>
          <w:vertAlign w:val="subscript"/>
        </w:rPr>
        <w:t>3</w:t>
      </w:r>
      <w:r>
        <w:rPr>
          <w:color w:val="000000"/>
          <w:lang w:val="en-US"/>
        </w:rPr>
        <w:t>O</w:t>
      </w:r>
      <w:r w:rsidRPr="00E20609">
        <w:rPr>
          <w:color w:val="000000"/>
          <w:vertAlign w:val="subscript"/>
        </w:rPr>
        <w:t>10</w:t>
      </w:r>
      <w:r w:rsidRPr="00E20609">
        <w:rPr>
          <w:color w:val="000000"/>
        </w:rPr>
        <w:t xml:space="preserve"> (</w:t>
      </w:r>
      <w:r>
        <w:rPr>
          <w:color w:val="000000"/>
          <w:lang w:val="en-US"/>
        </w:rPr>
        <w:t>A</w:t>
      </w:r>
      <w:r w:rsidRPr="00E20609">
        <w:rPr>
          <w:color w:val="000000"/>
        </w:rPr>
        <w:t>=</w:t>
      </w:r>
      <w:r>
        <w:rPr>
          <w:color w:val="000000"/>
          <w:lang w:val="en-US"/>
        </w:rPr>
        <w:t>Rb</w:t>
      </w:r>
      <w:r w:rsidRPr="00E20609">
        <w:rPr>
          <w:color w:val="000000"/>
        </w:rPr>
        <w:t xml:space="preserve">, </w:t>
      </w:r>
      <w:r>
        <w:rPr>
          <w:color w:val="000000"/>
          <w:lang w:val="en-US"/>
        </w:rPr>
        <w:t>K</w:t>
      </w:r>
      <w:r w:rsidRPr="00E20609">
        <w:rPr>
          <w:color w:val="000000"/>
        </w:rPr>
        <w:t>)</w:t>
      </w:r>
      <w:r w:rsidR="00140770">
        <w:rPr>
          <w:color w:val="000000"/>
        </w:rPr>
        <w:t xml:space="preserve"> </w:t>
      </w:r>
      <w:r w:rsidR="00774ABC" w:rsidRPr="00774ABC">
        <w:rPr>
          <w:color w:val="000000"/>
        </w:rPr>
        <w:t>[2]</w:t>
      </w:r>
      <w:r w:rsidRPr="00E20609">
        <w:rPr>
          <w:color w:val="000000"/>
        </w:rPr>
        <w:t>,</w:t>
      </w:r>
      <w:r w:rsidR="00526B8C">
        <w:rPr>
          <w:color w:val="000000"/>
        </w:rPr>
        <w:t xml:space="preserve"> структура которых подтверждалась методом рентгенофазового анализа. Для данных кристаллов были определены ширина запрещённой зоны методом спектроскопии диффузного отражения, край валентной зоны методом </w:t>
      </w:r>
      <w:r w:rsidR="00526B8C" w:rsidRPr="00526B8C">
        <w:rPr>
          <w:color w:val="000000"/>
        </w:rPr>
        <w:t>рентгеновской фотоэлектронной спектроскопии</w:t>
      </w:r>
      <w:r w:rsidR="00526B8C">
        <w:rPr>
          <w:color w:val="000000"/>
        </w:rPr>
        <w:t xml:space="preserve">, и зависимость теплоемкости от температуры </w:t>
      </w:r>
      <w:r w:rsidR="00165B5B">
        <w:rPr>
          <w:color w:val="000000"/>
        </w:rPr>
        <w:t xml:space="preserve">для </w:t>
      </w:r>
      <w:r w:rsidR="00165B5B">
        <w:rPr>
          <w:color w:val="000000"/>
          <w:lang w:val="en-US"/>
        </w:rPr>
        <w:t>RbCa</w:t>
      </w:r>
      <w:r w:rsidR="00165B5B" w:rsidRPr="00E20609">
        <w:rPr>
          <w:color w:val="000000"/>
          <w:vertAlign w:val="subscript"/>
        </w:rPr>
        <w:t>2</w:t>
      </w:r>
      <w:r w:rsidR="00165B5B">
        <w:rPr>
          <w:color w:val="000000"/>
          <w:lang w:val="en-US"/>
        </w:rPr>
        <w:t>Nb</w:t>
      </w:r>
      <w:r w:rsidR="00165B5B" w:rsidRPr="00E20609">
        <w:rPr>
          <w:color w:val="000000"/>
          <w:vertAlign w:val="subscript"/>
        </w:rPr>
        <w:t>3</w:t>
      </w:r>
      <w:r w:rsidR="00165B5B">
        <w:rPr>
          <w:color w:val="000000"/>
          <w:lang w:val="en-US"/>
        </w:rPr>
        <w:t>O</w:t>
      </w:r>
      <w:r w:rsidR="00165B5B" w:rsidRPr="00E20609">
        <w:rPr>
          <w:color w:val="000000"/>
          <w:vertAlign w:val="subscript"/>
        </w:rPr>
        <w:t>10</w:t>
      </w:r>
      <w:r w:rsidR="00165B5B" w:rsidRPr="00165B5B">
        <w:rPr>
          <w:color w:val="000000"/>
          <w:vertAlign w:val="subscript"/>
        </w:rPr>
        <w:t xml:space="preserve"> </w:t>
      </w:r>
      <w:r w:rsidR="00526B8C">
        <w:rPr>
          <w:color w:val="000000"/>
        </w:rPr>
        <w:t>методом дифференциальной сканирующей калориметрии</w:t>
      </w:r>
      <w:r w:rsidR="00165B5B">
        <w:rPr>
          <w:color w:val="000000"/>
        </w:rPr>
        <w:t xml:space="preserve"> (ДСК)</w:t>
      </w:r>
      <w:r w:rsidR="00526B8C">
        <w:rPr>
          <w:color w:val="000000"/>
        </w:rPr>
        <w:t>.</w:t>
      </w:r>
      <w:r w:rsidR="00165B5B">
        <w:rPr>
          <w:color w:val="000000"/>
        </w:rPr>
        <w:t xml:space="preserve"> Значения ширины запрещенной зоны для указанных оксидов составили 3,5 </w:t>
      </w:r>
      <w:r w:rsidR="00165B5B">
        <w:rPr>
          <w:color w:val="000000"/>
          <w:lang w:val="en-US"/>
        </w:rPr>
        <w:t>eV</w:t>
      </w:r>
      <w:r w:rsidR="00165B5B" w:rsidRPr="00165B5B">
        <w:rPr>
          <w:color w:val="000000"/>
        </w:rPr>
        <w:t xml:space="preserve"> (</w:t>
      </w:r>
      <w:r w:rsidR="00165B5B">
        <w:rPr>
          <w:color w:val="000000"/>
          <w:lang w:val="en-US"/>
        </w:rPr>
        <w:t>KCa</w:t>
      </w:r>
      <w:r w:rsidR="00165B5B" w:rsidRPr="00E20609">
        <w:rPr>
          <w:color w:val="000000"/>
          <w:vertAlign w:val="subscript"/>
        </w:rPr>
        <w:t>2</w:t>
      </w:r>
      <w:r w:rsidR="00165B5B">
        <w:rPr>
          <w:color w:val="000000"/>
          <w:lang w:val="en-US"/>
        </w:rPr>
        <w:t>Nb</w:t>
      </w:r>
      <w:r w:rsidR="00165B5B" w:rsidRPr="00E20609">
        <w:rPr>
          <w:color w:val="000000"/>
          <w:vertAlign w:val="subscript"/>
        </w:rPr>
        <w:t>3</w:t>
      </w:r>
      <w:r w:rsidR="00165B5B">
        <w:rPr>
          <w:color w:val="000000"/>
          <w:lang w:val="en-US"/>
        </w:rPr>
        <w:t>O</w:t>
      </w:r>
      <w:r w:rsidR="00165B5B" w:rsidRPr="00E20609">
        <w:rPr>
          <w:color w:val="000000"/>
          <w:vertAlign w:val="subscript"/>
        </w:rPr>
        <w:t>10</w:t>
      </w:r>
      <w:r w:rsidR="00165B5B" w:rsidRPr="00165B5B">
        <w:rPr>
          <w:color w:val="000000"/>
        </w:rPr>
        <w:t xml:space="preserve">) </w:t>
      </w:r>
      <w:r w:rsidR="00165B5B">
        <w:rPr>
          <w:color w:val="000000"/>
        </w:rPr>
        <w:t xml:space="preserve">и </w:t>
      </w:r>
      <w:r w:rsidR="00165B5B" w:rsidRPr="00165B5B">
        <w:rPr>
          <w:color w:val="000000"/>
        </w:rPr>
        <w:t>3,4</w:t>
      </w:r>
      <w:r w:rsidR="00165B5B">
        <w:rPr>
          <w:color w:val="000000"/>
        </w:rPr>
        <w:t>7</w:t>
      </w:r>
      <w:r w:rsidR="00165B5B" w:rsidRPr="00165B5B">
        <w:rPr>
          <w:color w:val="000000"/>
        </w:rPr>
        <w:t xml:space="preserve"> </w:t>
      </w:r>
      <w:r w:rsidR="00165B5B">
        <w:rPr>
          <w:color w:val="000000"/>
          <w:lang w:val="en-US"/>
        </w:rPr>
        <w:t>eV</w:t>
      </w:r>
      <w:r w:rsidR="00165B5B" w:rsidRPr="00165B5B">
        <w:rPr>
          <w:color w:val="000000"/>
        </w:rPr>
        <w:t xml:space="preserve"> (</w:t>
      </w:r>
      <w:r w:rsidR="00165B5B">
        <w:rPr>
          <w:color w:val="000000"/>
          <w:lang w:val="en-US"/>
        </w:rPr>
        <w:t>RbCa</w:t>
      </w:r>
      <w:r w:rsidR="00165B5B" w:rsidRPr="00E20609">
        <w:rPr>
          <w:color w:val="000000"/>
          <w:vertAlign w:val="subscript"/>
        </w:rPr>
        <w:t>2</w:t>
      </w:r>
      <w:r w:rsidR="00165B5B">
        <w:rPr>
          <w:color w:val="000000"/>
          <w:lang w:val="en-US"/>
        </w:rPr>
        <w:t>Nb</w:t>
      </w:r>
      <w:r w:rsidR="00165B5B" w:rsidRPr="00E20609">
        <w:rPr>
          <w:color w:val="000000"/>
          <w:vertAlign w:val="subscript"/>
        </w:rPr>
        <w:t>3</w:t>
      </w:r>
      <w:r w:rsidR="00165B5B">
        <w:rPr>
          <w:color w:val="000000"/>
          <w:lang w:val="en-US"/>
        </w:rPr>
        <w:t>O</w:t>
      </w:r>
      <w:r w:rsidR="00165B5B" w:rsidRPr="00E20609">
        <w:rPr>
          <w:color w:val="000000"/>
          <w:vertAlign w:val="subscript"/>
        </w:rPr>
        <w:t>10</w:t>
      </w:r>
      <w:r w:rsidR="00165B5B" w:rsidRPr="00165B5B">
        <w:rPr>
          <w:color w:val="000000"/>
        </w:rPr>
        <w:t xml:space="preserve">), </w:t>
      </w:r>
      <w:r w:rsidR="00165B5B">
        <w:rPr>
          <w:color w:val="000000"/>
        </w:rPr>
        <w:t xml:space="preserve">края валентной зоны -4,5 </w:t>
      </w:r>
      <w:r w:rsidR="00165B5B">
        <w:rPr>
          <w:color w:val="000000"/>
          <w:lang w:val="en-US"/>
        </w:rPr>
        <w:t>eV</w:t>
      </w:r>
      <w:r w:rsidR="00165B5B" w:rsidRPr="00165B5B">
        <w:rPr>
          <w:color w:val="000000"/>
        </w:rPr>
        <w:t xml:space="preserve"> </w:t>
      </w:r>
      <w:r w:rsidR="00165B5B">
        <w:rPr>
          <w:color w:val="000000"/>
        </w:rPr>
        <w:t>для обоих</w:t>
      </w:r>
      <w:r w:rsidR="00165B5B" w:rsidRPr="00165B5B">
        <w:rPr>
          <w:color w:val="000000"/>
        </w:rPr>
        <w:t xml:space="preserve"> </w:t>
      </w:r>
      <w:r w:rsidR="00165B5B">
        <w:rPr>
          <w:color w:val="000000"/>
        </w:rPr>
        <w:t>перовскитов.</w:t>
      </w:r>
      <w:r w:rsidR="00165B5B" w:rsidRPr="00165B5B">
        <w:rPr>
          <w:color w:val="000000"/>
        </w:rPr>
        <w:t xml:space="preserve"> </w:t>
      </w:r>
      <w:r w:rsidR="00165B5B">
        <w:rPr>
          <w:color w:val="000000"/>
        </w:rPr>
        <w:t xml:space="preserve">Результаты ДСК показали наличие фазовых переходов </w:t>
      </w:r>
      <w:r w:rsidR="00244C01">
        <w:rPr>
          <w:color w:val="000000"/>
        </w:rPr>
        <w:t>в</w:t>
      </w:r>
      <w:r w:rsidR="00244C01" w:rsidRPr="00244C01">
        <w:rPr>
          <w:color w:val="000000"/>
        </w:rPr>
        <w:t xml:space="preserve"> </w:t>
      </w:r>
      <w:r w:rsidR="00244C01">
        <w:rPr>
          <w:color w:val="000000"/>
          <w:lang w:val="en-US"/>
        </w:rPr>
        <w:t>RbCa</w:t>
      </w:r>
      <w:r w:rsidR="00244C01" w:rsidRPr="00E20609">
        <w:rPr>
          <w:color w:val="000000"/>
          <w:vertAlign w:val="subscript"/>
        </w:rPr>
        <w:t>2</w:t>
      </w:r>
      <w:r w:rsidR="00244C01">
        <w:rPr>
          <w:color w:val="000000"/>
          <w:lang w:val="en-US"/>
        </w:rPr>
        <w:t>Nb</w:t>
      </w:r>
      <w:r w:rsidR="00244C01" w:rsidRPr="00E20609">
        <w:rPr>
          <w:color w:val="000000"/>
          <w:vertAlign w:val="subscript"/>
        </w:rPr>
        <w:t>3</w:t>
      </w:r>
      <w:r w:rsidR="00244C01">
        <w:rPr>
          <w:color w:val="000000"/>
          <w:lang w:val="en-US"/>
        </w:rPr>
        <w:t>O</w:t>
      </w:r>
      <w:r w:rsidR="00244C01" w:rsidRPr="00E20609">
        <w:rPr>
          <w:color w:val="000000"/>
          <w:vertAlign w:val="subscript"/>
        </w:rPr>
        <w:t>10</w:t>
      </w:r>
      <w:r w:rsidR="00244C01">
        <w:rPr>
          <w:color w:val="000000"/>
          <w:vertAlign w:val="subscript"/>
        </w:rPr>
        <w:t xml:space="preserve"> </w:t>
      </w:r>
      <w:r w:rsidR="00244C01">
        <w:rPr>
          <w:color w:val="000000"/>
        </w:rPr>
        <w:t xml:space="preserve">при </w:t>
      </w:r>
      <w:r w:rsidR="00244C01" w:rsidRPr="00244C01">
        <w:rPr>
          <w:color w:val="000000"/>
        </w:rPr>
        <w:t xml:space="preserve">272,68 ºК </w:t>
      </w:r>
      <w:r w:rsidR="00244C01">
        <w:rPr>
          <w:color w:val="000000"/>
        </w:rPr>
        <w:t xml:space="preserve">и </w:t>
      </w:r>
      <w:r w:rsidR="00244C01" w:rsidRPr="00244C01">
        <w:rPr>
          <w:color w:val="000000"/>
        </w:rPr>
        <w:t>413,96 ºК</w:t>
      </w:r>
      <w:r w:rsidR="00244C01">
        <w:rPr>
          <w:color w:val="000000"/>
        </w:rPr>
        <w:t>.</w:t>
      </w:r>
    </w:p>
    <w:p w14:paraId="02FAD5C6" w14:textId="40DFEDB4" w:rsidR="00E20609" w:rsidRDefault="00244C01" w:rsidP="005D0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теоретической части данного исследования приводились расчеты </w:t>
      </w:r>
      <w:r w:rsidR="00774ABC">
        <w:rPr>
          <w:color w:val="000000"/>
        </w:rPr>
        <w:t xml:space="preserve">электронных, структурных и фононных свойств </w:t>
      </w:r>
      <w:r>
        <w:rPr>
          <w:color w:val="000000"/>
        </w:rPr>
        <w:t xml:space="preserve">в программном пакете </w:t>
      </w:r>
      <w:r>
        <w:rPr>
          <w:color w:val="000000"/>
          <w:lang w:val="en-US"/>
        </w:rPr>
        <w:t>CRYSTAL</w:t>
      </w:r>
      <w:r w:rsidRPr="00244C01">
        <w:rPr>
          <w:color w:val="000000"/>
        </w:rPr>
        <w:t>17</w:t>
      </w:r>
      <w:r>
        <w:rPr>
          <w:color w:val="000000"/>
        </w:rPr>
        <w:t xml:space="preserve">, методом </w:t>
      </w:r>
      <w:r>
        <w:rPr>
          <w:color w:val="000000"/>
          <w:lang w:val="en-US"/>
        </w:rPr>
        <w:t>DFT</w:t>
      </w:r>
      <w:r w:rsidRPr="00244C01">
        <w:rPr>
          <w:color w:val="000000"/>
        </w:rPr>
        <w:t xml:space="preserve">, </w:t>
      </w:r>
      <w:r>
        <w:rPr>
          <w:color w:val="000000"/>
        </w:rPr>
        <w:t xml:space="preserve">с использованием </w:t>
      </w:r>
      <w:r>
        <w:rPr>
          <w:color w:val="000000"/>
          <w:lang w:val="en-US"/>
        </w:rPr>
        <w:t>HSE</w:t>
      </w:r>
      <w:r w:rsidRPr="00244C01">
        <w:rPr>
          <w:color w:val="000000"/>
        </w:rPr>
        <w:t xml:space="preserve">06 </w:t>
      </w:r>
      <w:r>
        <w:rPr>
          <w:color w:val="000000"/>
        </w:rPr>
        <w:t xml:space="preserve">функционала. Ввиду крайне малых литературных данных, касающихся расчетов указанных систем, для убеждения в качестве подобранной расчетной схемы сначала были исследованы не слоистые перовскиты </w:t>
      </w:r>
      <w:r>
        <w:rPr>
          <w:color w:val="000000"/>
          <w:lang w:val="en-US"/>
        </w:rPr>
        <w:t>KNbO</w:t>
      </w:r>
      <w:r w:rsidRPr="001669B9">
        <w:rPr>
          <w:color w:val="000000"/>
          <w:vertAlign w:val="subscript"/>
        </w:rPr>
        <w:t>3</w:t>
      </w:r>
      <w:r w:rsidRPr="00244C01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RbNbO</w:t>
      </w:r>
      <w:r w:rsidRPr="001669B9">
        <w:rPr>
          <w:color w:val="000000"/>
          <w:vertAlign w:val="subscript"/>
        </w:rPr>
        <w:t>3</w:t>
      </w:r>
      <w:r>
        <w:rPr>
          <w:color w:val="000000"/>
        </w:rPr>
        <w:t xml:space="preserve"> во всех существующих фазах. Расчетная схема смогла грамотно воспроизвести значения ширины запрещенной зоны и структурных параметров, а также картину фазовых переходов данных кристаллов, что подтверждалось наличием мнимых частот в дисперсиях фононов </w:t>
      </w:r>
      <w:r w:rsidR="00472C81">
        <w:rPr>
          <w:color w:val="000000"/>
        </w:rPr>
        <w:t xml:space="preserve">в неустойчивых высокотемпературных фазах. </w:t>
      </w:r>
      <w:r w:rsidR="00472C81" w:rsidRPr="00472C81">
        <w:rPr>
          <w:color w:val="000000"/>
        </w:rPr>
        <w:t xml:space="preserve">При изучении </w:t>
      </w:r>
      <w:r w:rsidR="00472C81">
        <w:rPr>
          <w:color w:val="000000"/>
        </w:rPr>
        <w:t xml:space="preserve">слоистых </w:t>
      </w:r>
      <w:r w:rsidR="00472C81" w:rsidRPr="00472C81">
        <w:rPr>
          <w:color w:val="000000"/>
        </w:rPr>
        <w:t>перовскито-подобных ниобатов было определено, что функционал HSE06 в нужной степени воспроизводит поведение данных кристаллов. В частности, рассчитанная величина ширины запрещенной зоны находится в хорошем согласии с экспериментальными данными, также как положение краев энергетических зон. Данные расчеты позволяют объяснить причину значительно большей фотокаталитической активности KCa</w:t>
      </w:r>
      <w:r w:rsidR="00472C81" w:rsidRPr="001669B9">
        <w:rPr>
          <w:color w:val="000000"/>
          <w:vertAlign w:val="subscript"/>
        </w:rPr>
        <w:t>2</w:t>
      </w:r>
      <w:r w:rsidR="00472C81" w:rsidRPr="00472C81">
        <w:rPr>
          <w:color w:val="000000"/>
        </w:rPr>
        <w:t>Nb</w:t>
      </w:r>
      <w:r w:rsidR="00472C81" w:rsidRPr="001669B9">
        <w:rPr>
          <w:color w:val="000000"/>
          <w:vertAlign w:val="subscript"/>
        </w:rPr>
        <w:t>3</w:t>
      </w:r>
      <w:r w:rsidR="00472C81" w:rsidRPr="00472C81">
        <w:rPr>
          <w:color w:val="000000"/>
        </w:rPr>
        <w:t>O</w:t>
      </w:r>
      <w:r w:rsidR="00472C81" w:rsidRPr="001669B9">
        <w:rPr>
          <w:color w:val="000000"/>
          <w:vertAlign w:val="subscript"/>
        </w:rPr>
        <w:t>10</w:t>
      </w:r>
      <w:r w:rsidR="00472C81" w:rsidRPr="00472C81">
        <w:rPr>
          <w:color w:val="000000"/>
        </w:rPr>
        <w:t>, так как согласно зонным структурам, данное соединение представляет из себя прямозонный полупроводник.</w:t>
      </w:r>
      <w:r w:rsidR="005D0833">
        <w:rPr>
          <w:color w:val="000000"/>
        </w:rPr>
        <w:t xml:space="preserve"> </w:t>
      </w:r>
      <w:r w:rsidR="00472C81" w:rsidRPr="00472C81">
        <w:rPr>
          <w:color w:val="000000"/>
        </w:rPr>
        <w:t xml:space="preserve">Из расчета дисперсионных кривых и частот в отдельных точках </w:t>
      </w:r>
      <w:r w:rsidR="00472C81">
        <w:rPr>
          <w:color w:val="000000"/>
        </w:rPr>
        <w:t>зоны Бриллюэна</w:t>
      </w:r>
      <w:r w:rsidR="00472C81" w:rsidRPr="00472C81">
        <w:rPr>
          <w:color w:val="000000"/>
        </w:rPr>
        <w:t>, было установлено, что обе исследуемые системы должны претерпевать фазовый переход при понижении температуры</w:t>
      </w:r>
      <w:r w:rsidR="00472C81">
        <w:rPr>
          <w:color w:val="000000"/>
        </w:rPr>
        <w:t>.</w:t>
      </w:r>
    </w:p>
    <w:p w14:paraId="022FC08C" w14:textId="756579B9" w:rsidR="00A02163" w:rsidRPr="00774ABC" w:rsidRDefault="00472C8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72C81">
        <w:rPr>
          <w:i/>
          <w:iCs/>
          <w:color w:val="000000"/>
        </w:rPr>
        <w:t>Работа выполнена с использованием оборудования ресурсных центров Научного парка</w:t>
      </w:r>
      <w:r w:rsidR="00774ABC" w:rsidRPr="00774ABC">
        <w:rPr>
          <w:i/>
          <w:iCs/>
          <w:color w:val="000000"/>
        </w:rPr>
        <w:t xml:space="preserve"> </w:t>
      </w:r>
      <w:r w:rsidRPr="00472C81">
        <w:rPr>
          <w:i/>
          <w:iCs/>
          <w:color w:val="000000"/>
        </w:rPr>
        <w:t>СПбГУ «Рентгенодифракционные методы исследования», «Термогравиметрические и калориметрические методы исследования», «Физические методы исследования поверхности»</w:t>
      </w:r>
      <w:r w:rsidR="00774ABC" w:rsidRPr="00774ABC">
        <w:rPr>
          <w:i/>
          <w:iCs/>
          <w:color w:val="000000"/>
        </w:rPr>
        <w:t>, при поддержке РНФ (проект №19-13-00184-П)</w:t>
      </w:r>
    </w:p>
    <w:p w14:paraId="1F60EB77" w14:textId="5DFD24F7" w:rsidR="004A26A3" w:rsidRPr="00774ABC" w:rsidRDefault="00EB1F49" w:rsidP="00774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4115F94" w14:textId="77AE6C5F" w:rsidR="00774AB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74ABC">
        <w:rPr>
          <w:color w:val="000000"/>
        </w:rPr>
        <w:t xml:space="preserve">1. </w:t>
      </w:r>
      <w:r w:rsidR="00472C81" w:rsidRPr="00472C81">
        <w:rPr>
          <w:color w:val="000000"/>
          <w:lang w:val="en-US"/>
        </w:rPr>
        <w:t>Cie</w:t>
      </w:r>
      <w:r w:rsidR="00472C81" w:rsidRPr="00774ABC">
        <w:rPr>
          <w:color w:val="000000"/>
        </w:rPr>
        <w:t>ś</w:t>
      </w:r>
      <w:r w:rsidR="00472C81" w:rsidRPr="00472C81">
        <w:rPr>
          <w:color w:val="000000"/>
          <w:lang w:val="en-US"/>
        </w:rPr>
        <w:t>la</w:t>
      </w:r>
      <w:r w:rsidR="00472C81" w:rsidRPr="00774ABC">
        <w:rPr>
          <w:color w:val="000000"/>
        </w:rPr>
        <w:t xml:space="preserve"> </w:t>
      </w:r>
      <w:r w:rsidR="00472C81" w:rsidRPr="00472C81">
        <w:rPr>
          <w:color w:val="000000"/>
          <w:lang w:val="en-US"/>
        </w:rPr>
        <w:t>P</w:t>
      </w:r>
      <w:r w:rsidR="00472C81" w:rsidRPr="00774ABC">
        <w:rPr>
          <w:color w:val="000000"/>
        </w:rPr>
        <w:t xml:space="preserve">. </w:t>
      </w:r>
      <w:r w:rsidR="00472C81" w:rsidRPr="00472C81">
        <w:rPr>
          <w:color w:val="000000"/>
          <w:lang w:val="en-US"/>
        </w:rPr>
        <w:t>et</w:t>
      </w:r>
      <w:r w:rsidR="00472C81" w:rsidRPr="00774ABC">
        <w:rPr>
          <w:color w:val="000000"/>
        </w:rPr>
        <w:t xml:space="preserve"> </w:t>
      </w:r>
      <w:r w:rsidR="00472C81" w:rsidRPr="00472C81">
        <w:rPr>
          <w:color w:val="000000"/>
          <w:lang w:val="en-US"/>
        </w:rPr>
        <w:t>al</w:t>
      </w:r>
      <w:r w:rsidR="00472C81" w:rsidRPr="00774ABC">
        <w:rPr>
          <w:color w:val="000000"/>
        </w:rPr>
        <w:t xml:space="preserve">. </w:t>
      </w:r>
      <w:r w:rsidR="00472C81" w:rsidRPr="00472C81">
        <w:rPr>
          <w:color w:val="000000"/>
          <w:lang w:val="en-US"/>
        </w:rPr>
        <w:t>Homogeneous photocatalysis by transition metal complexes in the environment / J Mol Catal</w:t>
      </w:r>
      <w:r w:rsidR="005D0833" w:rsidRPr="005D0833">
        <w:rPr>
          <w:color w:val="000000"/>
          <w:lang w:val="en-US"/>
        </w:rPr>
        <w:t>.</w:t>
      </w:r>
      <w:r w:rsidR="00472C81" w:rsidRPr="00472C81">
        <w:rPr>
          <w:color w:val="000000"/>
          <w:lang w:val="en-US"/>
        </w:rPr>
        <w:t xml:space="preserve"> A Chem. 2004. Vol. 224, P. 17–33</w:t>
      </w:r>
      <w:r w:rsidR="00116478" w:rsidRPr="00E81D35">
        <w:rPr>
          <w:color w:val="000000"/>
          <w:lang w:val="en-US"/>
        </w:rPr>
        <w:t>.</w:t>
      </w:r>
    </w:p>
    <w:p w14:paraId="3486C755" w14:textId="4931A065" w:rsidR="00116478" w:rsidRPr="001669B9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2.</w:t>
      </w:r>
      <w:r w:rsidR="005D0833" w:rsidRPr="005D0833">
        <w:rPr>
          <w:lang w:val="en-US"/>
        </w:rPr>
        <w:t xml:space="preserve"> </w:t>
      </w:r>
      <w:r w:rsidR="005D0833" w:rsidRPr="005D0833">
        <w:rPr>
          <w:color w:val="000000"/>
          <w:lang w:val="en-US"/>
        </w:rPr>
        <w:t>Fukuoka H., Isami T., Yamanaka S. Crystal structure of a layered perovskite niobate KCa</w:t>
      </w:r>
      <w:r w:rsidR="005D0833" w:rsidRPr="001669B9">
        <w:rPr>
          <w:color w:val="000000"/>
          <w:vertAlign w:val="subscript"/>
          <w:lang w:val="en-US"/>
        </w:rPr>
        <w:t>2</w:t>
      </w:r>
      <w:r w:rsidR="005D0833" w:rsidRPr="005D0833">
        <w:rPr>
          <w:color w:val="000000"/>
          <w:lang w:val="en-US"/>
        </w:rPr>
        <w:t>Nb</w:t>
      </w:r>
      <w:r w:rsidR="005D0833" w:rsidRPr="001669B9">
        <w:rPr>
          <w:color w:val="000000"/>
          <w:vertAlign w:val="subscript"/>
          <w:lang w:val="en-US"/>
        </w:rPr>
        <w:t>3</w:t>
      </w:r>
      <w:r w:rsidR="005D0833" w:rsidRPr="005D0833">
        <w:rPr>
          <w:color w:val="000000"/>
          <w:lang w:val="en-US"/>
        </w:rPr>
        <w:t>O</w:t>
      </w:r>
      <w:r w:rsidR="005D0833" w:rsidRPr="001669B9">
        <w:rPr>
          <w:color w:val="000000"/>
          <w:vertAlign w:val="subscript"/>
          <w:lang w:val="en-US"/>
        </w:rPr>
        <w:t>10</w:t>
      </w:r>
      <w:r w:rsidR="005D0833" w:rsidRPr="005D0833">
        <w:rPr>
          <w:color w:val="000000"/>
          <w:lang w:val="en-US"/>
        </w:rPr>
        <w:t xml:space="preserve"> / J Solid State Chem. Academic Press Inc., 2000. Vol. 151,</w:t>
      </w:r>
      <w:r w:rsidR="005D0833" w:rsidRPr="001669B9">
        <w:rPr>
          <w:color w:val="000000"/>
          <w:lang w:val="en-US"/>
        </w:rPr>
        <w:t xml:space="preserve"> </w:t>
      </w:r>
      <w:r w:rsidR="005D0833" w:rsidRPr="005D0833">
        <w:rPr>
          <w:color w:val="000000"/>
          <w:lang w:val="en-US"/>
        </w:rPr>
        <w:t>P. 40–45</w:t>
      </w:r>
      <w:r w:rsidR="005D0833" w:rsidRPr="001669B9">
        <w:rPr>
          <w:color w:val="000000"/>
          <w:lang w:val="en-US"/>
        </w:rPr>
        <w:t>.</w:t>
      </w:r>
    </w:p>
    <w:sectPr w:rsidR="00116478" w:rsidRPr="001669B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B14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6F64"/>
    <w:rsid w:val="00107AA3"/>
    <w:rsid w:val="00116478"/>
    <w:rsid w:val="00130241"/>
    <w:rsid w:val="00140770"/>
    <w:rsid w:val="00165B5B"/>
    <w:rsid w:val="001669B9"/>
    <w:rsid w:val="001E61C2"/>
    <w:rsid w:val="001F0493"/>
    <w:rsid w:val="0022260A"/>
    <w:rsid w:val="002264EE"/>
    <w:rsid w:val="0023307C"/>
    <w:rsid w:val="00244C01"/>
    <w:rsid w:val="0031361E"/>
    <w:rsid w:val="00391C38"/>
    <w:rsid w:val="003B2E01"/>
    <w:rsid w:val="003B76D6"/>
    <w:rsid w:val="003E2601"/>
    <w:rsid w:val="003F4E6B"/>
    <w:rsid w:val="00472C81"/>
    <w:rsid w:val="004A26A3"/>
    <w:rsid w:val="004F0EDF"/>
    <w:rsid w:val="00522BF1"/>
    <w:rsid w:val="00526B8C"/>
    <w:rsid w:val="00590166"/>
    <w:rsid w:val="005D022B"/>
    <w:rsid w:val="005D0833"/>
    <w:rsid w:val="005E5BE9"/>
    <w:rsid w:val="00632F68"/>
    <w:rsid w:val="0069427D"/>
    <w:rsid w:val="006F7A19"/>
    <w:rsid w:val="007213E1"/>
    <w:rsid w:val="00774ABC"/>
    <w:rsid w:val="00775389"/>
    <w:rsid w:val="00797838"/>
    <w:rsid w:val="007C36D8"/>
    <w:rsid w:val="007F2744"/>
    <w:rsid w:val="008154F0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0609"/>
    <w:rsid w:val="00E22189"/>
    <w:rsid w:val="00E74069"/>
    <w:rsid w:val="00E81D35"/>
    <w:rsid w:val="00EB1F49"/>
    <w:rsid w:val="00F5292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11</cp:revision>
  <dcterms:created xsi:type="dcterms:W3CDTF">2024-12-16T00:35:00Z</dcterms:created>
  <dcterms:modified xsi:type="dcterms:W3CDTF">2025-03-09T20:06:00Z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