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5B9E" w14:textId="77777777" w:rsidR="008671D8" w:rsidRPr="00C5744E" w:rsidRDefault="008671D8" w:rsidP="008671D8">
      <w:pPr>
        <w:jc w:val="center"/>
        <w:rPr>
          <w:b/>
        </w:rPr>
      </w:pPr>
      <w:r w:rsidRPr="00C5744E">
        <w:rPr>
          <w:b/>
        </w:rPr>
        <w:t>Исследование экстракции тория и скандия 2-нитро-4-нонилфенолом из растворов сложного солевого состава</w:t>
      </w:r>
    </w:p>
    <w:p w14:paraId="00000002" w14:textId="19B03467" w:rsidR="00130241" w:rsidRPr="00821702" w:rsidRDefault="00821702" w:rsidP="005967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</w:rPr>
        <w:t>Чеботников</w:t>
      </w:r>
      <w:proofErr w:type="spellEnd"/>
      <w:r>
        <w:rPr>
          <w:b/>
          <w:i/>
        </w:rPr>
        <w:t xml:space="preserve"> Я.М., Шаров В.Э.,</w:t>
      </w:r>
    </w:p>
    <w:p w14:paraId="00000003" w14:textId="4CBE7EB2" w:rsidR="00130241" w:rsidRDefault="008671D8" w:rsidP="005967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Pr="000658D1">
        <w:rPr>
          <w:i/>
          <w:color w:val="000000"/>
        </w:rPr>
        <w:t>3</w:t>
      </w:r>
      <w:r>
        <w:rPr>
          <w:i/>
          <w:color w:val="000000"/>
        </w:rPr>
        <w:t xml:space="preserve"> курс специалитета</w:t>
      </w:r>
    </w:p>
    <w:p w14:paraId="00000005" w14:textId="2D6E2676" w:rsidR="00130241" w:rsidRPr="000E334E" w:rsidRDefault="008671D8" w:rsidP="005967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физической химии и электрохимии им. Фрумкина</w:t>
      </w:r>
      <w:r w:rsidRPr="001F4A6F">
        <w:rPr>
          <w:i/>
          <w:color w:val="000000"/>
        </w:rPr>
        <w:t xml:space="preserve"> </w:t>
      </w:r>
      <w:r>
        <w:rPr>
          <w:i/>
          <w:color w:val="000000"/>
        </w:rPr>
        <w:t>РАН, Москва, Россия</w:t>
      </w:r>
    </w:p>
    <w:p w14:paraId="1ADA4293" w14:textId="7E3F285B" w:rsidR="00CD00B1" w:rsidRPr="008A640B" w:rsidRDefault="008671D8" w:rsidP="005967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A388D">
        <w:rPr>
          <w:i/>
          <w:color w:val="000000"/>
          <w:lang w:val="en-US"/>
        </w:rPr>
        <w:t>E</w:t>
      </w:r>
      <w:r w:rsidRPr="008A640B">
        <w:rPr>
          <w:i/>
          <w:color w:val="000000"/>
        </w:rPr>
        <w:t>-</w:t>
      </w:r>
      <w:r w:rsidRPr="00CA388D">
        <w:rPr>
          <w:i/>
          <w:color w:val="000000"/>
          <w:lang w:val="en-US"/>
        </w:rPr>
        <w:t>mail</w:t>
      </w:r>
      <w:r w:rsidRPr="008A640B">
        <w:rPr>
          <w:i/>
          <w:color w:val="000000"/>
        </w:rPr>
        <w:t xml:space="preserve">: </w:t>
      </w:r>
      <w:proofErr w:type="spellStart"/>
      <w:r w:rsidRPr="00203F57">
        <w:rPr>
          <w:i/>
          <w:color w:val="000000"/>
          <w:u w:val="single"/>
          <w:lang w:val="en-US"/>
        </w:rPr>
        <w:t>yakov</w:t>
      </w:r>
      <w:proofErr w:type="spellEnd"/>
      <w:r w:rsidRPr="00203F57">
        <w:rPr>
          <w:i/>
          <w:color w:val="000000"/>
          <w:u w:val="single"/>
        </w:rPr>
        <w:t>.</w:t>
      </w:r>
      <w:proofErr w:type="spellStart"/>
      <w:r w:rsidRPr="00203F57">
        <w:rPr>
          <w:i/>
          <w:color w:val="000000"/>
          <w:u w:val="single"/>
          <w:lang w:val="en-US"/>
        </w:rPr>
        <w:t>tchebotnikov</w:t>
      </w:r>
      <w:proofErr w:type="spellEnd"/>
      <w:r w:rsidRPr="00203F57">
        <w:rPr>
          <w:i/>
          <w:color w:val="000000"/>
          <w:u w:val="single"/>
        </w:rPr>
        <w:t>@</w:t>
      </w:r>
      <w:proofErr w:type="spellStart"/>
      <w:r w:rsidRPr="00203F57">
        <w:rPr>
          <w:i/>
          <w:color w:val="000000"/>
          <w:u w:val="single"/>
          <w:lang w:val="en-US"/>
        </w:rPr>
        <w:t>yandex</w:t>
      </w:r>
      <w:proofErr w:type="spellEnd"/>
      <w:r w:rsidRPr="00203F57">
        <w:rPr>
          <w:i/>
          <w:color w:val="000000"/>
          <w:u w:val="single"/>
        </w:rPr>
        <w:t>.</w:t>
      </w:r>
      <w:proofErr w:type="spellStart"/>
      <w:r w:rsidRPr="00203F57">
        <w:rPr>
          <w:i/>
          <w:color w:val="000000"/>
          <w:u w:val="single"/>
          <w:lang w:val="en-US"/>
        </w:rPr>
        <w:t>ru</w:t>
      </w:r>
      <w:proofErr w:type="spellEnd"/>
      <w:r w:rsidR="00EB1F49" w:rsidRPr="008A640B">
        <w:rPr>
          <w:i/>
          <w:color w:val="000000"/>
        </w:rPr>
        <w:t xml:space="preserve"> </w:t>
      </w:r>
    </w:p>
    <w:p w14:paraId="73218902" w14:textId="6E293BA9" w:rsidR="00596755" w:rsidRPr="00C5744E" w:rsidRDefault="00596755" w:rsidP="00596755">
      <w:pPr>
        <w:pStyle w:val="ad"/>
      </w:pPr>
      <w:r>
        <w:t>В процессах выделения редкоземельных элементов из первичного сырья торий концентрируется вместе с группой лантан</w:t>
      </w:r>
      <w:r w:rsidR="002F17B0">
        <w:t>о</w:t>
      </w:r>
      <w:r>
        <w:t>идов</w:t>
      </w:r>
      <w:r w:rsidRPr="00C5744E">
        <w:t xml:space="preserve">. Поскольку торий и продукты его распада имеют высокую радиотоксичность, необходима стадия удаления тория из концентратов РЗЭ. Помимо тория в этих концентратах находится скандий – ценный металл, являющийся рассеянным. </w:t>
      </w:r>
      <w:r>
        <w:t xml:space="preserve">Химические свойства </w:t>
      </w:r>
      <w:r>
        <w:rPr>
          <w:lang w:val="en-US"/>
        </w:rPr>
        <w:t>Sc</w:t>
      </w:r>
      <w:r w:rsidRPr="00CA388D">
        <w:t xml:space="preserve"> </w:t>
      </w:r>
      <w:r>
        <w:t xml:space="preserve">схожи со свойствами </w:t>
      </w:r>
      <w:r>
        <w:rPr>
          <w:lang w:val="en-US"/>
        </w:rPr>
        <w:t>Ln</w:t>
      </w:r>
      <w:r w:rsidRPr="00CA388D">
        <w:t xml:space="preserve">, </w:t>
      </w:r>
      <w:r>
        <w:t>что осложняет его выделение</w:t>
      </w:r>
      <w:r w:rsidRPr="00C5744E">
        <w:t xml:space="preserve">. </w:t>
      </w:r>
      <w:r>
        <w:t xml:space="preserve">В данной работе была исследована возможность использования нового </w:t>
      </w:r>
      <w:proofErr w:type="spellStart"/>
      <w:r>
        <w:t>катионообменного</w:t>
      </w:r>
      <w:proofErr w:type="spellEnd"/>
      <w:r>
        <w:t xml:space="preserve"> экстрагент</w:t>
      </w:r>
      <w:r w:rsidR="008A640B">
        <w:t>а</w:t>
      </w:r>
      <w:r>
        <w:t xml:space="preserve"> на основе 2</w:t>
      </w:r>
      <w:r>
        <w:noBreakHyphen/>
        <w:t>нитро</w:t>
      </w:r>
      <w:r>
        <w:noBreakHyphen/>
        <w:t>4-нонилфенола (ННФ) для решения указанных задач.</w:t>
      </w:r>
    </w:p>
    <w:p w14:paraId="68920D6E" w14:textId="6F822097" w:rsidR="00596755" w:rsidRDefault="00596755" w:rsidP="00596755">
      <w:pPr>
        <w:pStyle w:val="ad"/>
      </w:pPr>
      <w:r w:rsidRPr="00C5744E">
        <w:t xml:space="preserve">На первом этапе </w:t>
      </w:r>
      <w:r>
        <w:t>была исследована экстракция</w:t>
      </w:r>
      <w:r w:rsidRPr="00C5744E">
        <w:t xml:space="preserve"> нитратов </w:t>
      </w:r>
      <w:proofErr w:type="spellStart"/>
      <w:r w:rsidRPr="00C5744E">
        <w:t>Sc</w:t>
      </w:r>
      <w:proofErr w:type="spellEnd"/>
      <w:r w:rsidR="00821702" w:rsidRPr="00821702">
        <w:t>(</w:t>
      </w:r>
      <w:r w:rsidR="00821702">
        <w:rPr>
          <w:lang w:val="en-US"/>
        </w:rPr>
        <w:t>III</w:t>
      </w:r>
      <w:r w:rsidR="00821702" w:rsidRPr="00821702">
        <w:t>)</w:t>
      </w:r>
      <w:r w:rsidRPr="00C5744E">
        <w:t xml:space="preserve">, </w:t>
      </w:r>
      <w:r>
        <w:t>РЗЭ</w:t>
      </w:r>
      <w:r w:rsidRPr="00C5744E">
        <w:t xml:space="preserve">, </w:t>
      </w:r>
      <w:proofErr w:type="spellStart"/>
      <w:r w:rsidRPr="00C5744E">
        <w:t>Th</w:t>
      </w:r>
      <w:proofErr w:type="spellEnd"/>
      <w:r w:rsidRPr="00C5744E">
        <w:t>(IV) и U(VI) в</w:t>
      </w:r>
      <w:r>
        <w:t> </w:t>
      </w:r>
      <w:r w:rsidRPr="00C5744E">
        <w:t>системе ННФ</w:t>
      </w:r>
      <w:r w:rsidR="00821702">
        <w:t xml:space="preserve"> и </w:t>
      </w:r>
      <w:r w:rsidRPr="00C5744E">
        <w:t xml:space="preserve">ТБФ в </w:t>
      </w:r>
      <w:proofErr w:type="spellStart"/>
      <w:r w:rsidRPr="00C5744E">
        <w:t>тетрадекане</w:t>
      </w:r>
      <w:proofErr w:type="spellEnd"/>
      <w:r w:rsidRPr="00C5744E">
        <w:t xml:space="preserve">. </w:t>
      </w:r>
      <w:r>
        <w:t>Получены</w:t>
      </w:r>
      <w:r w:rsidRPr="00C5744E">
        <w:t xml:space="preserve"> зависимост</w:t>
      </w:r>
      <w:r>
        <w:t>и</w:t>
      </w:r>
      <w:r w:rsidRPr="00C5744E">
        <w:t xml:space="preserve"> степен</w:t>
      </w:r>
      <w:r>
        <w:t>ей</w:t>
      </w:r>
      <w:r w:rsidRPr="00C5744E">
        <w:t xml:space="preserve"> извлечения металлов от значения pH равновесной водной фазы. Торий начинает экстрагироваться при минимальном pH (около 2</w:t>
      </w:r>
      <w:r w:rsidR="008A640B">
        <w:t>.</w:t>
      </w:r>
      <w:r w:rsidRPr="00C5744E">
        <w:t>5), за которым следует экстракция скандия при pH</w:t>
      </w:r>
      <w:r>
        <w:t> </w:t>
      </w:r>
      <w:r w:rsidRPr="00C5744E">
        <w:t>=</w:t>
      </w:r>
      <w:r>
        <w:t> </w:t>
      </w:r>
      <w:r w:rsidRPr="00C5744E">
        <w:t xml:space="preserve">3. Экстракция U, Y и </w:t>
      </w:r>
      <w:proofErr w:type="spellStart"/>
      <w:proofErr w:type="gramStart"/>
      <w:r w:rsidRPr="00C5744E">
        <w:t>Ln</w:t>
      </w:r>
      <w:proofErr w:type="spellEnd"/>
      <w:r w:rsidRPr="00C5744E">
        <w:t>(</w:t>
      </w:r>
      <w:proofErr w:type="gramEnd"/>
      <w:r w:rsidRPr="00C5744E">
        <w:t xml:space="preserve">III) происходит при более высоких значениях pH. </w:t>
      </w:r>
      <w:r>
        <w:t>Были определены значения</w:t>
      </w:r>
      <w:r w:rsidRPr="00C5744E">
        <w:t xml:space="preserve"> коэффициен</w:t>
      </w:r>
      <w:r>
        <w:t>тов</w:t>
      </w:r>
      <w:r w:rsidRPr="00C5744E">
        <w:t xml:space="preserve"> разделения пар </w:t>
      </w:r>
      <w:proofErr w:type="spellStart"/>
      <w:r w:rsidRPr="00C5744E">
        <w:t>Sc</w:t>
      </w:r>
      <w:proofErr w:type="spellEnd"/>
      <w:r w:rsidRPr="00C5744E">
        <w:t xml:space="preserve">/Y (400), </w:t>
      </w:r>
      <w:proofErr w:type="spellStart"/>
      <w:r w:rsidRPr="00C5744E">
        <w:t>Sc</w:t>
      </w:r>
      <w:proofErr w:type="spellEnd"/>
      <w:r w:rsidRPr="00C5744E">
        <w:t>/</w:t>
      </w:r>
      <w:proofErr w:type="spellStart"/>
      <w:r w:rsidRPr="00C5744E">
        <w:t>Pr</w:t>
      </w:r>
      <w:proofErr w:type="spellEnd"/>
      <w:r w:rsidRPr="00C5744E">
        <w:t xml:space="preserve"> (23), </w:t>
      </w:r>
      <w:proofErr w:type="spellStart"/>
      <w:r w:rsidRPr="00C5744E">
        <w:t>Th</w:t>
      </w:r>
      <w:proofErr w:type="spellEnd"/>
      <w:r w:rsidRPr="00C5744E">
        <w:t xml:space="preserve">/Y (6000) и </w:t>
      </w:r>
      <w:proofErr w:type="spellStart"/>
      <w:r w:rsidRPr="00C5744E">
        <w:t>Th</w:t>
      </w:r>
      <w:proofErr w:type="spellEnd"/>
      <w:r w:rsidRPr="00C5744E">
        <w:t>/</w:t>
      </w:r>
      <w:proofErr w:type="spellStart"/>
      <w:r w:rsidRPr="00C5744E">
        <w:t>Pr</w:t>
      </w:r>
      <w:proofErr w:type="spellEnd"/>
      <w:r w:rsidRPr="00C5744E">
        <w:t xml:space="preserve"> (2300)</w:t>
      </w:r>
      <w:r>
        <w:t xml:space="preserve"> в оптимальных условиях</w:t>
      </w:r>
      <w:r w:rsidR="002F17B0">
        <w:t>.</w:t>
      </w:r>
    </w:p>
    <w:p w14:paraId="461A30F8" w14:textId="4174C228" w:rsidR="00596755" w:rsidRDefault="00596755" w:rsidP="00596755">
      <w:pPr>
        <w:pStyle w:val="ad"/>
      </w:pPr>
      <w:r>
        <w:t xml:space="preserve">Для определения составов экстрагируемых соединений </w:t>
      </w:r>
      <w:r>
        <w:rPr>
          <w:lang w:val="en-US"/>
        </w:rPr>
        <w:t>Sc</w:t>
      </w:r>
      <w:r w:rsidR="00821702" w:rsidRPr="00821702">
        <w:t>(</w:t>
      </w:r>
      <w:r w:rsidR="00821702">
        <w:rPr>
          <w:lang w:val="en-US"/>
        </w:rPr>
        <w:t>III</w:t>
      </w:r>
      <w:r w:rsidR="00821702" w:rsidRPr="00821702">
        <w:t>)</w:t>
      </w:r>
      <w:r w:rsidRPr="00CA388D">
        <w:t xml:space="preserve">, </w:t>
      </w:r>
      <w:r>
        <w:t xml:space="preserve">РЗЭ, </w:t>
      </w:r>
      <w:r>
        <w:rPr>
          <w:lang w:val="en-US"/>
        </w:rPr>
        <w:t>Th</w:t>
      </w:r>
      <w:r w:rsidR="00821702" w:rsidRPr="00821702">
        <w:t>(</w:t>
      </w:r>
      <w:r w:rsidR="00821702">
        <w:rPr>
          <w:lang w:val="en-US"/>
        </w:rPr>
        <w:t>IV</w:t>
      </w:r>
      <w:r w:rsidR="00821702" w:rsidRPr="00821702">
        <w:t>)</w:t>
      </w:r>
      <w:r w:rsidRPr="00CA388D">
        <w:t xml:space="preserve"> </w:t>
      </w:r>
      <w:r>
        <w:t xml:space="preserve">и </w:t>
      </w:r>
      <w:r>
        <w:rPr>
          <w:lang w:val="en-US"/>
        </w:rPr>
        <w:t>U</w:t>
      </w:r>
      <w:r w:rsidR="00821702" w:rsidRPr="00821702">
        <w:t>(</w:t>
      </w:r>
      <w:r w:rsidR="00821702">
        <w:rPr>
          <w:lang w:val="en-US"/>
        </w:rPr>
        <w:t>VI</w:t>
      </w:r>
      <w:r w:rsidR="00821702" w:rsidRPr="00821702">
        <w:t>)</w:t>
      </w:r>
      <w:r w:rsidRPr="00CA388D">
        <w:t xml:space="preserve"> </w:t>
      </w:r>
      <w:r>
        <w:t>был применен метод сдвига равновесия</w:t>
      </w:r>
      <w:r w:rsidRPr="00C5744E">
        <w:t xml:space="preserve">. Обнаружено, что </w:t>
      </w:r>
      <w:r>
        <w:t>со</w:t>
      </w:r>
      <w:r w:rsidRPr="00C5744E">
        <w:t>отношени</w:t>
      </w:r>
      <w:r>
        <w:t>я</w:t>
      </w:r>
      <w:r w:rsidRPr="00C5744E">
        <w:t xml:space="preserve"> </w:t>
      </w:r>
      <w:proofErr w:type="spellStart"/>
      <w:proofErr w:type="gramStart"/>
      <w:r w:rsidRPr="00C5744E">
        <w:t>металл:лиганд</w:t>
      </w:r>
      <w:proofErr w:type="spellEnd"/>
      <w:proofErr w:type="gramEnd"/>
      <w:r>
        <w:t xml:space="preserve"> в экстрагируемых соединений</w:t>
      </w:r>
      <w:r w:rsidRPr="00C5744E">
        <w:t xml:space="preserve"> отлича</w:t>
      </w:r>
      <w:r>
        <w:t>ю</w:t>
      </w:r>
      <w:r w:rsidRPr="00C5744E">
        <w:t xml:space="preserve">тся от </w:t>
      </w:r>
      <w:r>
        <w:t xml:space="preserve">тех, что можно было бы предположить из соображений </w:t>
      </w:r>
      <w:proofErr w:type="spellStart"/>
      <w:r>
        <w:t>электронейтральности</w:t>
      </w:r>
      <w:proofErr w:type="spellEnd"/>
      <w:r>
        <w:t xml:space="preserve"> образующихся комплексов (т.е. 1:3 для </w:t>
      </w:r>
      <w:r>
        <w:rPr>
          <w:lang w:val="en-US"/>
        </w:rPr>
        <w:t>Sc</w:t>
      </w:r>
      <w:r w:rsidRPr="00CA388D">
        <w:t xml:space="preserve"> </w:t>
      </w:r>
      <w:r>
        <w:t xml:space="preserve">и РЗЭ, 1:4 для </w:t>
      </w:r>
      <w:r>
        <w:rPr>
          <w:lang w:val="en-US"/>
        </w:rPr>
        <w:t>Th</w:t>
      </w:r>
      <w:r w:rsidRPr="00CA388D">
        <w:t xml:space="preserve"> </w:t>
      </w:r>
      <w:r>
        <w:t xml:space="preserve">и 1:2 для </w:t>
      </w:r>
      <w:r>
        <w:rPr>
          <w:lang w:val="en-US"/>
        </w:rPr>
        <w:t>U</w:t>
      </w:r>
      <w:r w:rsidRPr="00CA388D">
        <w:t>)</w:t>
      </w:r>
      <w:r w:rsidRPr="00C5744E">
        <w:t>.</w:t>
      </w:r>
      <w:r>
        <w:t xml:space="preserve"> Данный эффект можно связать с экстракцией частично гидролизованных форм элементов.</w:t>
      </w:r>
    </w:p>
    <w:p w14:paraId="75D5652B" w14:textId="28E9F61E" w:rsidR="00596755" w:rsidRDefault="00596755" w:rsidP="00596755">
      <w:pPr>
        <w:pStyle w:val="ad"/>
      </w:pPr>
      <w:r>
        <w:t>Были получены</w:t>
      </w:r>
      <w:r w:rsidRPr="00C5744E">
        <w:t xml:space="preserve"> зависимости коэффициентов распределения </w:t>
      </w:r>
      <w:proofErr w:type="spellStart"/>
      <w:r w:rsidRPr="00C5744E">
        <w:t>Sc</w:t>
      </w:r>
      <w:proofErr w:type="spellEnd"/>
      <w:r w:rsidR="00821702" w:rsidRPr="00821702">
        <w:t>(</w:t>
      </w:r>
      <w:r w:rsidR="00821702">
        <w:rPr>
          <w:lang w:val="en-US"/>
        </w:rPr>
        <w:t>III</w:t>
      </w:r>
      <w:r w:rsidR="00821702" w:rsidRPr="00821702">
        <w:t>)</w:t>
      </w:r>
      <w:r w:rsidRPr="00C5744E">
        <w:t xml:space="preserve">, РЗЭ, </w:t>
      </w:r>
      <w:proofErr w:type="spellStart"/>
      <w:r w:rsidRPr="00C5744E">
        <w:t>Th</w:t>
      </w:r>
      <w:proofErr w:type="spellEnd"/>
      <w:r w:rsidR="00821702" w:rsidRPr="00821702">
        <w:t>(</w:t>
      </w:r>
      <w:r w:rsidR="00821702">
        <w:rPr>
          <w:lang w:val="en-US"/>
        </w:rPr>
        <w:t>IV</w:t>
      </w:r>
      <w:r w:rsidR="00821702" w:rsidRPr="00821702">
        <w:t>)</w:t>
      </w:r>
      <w:r w:rsidRPr="00C5744E">
        <w:t xml:space="preserve"> и U</w:t>
      </w:r>
      <w:r w:rsidR="00821702" w:rsidRPr="00821702">
        <w:t>(</w:t>
      </w:r>
      <w:r w:rsidR="00821702">
        <w:rPr>
          <w:lang w:val="en-US"/>
        </w:rPr>
        <w:t>VI</w:t>
      </w:r>
      <w:r w:rsidR="00821702" w:rsidRPr="00821702">
        <w:t>)</w:t>
      </w:r>
      <w:r w:rsidRPr="00C5744E">
        <w:t xml:space="preserve"> от</w:t>
      </w:r>
      <w:r>
        <w:t> </w:t>
      </w:r>
      <w:r w:rsidRPr="00C5744E">
        <w:t>температуры и определ</w:t>
      </w:r>
      <w:r>
        <w:t>ены</w:t>
      </w:r>
      <w:r w:rsidRPr="00C5744E">
        <w:t xml:space="preserve"> </w:t>
      </w:r>
      <w:r>
        <w:t xml:space="preserve">значения </w:t>
      </w:r>
      <w:r w:rsidR="00C90B20">
        <w:t>энтальпий</w:t>
      </w:r>
      <w:r w:rsidRPr="00C5744E">
        <w:t xml:space="preserve"> реакций экстракции. </w:t>
      </w:r>
      <w:r>
        <w:t>Тепловые эффекты</w:t>
      </w:r>
      <w:r w:rsidRPr="00C5744E">
        <w:t xml:space="preserve"> реакций экстракции</w:t>
      </w:r>
      <w:r>
        <w:t xml:space="preserve"> были невысоки</w:t>
      </w:r>
      <w:r w:rsidRPr="00C5744E">
        <w:t xml:space="preserve">, что указывает на то, что температурные колебания не окажут существенного влияния на </w:t>
      </w:r>
      <w:proofErr w:type="spellStart"/>
      <w:r w:rsidRPr="00C5744E">
        <w:t>экстрагируемость</w:t>
      </w:r>
      <w:proofErr w:type="spellEnd"/>
      <w:r w:rsidRPr="00C5744E">
        <w:t xml:space="preserve"> </w:t>
      </w:r>
      <w:proofErr w:type="spellStart"/>
      <w:r w:rsidRPr="00C5744E">
        <w:t>Sc</w:t>
      </w:r>
      <w:proofErr w:type="spellEnd"/>
      <w:r w:rsidR="00821702" w:rsidRPr="00821702">
        <w:t>(</w:t>
      </w:r>
      <w:r w:rsidR="00821702">
        <w:rPr>
          <w:lang w:val="en-US"/>
        </w:rPr>
        <w:t>III</w:t>
      </w:r>
      <w:r w:rsidR="00821702" w:rsidRPr="00821702">
        <w:t>)</w:t>
      </w:r>
      <w:r w:rsidRPr="00C5744E">
        <w:t xml:space="preserve">, РЗЭ, </w:t>
      </w:r>
      <w:proofErr w:type="spellStart"/>
      <w:r w:rsidRPr="00C5744E">
        <w:t>Th</w:t>
      </w:r>
      <w:proofErr w:type="spellEnd"/>
      <w:r w:rsidRPr="00C5744E">
        <w:t>(IV) и</w:t>
      </w:r>
      <w:r>
        <w:t> </w:t>
      </w:r>
      <w:r w:rsidRPr="00C5744E">
        <w:t>U(VI).</w:t>
      </w:r>
    </w:p>
    <w:p w14:paraId="169722FA" w14:textId="350B3ABB" w:rsidR="00596755" w:rsidRDefault="00596755" w:rsidP="00596755">
      <w:pPr>
        <w:pStyle w:val="ad"/>
      </w:pPr>
      <w:r>
        <w:t>Также была изучена</w:t>
      </w:r>
      <w:r w:rsidRPr="00C5744E">
        <w:t xml:space="preserve"> экстракци</w:t>
      </w:r>
      <w:r>
        <w:t>я</w:t>
      </w:r>
      <w:r w:rsidRPr="00C5744E">
        <w:t xml:space="preserve"> </w:t>
      </w:r>
      <w:r>
        <w:t>ряда</w:t>
      </w:r>
      <w:r w:rsidRPr="00C5744E">
        <w:t xml:space="preserve"> элементов,</w:t>
      </w:r>
      <w:r>
        <w:t xml:space="preserve"> которые могут сопутствовать РЗЭ:</w:t>
      </w:r>
      <w:r w:rsidRPr="00C5744E">
        <w:t xml:space="preserve"> Li, </w:t>
      </w:r>
      <w:proofErr w:type="spellStart"/>
      <w:r w:rsidRPr="00C5744E">
        <w:t>Mg</w:t>
      </w:r>
      <w:proofErr w:type="spellEnd"/>
      <w:r w:rsidRPr="00C5744E">
        <w:t xml:space="preserve">, Al, </w:t>
      </w:r>
      <w:proofErr w:type="spellStart"/>
      <w:r w:rsidRPr="00C5744E">
        <w:t>Ca</w:t>
      </w:r>
      <w:proofErr w:type="spellEnd"/>
      <w:r w:rsidRPr="00C5744E">
        <w:t xml:space="preserve">, </w:t>
      </w:r>
      <w:proofErr w:type="spellStart"/>
      <w:r w:rsidRPr="00C5744E">
        <w:t>Mn</w:t>
      </w:r>
      <w:proofErr w:type="spellEnd"/>
      <w:r w:rsidRPr="00CA388D">
        <w:t>(</w:t>
      </w:r>
      <w:r>
        <w:rPr>
          <w:lang w:val="en-US"/>
        </w:rPr>
        <w:t>II</w:t>
      </w:r>
      <w:r w:rsidRPr="00CA388D">
        <w:t>)</w:t>
      </w:r>
      <w:r w:rsidRPr="00C5744E">
        <w:t>, Fe</w:t>
      </w:r>
      <w:r w:rsidRPr="00CA388D">
        <w:t>(</w:t>
      </w:r>
      <w:r>
        <w:rPr>
          <w:lang w:val="en-US"/>
        </w:rPr>
        <w:t>III</w:t>
      </w:r>
      <w:r w:rsidRPr="00CA388D">
        <w:t>)</w:t>
      </w:r>
      <w:r w:rsidRPr="00C5744E">
        <w:t>, Co</w:t>
      </w:r>
      <w:r w:rsidRPr="00CA388D">
        <w:t>(</w:t>
      </w:r>
      <w:r>
        <w:rPr>
          <w:lang w:val="en-US"/>
        </w:rPr>
        <w:t>II</w:t>
      </w:r>
      <w:r w:rsidRPr="00CA388D">
        <w:t>)</w:t>
      </w:r>
      <w:r w:rsidRPr="00C5744E">
        <w:t>, Ni</w:t>
      </w:r>
      <w:r>
        <w:t>(</w:t>
      </w:r>
      <w:r>
        <w:rPr>
          <w:lang w:val="en-US"/>
        </w:rPr>
        <w:t>II</w:t>
      </w:r>
      <w:r w:rsidRPr="00CA388D">
        <w:t>)</w:t>
      </w:r>
      <w:r w:rsidRPr="00C5744E">
        <w:t xml:space="preserve">, </w:t>
      </w:r>
      <w:proofErr w:type="spellStart"/>
      <w:r w:rsidRPr="00C5744E">
        <w:t>Cu</w:t>
      </w:r>
      <w:proofErr w:type="spellEnd"/>
      <w:r w:rsidRPr="00CA388D">
        <w:t>(</w:t>
      </w:r>
      <w:r>
        <w:rPr>
          <w:lang w:val="en-US"/>
        </w:rPr>
        <w:t>II</w:t>
      </w:r>
      <w:r w:rsidRPr="00CA388D">
        <w:t>)</w:t>
      </w:r>
      <w:r w:rsidRPr="00C5744E">
        <w:t xml:space="preserve">, Zn, </w:t>
      </w:r>
      <w:proofErr w:type="spellStart"/>
      <w:r w:rsidRPr="00C5744E">
        <w:t>Ga</w:t>
      </w:r>
      <w:proofErr w:type="spellEnd"/>
      <w:r w:rsidRPr="00C5744E">
        <w:t xml:space="preserve">, </w:t>
      </w:r>
      <w:proofErr w:type="spellStart"/>
      <w:r w:rsidRPr="00C5744E">
        <w:t>Sr</w:t>
      </w:r>
      <w:proofErr w:type="spellEnd"/>
      <w:r w:rsidRPr="00C5744E">
        <w:t xml:space="preserve">, </w:t>
      </w:r>
      <w:proofErr w:type="spellStart"/>
      <w:r w:rsidRPr="00C5744E">
        <w:t>Cd</w:t>
      </w:r>
      <w:proofErr w:type="spellEnd"/>
      <w:r w:rsidRPr="00C5744E">
        <w:t xml:space="preserve">, </w:t>
      </w:r>
      <w:proofErr w:type="spellStart"/>
      <w:r w:rsidRPr="00C5744E">
        <w:t>Cs</w:t>
      </w:r>
      <w:proofErr w:type="spellEnd"/>
      <w:r w:rsidRPr="00C5744E">
        <w:t xml:space="preserve">, </w:t>
      </w:r>
      <w:proofErr w:type="spellStart"/>
      <w:r w:rsidRPr="00C5744E">
        <w:t>Ba</w:t>
      </w:r>
      <w:proofErr w:type="spellEnd"/>
      <w:r w:rsidRPr="00C5744E">
        <w:t xml:space="preserve"> и Pb</w:t>
      </w:r>
      <w:r w:rsidRPr="00CA388D">
        <w:t>(</w:t>
      </w:r>
      <w:r>
        <w:rPr>
          <w:lang w:val="en-US"/>
        </w:rPr>
        <w:t>II</w:t>
      </w:r>
      <w:r w:rsidRPr="00CA388D">
        <w:t>)</w:t>
      </w:r>
      <w:r w:rsidRPr="00C5744E">
        <w:t xml:space="preserve"> в</w:t>
      </w:r>
      <w:r>
        <w:t> </w:t>
      </w:r>
      <w:r w:rsidRPr="00C5744E">
        <w:t>системе</w:t>
      </w:r>
      <w:r>
        <w:t xml:space="preserve"> с</w:t>
      </w:r>
      <w:r w:rsidRPr="00C5744E">
        <w:t xml:space="preserve"> ННФ</w:t>
      </w:r>
      <w:r>
        <w:t xml:space="preserve"> и </w:t>
      </w:r>
      <w:r w:rsidRPr="00C5744E">
        <w:t xml:space="preserve">ТБФ в </w:t>
      </w:r>
      <w:proofErr w:type="spellStart"/>
      <w:r w:rsidRPr="00C5744E">
        <w:t>тетрадекане</w:t>
      </w:r>
      <w:proofErr w:type="spellEnd"/>
      <w:r w:rsidRPr="00C5744E">
        <w:t xml:space="preserve">. Все перечисленные элементы, за исключением </w:t>
      </w:r>
      <w:proofErr w:type="gramStart"/>
      <w:r>
        <w:rPr>
          <w:lang w:val="en-US"/>
        </w:rPr>
        <w:t>Fe</w:t>
      </w:r>
      <w:r w:rsidRPr="00CA388D">
        <w:t>(</w:t>
      </w:r>
      <w:proofErr w:type="gramEnd"/>
      <w:r>
        <w:rPr>
          <w:lang w:val="en-US"/>
        </w:rPr>
        <w:t>III</w:t>
      </w:r>
      <w:r w:rsidRPr="00CA388D">
        <w:t>)</w:t>
      </w:r>
      <w:r w:rsidRPr="00C5744E">
        <w:t>, начинают экстрагироваться при более высоких значениях pH (</w:t>
      </w:r>
      <w:r>
        <w:t xml:space="preserve">свыше </w:t>
      </w:r>
      <w:r w:rsidRPr="00C5744E">
        <w:t xml:space="preserve">4), </w:t>
      </w:r>
      <w:r>
        <w:t>вследствие чего не будут оказывать влияния на процессы выделения скандия и тория</w:t>
      </w:r>
      <w:r w:rsidRPr="00C5744E">
        <w:t>.</w:t>
      </w:r>
    </w:p>
    <w:p w14:paraId="1FBE9B63" w14:textId="31692C58" w:rsidR="00FE305A" w:rsidRPr="00FE305A" w:rsidRDefault="00FE305A" w:rsidP="00596755">
      <w:pPr>
        <w:pStyle w:val="ad"/>
        <w:rPr>
          <w:i/>
          <w:iCs/>
        </w:rPr>
      </w:pPr>
      <w:r>
        <w:rPr>
          <w:i/>
          <w:iCs/>
        </w:rPr>
        <w:t xml:space="preserve">Работа выполнена при финансовой поддержке </w:t>
      </w:r>
      <w:r w:rsidRPr="00FE305A">
        <w:rPr>
          <w:i/>
          <w:iCs/>
        </w:rPr>
        <w:t>Министерства науки и высшего образования Российской Федерации (номер соглашения 075-15-2024-534)</w:t>
      </w:r>
    </w:p>
    <w:sectPr w:rsidR="00FE305A" w:rsidRPr="00FE305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6102">
    <w:abstractNumId w:val="2"/>
  </w:num>
  <w:num w:numId="2" w16cid:durableId="1738630510">
    <w:abstractNumId w:val="3"/>
  </w:num>
  <w:num w:numId="3" w16cid:durableId="733964990">
    <w:abstractNumId w:val="1"/>
  </w:num>
  <w:num w:numId="4" w16cid:durableId="80782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A6D37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03F57"/>
    <w:rsid w:val="0022260A"/>
    <w:rsid w:val="002264EE"/>
    <w:rsid w:val="0023307C"/>
    <w:rsid w:val="002F17B0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96755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055ED"/>
    <w:rsid w:val="00821702"/>
    <w:rsid w:val="008671D8"/>
    <w:rsid w:val="008931BE"/>
    <w:rsid w:val="008A640B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52965"/>
    <w:rsid w:val="00C844E2"/>
    <w:rsid w:val="00C90B20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E305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72E0B8D4-1105-42FF-84BF-3402B7B2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671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71D8"/>
    <w:rPr>
      <w:rFonts w:ascii="Tahoma" w:eastAsia="Times New Roman" w:hAnsi="Tahoma" w:cs="Tahoma"/>
      <w:sz w:val="16"/>
      <w:szCs w:val="16"/>
    </w:rPr>
  </w:style>
  <w:style w:type="paragraph" w:customStyle="1" w:styleId="ad">
    <w:name w:val="Лом"/>
    <w:basedOn w:val="a"/>
    <w:link w:val="ae"/>
    <w:qFormat/>
    <w:rsid w:val="00596755"/>
    <w:pPr>
      <w:pBdr>
        <w:top w:val="nil"/>
        <w:left w:val="nil"/>
        <w:bottom w:val="nil"/>
        <w:right w:val="nil"/>
        <w:between w:val="nil"/>
      </w:pBdr>
      <w:shd w:val="clear" w:color="auto" w:fill="FFFFFF"/>
      <w:ind w:firstLine="397"/>
      <w:jc w:val="both"/>
    </w:pPr>
    <w:rPr>
      <w:color w:val="000000"/>
    </w:rPr>
  </w:style>
  <w:style w:type="character" w:customStyle="1" w:styleId="ae">
    <w:name w:val="Лом Знак"/>
    <w:basedOn w:val="a0"/>
    <w:link w:val="ad"/>
    <w:rsid w:val="0059675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752A7C-BCD3-4DE3-BDFA-4747F40E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Скрыпник</cp:lastModifiedBy>
  <cp:revision>12</cp:revision>
  <dcterms:created xsi:type="dcterms:W3CDTF">2024-12-16T00:35:00Z</dcterms:created>
  <dcterms:modified xsi:type="dcterms:W3CDTF">2025-03-17T11:58:00Z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