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7F3F11" w:rsidR="00130241" w:rsidRPr="00843EAB" w:rsidRDefault="00843E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Особенности взаимодействия дицианоаргентата калия с солями </w:t>
      </w:r>
      <w:r w:rsidR="005A7FB6">
        <w:rPr>
          <w:b/>
          <w:color w:val="000000"/>
        </w:rPr>
        <w:t>меди(</w:t>
      </w:r>
      <w:r w:rsidR="005A7FB6">
        <w:rPr>
          <w:b/>
          <w:color w:val="000000"/>
          <w:lang w:val="en-US"/>
        </w:rPr>
        <w:t>II</w:t>
      </w:r>
      <w:r w:rsidR="005A7FB6" w:rsidRPr="005A7FB6">
        <w:rPr>
          <w:b/>
          <w:color w:val="000000"/>
        </w:rPr>
        <w:t xml:space="preserve">), </w:t>
      </w:r>
      <w:r w:rsidR="005A7FB6">
        <w:rPr>
          <w:b/>
          <w:color w:val="000000"/>
        </w:rPr>
        <w:t>цинка(</w:t>
      </w:r>
      <w:r w:rsidR="005A7FB6">
        <w:rPr>
          <w:b/>
          <w:color w:val="000000"/>
          <w:lang w:val="en-US"/>
        </w:rPr>
        <w:t>II</w:t>
      </w:r>
      <w:r w:rsidR="005A7FB6" w:rsidRPr="005A7FB6">
        <w:rPr>
          <w:b/>
          <w:color w:val="000000"/>
        </w:rPr>
        <w:t>)</w:t>
      </w:r>
      <w:r w:rsidR="005A7FB6">
        <w:rPr>
          <w:b/>
          <w:color w:val="000000"/>
        </w:rPr>
        <w:t>, железа(</w:t>
      </w:r>
      <w:r w:rsidR="005A7FB6">
        <w:rPr>
          <w:b/>
          <w:color w:val="000000"/>
          <w:lang w:val="en-US"/>
        </w:rPr>
        <w:t>III</w:t>
      </w:r>
      <w:r w:rsidR="005A7FB6" w:rsidRPr="005A7FB6">
        <w:rPr>
          <w:b/>
          <w:color w:val="000000"/>
        </w:rPr>
        <w:t>)</w:t>
      </w:r>
      <w:r w:rsidR="005A7FB6">
        <w:rPr>
          <w:b/>
          <w:color w:val="000000"/>
        </w:rPr>
        <w:t xml:space="preserve"> и рутения(</w:t>
      </w:r>
      <w:r w:rsidR="005A7FB6">
        <w:rPr>
          <w:b/>
          <w:color w:val="000000"/>
          <w:lang w:val="en-US"/>
        </w:rPr>
        <w:t>III</w:t>
      </w:r>
      <w:r w:rsidR="005A7FB6" w:rsidRPr="005A7FB6">
        <w:rPr>
          <w:b/>
          <w:color w:val="000000"/>
        </w:rPr>
        <w:t>)</w:t>
      </w:r>
      <w:r w:rsidRPr="00843EAB">
        <w:rPr>
          <w:b/>
          <w:color w:val="000000"/>
        </w:rPr>
        <w:t xml:space="preserve"> </w:t>
      </w:r>
      <w:r>
        <w:rPr>
          <w:b/>
          <w:color w:val="000000"/>
        </w:rPr>
        <w:t xml:space="preserve">в присутствии </w:t>
      </w:r>
      <w:r w:rsidRPr="00843EAB">
        <w:rPr>
          <w:b/>
          <w:bCs/>
          <w:color w:val="000000"/>
        </w:rPr>
        <w:t>2,2</w:t>
      </w:r>
      <w:r w:rsidRPr="00843EAB">
        <w:rPr>
          <w:b/>
          <w:bCs/>
          <w:i/>
          <w:iCs/>
          <w:color w:val="000000"/>
        </w:rPr>
        <w:t>'</w:t>
      </w:r>
      <w:r w:rsidRPr="00843EAB">
        <w:rPr>
          <w:b/>
          <w:bCs/>
          <w:color w:val="000000"/>
        </w:rPr>
        <w:t>-бипиридина и 1,10-фенантролина</w:t>
      </w:r>
    </w:p>
    <w:p w14:paraId="00000002" w14:textId="537FE648" w:rsidR="00130241" w:rsidRDefault="0041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Шевченко Д.П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Шарутина О.К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114EF5B2" w14:textId="740FB12B" w:rsidR="00410E73" w:rsidRDefault="00410E73" w:rsidP="0041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4 год обучения</w:t>
      </w:r>
    </w:p>
    <w:p w14:paraId="1D34669D" w14:textId="77777777" w:rsidR="00410E73" w:rsidRPr="00921D45" w:rsidRDefault="00410E73" w:rsidP="0041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Южно-Уральский государственный университет, </w:t>
      </w:r>
    </w:p>
    <w:p w14:paraId="7E514A4E" w14:textId="77777777" w:rsidR="00410E73" w:rsidRPr="00391C38" w:rsidRDefault="00410E73" w:rsidP="0041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естественных и точных наук, Челябинск, Россия</w:t>
      </w:r>
    </w:p>
    <w:p w14:paraId="00000008" w14:textId="0F9C9829" w:rsidR="00130241" w:rsidRPr="00F0453E" w:rsidRDefault="00410E73" w:rsidP="0041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2E3D">
        <w:rPr>
          <w:i/>
          <w:color w:val="000000"/>
          <w:lang w:val="en-US"/>
        </w:rPr>
        <w:t>E</w:t>
      </w:r>
      <w:r w:rsidRPr="00F0453E">
        <w:rPr>
          <w:i/>
          <w:color w:val="000000"/>
        </w:rPr>
        <w:t>-</w:t>
      </w:r>
      <w:r w:rsidRPr="00B32E3D">
        <w:rPr>
          <w:i/>
          <w:color w:val="000000"/>
          <w:lang w:val="en-US"/>
        </w:rPr>
        <w:t>mail</w:t>
      </w:r>
      <w:r w:rsidRPr="00F0453E">
        <w:rPr>
          <w:i/>
          <w:color w:val="000000"/>
        </w:rPr>
        <w:t xml:space="preserve">: </w:t>
      </w:r>
      <w:hyperlink r:id="rId6">
        <w:r>
          <w:rPr>
            <w:i/>
            <w:color w:val="000000"/>
            <w:u w:val="single"/>
            <w:lang w:val="en-US"/>
          </w:rPr>
          <w:t>Shep</w:t>
        </w:r>
      </w:hyperlink>
      <w:r>
        <w:rPr>
          <w:i/>
          <w:color w:val="000000"/>
          <w:u w:val="single"/>
          <w:lang w:val="en-US"/>
        </w:rPr>
        <w:t>her</w:t>
      </w:r>
      <w:r w:rsidRPr="00F0453E">
        <w:rPr>
          <w:i/>
          <w:color w:val="000000"/>
          <w:u w:val="single"/>
        </w:rPr>
        <w:t>56@</w:t>
      </w:r>
      <w:r>
        <w:rPr>
          <w:i/>
          <w:color w:val="000000"/>
          <w:u w:val="single"/>
          <w:lang w:val="en-US"/>
        </w:rPr>
        <w:t>gmail</w:t>
      </w:r>
      <w:r w:rsidRPr="00F0453E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4DF70114" w14:textId="5CF0CB76" w:rsidR="00410E73" w:rsidRPr="00410E73" w:rsidRDefault="00410E7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 w:rsidRPr="00410E73">
        <w:rPr>
          <w:bCs/>
          <w:color w:val="000000"/>
        </w:rPr>
        <w:t>Исследования в области проектирования и синтеза координационных полимеров с разнообразной архитектурой представляют</w:t>
      </w:r>
      <w:r>
        <w:rPr>
          <w:bCs/>
          <w:color w:val="000000"/>
        </w:rPr>
        <w:t xml:space="preserve"> значимый</w:t>
      </w:r>
      <w:r w:rsidRPr="00410E73">
        <w:rPr>
          <w:bCs/>
          <w:color w:val="000000"/>
        </w:rPr>
        <w:t xml:space="preserve"> интерес</w:t>
      </w:r>
      <w:r w:rsidR="00DE0A08" w:rsidRPr="00DE0A08">
        <w:rPr>
          <w:bCs/>
          <w:color w:val="000000"/>
        </w:rPr>
        <w:t xml:space="preserve"> [</w:t>
      </w:r>
      <w:r w:rsidR="009A363F" w:rsidRPr="009A363F">
        <w:rPr>
          <w:bCs/>
          <w:color w:val="000000"/>
        </w:rPr>
        <w:t>1</w:t>
      </w:r>
      <w:r w:rsidR="00DE0A08" w:rsidRPr="00DE0A08">
        <w:rPr>
          <w:bCs/>
          <w:color w:val="000000"/>
        </w:rPr>
        <w:t>]</w:t>
      </w:r>
      <w:r>
        <w:rPr>
          <w:bCs/>
          <w:color w:val="000000"/>
        </w:rPr>
        <w:t xml:space="preserve">. </w:t>
      </w:r>
      <w:r w:rsidRPr="00410E73">
        <w:rPr>
          <w:bCs/>
          <w:color w:val="000000"/>
        </w:rPr>
        <w:t xml:space="preserve">В настоящей работе </w:t>
      </w:r>
      <w:r>
        <w:rPr>
          <w:bCs/>
          <w:color w:val="000000"/>
        </w:rPr>
        <w:t>описаны</w:t>
      </w:r>
      <w:r w:rsidRPr="00410E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особенности взаимодействия </w:t>
      </w:r>
      <w:r>
        <w:rPr>
          <w:bCs/>
          <w:color w:val="000000"/>
          <w:lang w:val="en-US"/>
        </w:rPr>
        <w:t>K</w:t>
      </w:r>
      <w:r w:rsidRPr="00410E73">
        <w:rPr>
          <w:bCs/>
          <w:color w:val="000000"/>
        </w:rPr>
        <w:t>[</w:t>
      </w:r>
      <w:r>
        <w:rPr>
          <w:bCs/>
          <w:color w:val="000000"/>
          <w:lang w:val="en-US"/>
        </w:rPr>
        <w:t>Ag</w:t>
      </w:r>
      <w:r w:rsidRPr="00410E73">
        <w:rPr>
          <w:bCs/>
          <w:color w:val="000000"/>
        </w:rPr>
        <w:t>(</w:t>
      </w:r>
      <w:r>
        <w:rPr>
          <w:bCs/>
          <w:color w:val="000000"/>
          <w:lang w:val="en-US"/>
        </w:rPr>
        <w:t>CN</w:t>
      </w:r>
      <w:r w:rsidRPr="00410E73">
        <w:rPr>
          <w:bCs/>
          <w:color w:val="000000"/>
        </w:rPr>
        <w:t>)</w:t>
      </w:r>
      <w:r w:rsidRPr="00410E73">
        <w:rPr>
          <w:bCs/>
          <w:color w:val="000000"/>
          <w:vertAlign w:val="subscript"/>
        </w:rPr>
        <w:t>2</w:t>
      </w:r>
      <w:r w:rsidRPr="00410E73">
        <w:rPr>
          <w:bCs/>
          <w:color w:val="000000"/>
        </w:rPr>
        <w:t>]</w:t>
      </w:r>
      <w:r>
        <w:rPr>
          <w:bCs/>
          <w:color w:val="000000"/>
        </w:rPr>
        <w:t xml:space="preserve"> с </w:t>
      </w:r>
      <w:r>
        <w:rPr>
          <w:bCs/>
          <w:color w:val="000000"/>
          <w:lang w:val="en-US"/>
        </w:rPr>
        <w:t>CuCl</w:t>
      </w:r>
      <w:r w:rsidRPr="00410E73">
        <w:rPr>
          <w:bCs/>
          <w:color w:val="000000"/>
          <w:vertAlign w:val="subscript"/>
        </w:rPr>
        <w:t>2</w:t>
      </w:r>
      <w:r w:rsidRPr="00410E73"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Zn</w:t>
      </w:r>
      <w:r w:rsidRPr="00410E73">
        <w:rPr>
          <w:bCs/>
          <w:color w:val="000000"/>
        </w:rPr>
        <w:t>(</w:t>
      </w:r>
      <w:r>
        <w:rPr>
          <w:bCs/>
          <w:color w:val="000000"/>
          <w:lang w:val="en-US"/>
        </w:rPr>
        <w:t>OAc</w:t>
      </w:r>
      <w:r w:rsidRPr="00410E73">
        <w:rPr>
          <w:bCs/>
          <w:color w:val="000000"/>
        </w:rPr>
        <w:t>)</w:t>
      </w:r>
      <w:r w:rsidRPr="00410E73">
        <w:rPr>
          <w:bCs/>
          <w:color w:val="000000"/>
          <w:vertAlign w:val="subscript"/>
        </w:rPr>
        <w:t>2</w:t>
      </w:r>
      <w:r w:rsidRPr="00410E73"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FeCl</w:t>
      </w:r>
      <w:r w:rsidRPr="00410E73">
        <w:rPr>
          <w:bCs/>
          <w:color w:val="000000"/>
          <w:vertAlign w:val="subscript"/>
        </w:rPr>
        <w:t>3</w:t>
      </w:r>
      <w:r w:rsidRPr="00410E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 </w:t>
      </w:r>
      <w:r>
        <w:rPr>
          <w:bCs/>
          <w:color w:val="000000"/>
          <w:lang w:val="en-US"/>
        </w:rPr>
        <w:t>RuCl</w:t>
      </w:r>
      <w:r w:rsidRPr="00410E73">
        <w:rPr>
          <w:bCs/>
          <w:color w:val="000000"/>
          <w:vertAlign w:val="subscript"/>
        </w:rPr>
        <w:t>3</w:t>
      </w:r>
      <w:r w:rsidRPr="00410E73">
        <w:rPr>
          <w:bCs/>
          <w:color w:val="000000"/>
        </w:rPr>
        <w:t xml:space="preserve"> </w:t>
      </w:r>
      <w:r>
        <w:rPr>
          <w:bCs/>
          <w:color w:val="000000"/>
        </w:rPr>
        <w:t>в присутствии 2,2</w:t>
      </w:r>
      <w:r w:rsidRPr="00410E73">
        <w:rPr>
          <w:bCs/>
          <w:i/>
          <w:iCs/>
          <w:color w:val="000000"/>
        </w:rPr>
        <w:t>'</w:t>
      </w:r>
      <w:r w:rsidRPr="00410E73">
        <w:rPr>
          <w:bCs/>
          <w:color w:val="000000"/>
        </w:rPr>
        <w:t>-</w:t>
      </w:r>
      <w:r>
        <w:rPr>
          <w:bCs/>
          <w:color w:val="000000"/>
        </w:rPr>
        <w:t>бипиридина</w:t>
      </w:r>
      <w:r w:rsidR="00026F3A">
        <w:rPr>
          <w:bCs/>
          <w:color w:val="000000"/>
        </w:rPr>
        <w:t xml:space="preserve"> (</w:t>
      </w:r>
      <w:r w:rsidR="00026F3A">
        <w:rPr>
          <w:bCs/>
          <w:color w:val="000000"/>
          <w:lang w:val="en-US"/>
        </w:rPr>
        <w:t>bipy</w:t>
      </w:r>
      <w:r w:rsidR="00026F3A">
        <w:rPr>
          <w:bCs/>
          <w:color w:val="000000"/>
        </w:rPr>
        <w:t>)</w:t>
      </w:r>
      <w:r>
        <w:rPr>
          <w:bCs/>
          <w:color w:val="000000"/>
        </w:rPr>
        <w:t xml:space="preserve"> и 1,10-фенантролина</w:t>
      </w:r>
      <w:r w:rsidR="00026F3A" w:rsidRPr="00026F3A">
        <w:rPr>
          <w:bCs/>
          <w:color w:val="000000"/>
        </w:rPr>
        <w:t xml:space="preserve"> (</w:t>
      </w:r>
      <w:r w:rsidR="00026F3A">
        <w:rPr>
          <w:bCs/>
          <w:color w:val="000000"/>
          <w:lang w:val="en-US"/>
        </w:rPr>
        <w:t>phen</w:t>
      </w:r>
      <w:r w:rsidR="00026F3A" w:rsidRPr="00026F3A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14:paraId="5BF9C864" w14:textId="7D2A2F17" w:rsidR="007F762A" w:rsidRDefault="00410E73" w:rsidP="007F7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>Установлено, что</w:t>
      </w:r>
      <w:r w:rsidR="00C121AF">
        <w:rPr>
          <w:bCs/>
          <w:color w:val="000000"/>
        </w:rPr>
        <w:t xml:space="preserve"> взаимодействие дицианоаргентата калия с хлоридом меди(</w:t>
      </w:r>
      <w:r w:rsidR="00C121AF">
        <w:rPr>
          <w:bCs/>
          <w:color w:val="000000"/>
          <w:lang w:val="en-US"/>
        </w:rPr>
        <w:t>II</w:t>
      </w:r>
      <w:r w:rsidR="00C121AF" w:rsidRPr="00C121AF">
        <w:rPr>
          <w:bCs/>
          <w:color w:val="000000"/>
        </w:rPr>
        <w:t>)</w:t>
      </w:r>
      <w:r w:rsidR="00C121AF">
        <w:rPr>
          <w:bCs/>
          <w:color w:val="000000"/>
        </w:rPr>
        <w:t xml:space="preserve"> и ацетатом цинка</w:t>
      </w:r>
      <w:r w:rsidR="00C121AF" w:rsidRPr="00C121AF">
        <w:rPr>
          <w:bCs/>
          <w:color w:val="000000"/>
        </w:rPr>
        <w:t>(</w:t>
      </w:r>
      <w:r w:rsidR="00C121AF">
        <w:rPr>
          <w:bCs/>
          <w:color w:val="000000"/>
          <w:lang w:val="en-US"/>
        </w:rPr>
        <w:t>II</w:t>
      </w:r>
      <w:r w:rsidR="00C121AF" w:rsidRPr="00C121AF">
        <w:rPr>
          <w:bCs/>
          <w:color w:val="000000"/>
        </w:rPr>
        <w:t>)</w:t>
      </w:r>
      <w:r w:rsidR="00C121AF">
        <w:rPr>
          <w:bCs/>
          <w:color w:val="000000"/>
        </w:rPr>
        <w:t xml:space="preserve"> с участием </w:t>
      </w:r>
      <w:r w:rsidR="00026F3A">
        <w:rPr>
          <w:bCs/>
          <w:color w:val="000000"/>
          <w:lang w:val="en-US"/>
        </w:rPr>
        <w:t>phen</w:t>
      </w:r>
      <w:r w:rsidR="00C121AF">
        <w:rPr>
          <w:bCs/>
          <w:color w:val="000000"/>
        </w:rPr>
        <w:t xml:space="preserve"> и </w:t>
      </w:r>
      <w:r w:rsidR="00026F3A">
        <w:rPr>
          <w:bCs/>
          <w:color w:val="000000"/>
          <w:lang w:val="en-US"/>
        </w:rPr>
        <w:t>bipy</w:t>
      </w:r>
      <w:r w:rsidR="00C121AF">
        <w:rPr>
          <w:bCs/>
          <w:color w:val="000000"/>
        </w:rPr>
        <w:t xml:space="preserve"> соответственно (2:1:2 мольн.</w:t>
      </w:r>
      <w:r w:rsidR="007F762A" w:rsidRPr="007F762A">
        <w:rPr>
          <w:bCs/>
          <w:color w:val="000000"/>
        </w:rPr>
        <w:t xml:space="preserve">) </w:t>
      </w:r>
      <w:r w:rsidR="00C121AF">
        <w:rPr>
          <w:bCs/>
          <w:color w:val="000000"/>
        </w:rPr>
        <w:t xml:space="preserve">приводит к комплексам </w:t>
      </w:r>
      <w:r w:rsidR="00C121AF" w:rsidRPr="00C121AF">
        <w:rPr>
          <w:bCs/>
          <w:color w:val="000000"/>
        </w:rPr>
        <w:t>[(</w:t>
      </w:r>
      <w:r w:rsidR="00C121AF" w:rsidRPr="00C121AF">
        <w:rPr>
          <w:bCs/>
          <w:color w:val="000000"/>
          <w:lang w:val="en-US"/>
        </w:rPr>
        <w:t>phen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  <w:lang w:val="en-US"/>
        </w:rPr>
        <w:t>Cu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CN</w:t>
      </w:r>
      <w:r w:rsidR="00C121AF" w:rsidRPr="00C121AF">
        <w:rPr>
          <w:bCs/>
          <w:color w:val="000000"/>
        </w:rPr>
        <w:t>)]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[{(</w:t>
      </w:r>
      <w:r w:rsidR="00C121AF" w:rsidRPr="00C121AF">
        <w:rPr>
          <w:bCs/>
          <w:color w:val="000000"/>
          <w:lang w:val="en-US"/>
        </w:rPr>
        <w:t>phen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  <w:lang w:val="en-US"/>
        </w:rPr>
        <w:t>Cu</w:t>
      </w:r>
      <w:r w:rsidR="00C121AF" w:rsidRPr="00C121AF">
        <w:rPr>
          <w:bCs/>
          <w:color w:val="000000"/>
        </w:rPr>
        <w:t>}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Ag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CN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5</w:t>
      </w:r>
      <w:r w:rsidR="00C121AF" w:rsidRPr="00C121AF">
        <w:rPr>
          <w:bCs/>
          <w:color w:val="000000"/>
        </w:rPr>
        <w:t>][</w:t>
      </w:r>
      <w:r w:rsidR="00C121AF" w:rsidRPr="00C121AF">
        <w:rPr>
          <w:bCs/>
          <w:color w:val="000000"/>
          <w:lang w:val="en-US"/>
        </w:rPr>
        <w:t>Ag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CN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]</w:t>
      </w:r>
      <w:r w:rsidR="008E4C97" w:rsidRPr="008E4C97">
        <w:rPr>
          <w:bCs/>
          <w:color w:val="000000"/>
        </w:rPr>
        <w:t xml:space="preserve"> </w:t>
      </w:r>
      <w:r w:rsidR="008E4C97">
        <w:rPr>
          <w:bCs/>
          <w:color w:val="000000"/>
        </w:rPr>
        <w:t>(</w:t>
      </w:r>
      <w:r w:rsidR="003C01FA">
        <w:rPr>
          <w:b/>
          <w:color w:val="000000"/>
          <w:lang w:val="en-US"/>
        </w:rPr>
        <w:t>I</w:t>
      </w:r>
      <w:r w:rsidR="008E4C97">
        <w:rPr>
          <w:bCs/>
          <w:color w:val="000000"/>
        </w:rPr>
        <w:t>)</w:t>
      </w:r>
      <w:r w:rsidR="00C121AF">
        <w:rPr>
          <w:bCs/>
          <w:color w:val="000000"/>
        </w:rPr>
        <w:t xml:space="preserve"> и </w:t>
      </w:r>
      <w:r w:rsidR="00C121AF" w:rsidRPr="00C121AF">
        <w:rPr>
          <w:bCs/>
          <w:color w:val="000000"/>
        </w:rPr>
        <w:t>[</w:t>
      </w:r>
      <w:r w:rsidR="00B659BA" w:rsidRPr="00C121AF">
        <w:rPr>
          <w:bCs/>
          <w:color w:val="000000"/>
        </w:rPr>
        <w:t>(</w:t>
      </w:r>
      <w:r w:rsidR="00B659BA" w:rsidRPr="00C121AF">
        <w:rPr>
          <w:bCs/>
          <w:color w:val="000000"/>
          <w:lang w:val="en-US"/>
        </w:rPr>
        <w:t>bipy</w:t>
      </w:r>
      <w:r w:rsidR="00B659BA" w:rsidRPr="00C121AF">
        <w:rPr>
          <w:bCs/>
          <w:color w:val="000000"/>
        </w:rPr>
        <w:t>)</w:t>
      </w:r>
      <w:r w:rsidR="00B659BA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  <w:lang w:val="en-US"/>
        </w:rPr>
        <w:t>Zn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H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  <w:lang w:val="en-US"/>
        </w:rPr>
        <w:t>O</w:t>
      </w:r>
      <w:r w:rsidR="00C121AF" w:rsidRPr="00C121AF">
        <w:rPr>
          <w:bCs/>
          <w:color w:val="000000"/>
        </w:rPr>
        <w:t>)(</w:t>
      </w:r>
      <w:r w:rsidR="00C121AF" w:rsidRPr="00C121AF">
        <w:rPr>
          <w:bCs/>
          <w:color w:val="000000"/>
          <w:lang w:val="en-US"/>
        </w:rPr>
        <w:t>Ag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CN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)][</w:t>
      </w:r>
      <w:r w:rsidR="00C121AF" w:rsidRPr="00C121AF">
        <w:rPr>
          <w:bCs/>
          <w:color w:val="000000"/>
          <w:lang w:val="en-US"/>
        </w:rPr>
        <w:t>Ag</w:t>
      </w:r>
      <w:r w:rsidR="00C121AF" w:rsidRPr="00C121AF">
        <w:rPr>
          <w:bCs/>
          <w:color w:val="000000"/>
        </w:rPr>
        <w:t>(</w:t>
      </w:r>
      <w:r w:rsidR="00C121AF" w:rsidRPr="00C121AF">
        <w:rPr>
          <w:bCs/>
          <w:color w:val="000000"/>
          <w:lang w:val="en-US"/>
        </w:rPr>
        <w:t>CN</w:t>
      </w:r>
      <w:r w:rsidR="00C121AF" w:rsidRPr="00C121AF">
        <w:rPr>
          <w:bCs/>
          <w:color w:val="000000"/>
        </w:rPr>
        <w:t>)</w:t>
      </w:r>
      <w:r w:rsidR="00C121AF" w:rsidRPr="00C121AF">
        <w:rPr>
          <w:bCs/>
          <w:color w:val="000000"/>
          <w:vertAlign w:val="subscript"/>
        </w:rPr>
        <w:t>2</w:t>
      </w:r>
      <w:r w:rsidR="00C121AF" w:rsidRPr="00C121AF">
        <w:rPr>
          <w:bCs/>
          <w:color w:val="000000"/>
        </w:rPr>
        <w:t>]</w:t>
      </w:r>
      <w:r w:rsidR="008E4C97">
        <w:rPr>
          <w:bCs/>
          <w:color w:val="000000"/>
        </w:rPr>
        <w:t xml:space="preserve"> (</w:t>
      </w:r>
      <w:r w:rsidR="003C01FA">
        <w:rPr>
          <w:b/>
          <w:color w:val="000000"/>
          <w:lang w:val="en-US"/>
        </w:rPr>
        <w:t>II</w:t>
      </w:r>
      <w:r w:rsidR="008E4C97">
        <w:rPr>
          <w:bCs/>
          <w:color w:val="000000"/>
        </w:rPr>
        <w:t>)</w:t>
      </w:r>
      <w:r w:rsidR="00C121AF">
        <w:rPr>
          <w:bCs/>
          <w:color w:val="000000"/>
        </w:rPr>
        <w:t>.</w:t>
      </w:r>
      <w:r w:rsidR="007907CD">
        <w:rPr>
          <w:bCs/>
          <w:color w:val="000000"/>
        </w:rPr>
        <w:t xml:space="preserve"> </w:t>
      </w:r>
      <w:r w:rsidR="007F762A">
        <w:rPr>
          <w:bCs/>
          <w:color w:val="000000"/>
        </w:rPr>
        <w:t xml:space="preserve">Реакции осуществлялись в условиях медленной диффузии раствора </w:t>
      </w:r>
      <w:r w:rsidR="007F762A">
        <w:rPr>
          <w:bCs/>
          <w:color w:val="000000"/>
          <w:lang w:val="en-US"/>
        </w:rPr>
        <w:t>K</w:t>
      </w:r>
      <w:r w:rsidR="007F762A" w:rsidRPr="00113AF6">
        <w:rPr>
          <w:bCs/>
          <w:color w:val="000000"/>
        </w:rPr>
        <w:t>[</w:t>
      </w:r>
      <w:r w:rsidR="007F762A">
        <w:rPr>
          <w:bCs/>
          <w:color w:val="000000"/>
          <w:lang w:val="en-US"/>
        </w:rPr>
        <w:t>Ag</w:t>
      </w:r>
      <w:r w:rsidR="007F762A" w:rsidRPr="00113AF6">
        <w:rPr>
          <w:bCs/>
          <w:color w:val="000000"/>
        </w:rPr>
        <w:t>(</w:t>
      </w:r>
      <w:r w:rsidR="007F762A">
        <w:rPr>
          <w:bCs/>
          <w:color w:val="000000"/>
          <w:lang w:val="en-US"/>
        </w:rPr>
        <w:t>CN</w:t>
      </w:r>
      <w:r w:rsidR="007F762A" w:rsidRPr="00113AF6">
        <w:rPr>
          <w:bCs/>
          <w:color w:val="000000"/>
        </w:rPr>
        <w:t>)</w:t>
      </w:r>
      <w:r w:rsidR="007F762A" w:rsidRPr="00113AF6">
        <w:rPr>
          <w:bCs/>
          <w:color w:val="000000"/>
          <w:vertAlign w:val="subscript"/>
        </w:rPr>
        <w:t>2</w:t>
      </w:r>
      <w:r w:rsidR="007F762A" w:rsidRPr="00113AF6">
        <w:rPr>
          <w:bCs/>
          <w:color w:val="000000"/>
        </w:rPr>
        <w:t>]</w:t>
      </w:r>
      <w:r w:rsidR="007F762A" w:rsidRPr="007F762A">
        <w:rPr>
          <w:bCs/>
          <w:color w:val="000000"/>
        </w:rPr>
        <w:t xml:space="preserve"> </w:t>
      </w:r>
      <w:r w:rsidR="007F762A">
        <w:rPr>
          <w:bCs/>
          <w:color w:val="000000"/>
        </w:rPr>
        <w:t xml:space="preserve">в </w:t>
      </w:r>
      <w:r w:rsidR="007F762A">
        <w:rPr>
          <w:bCs/>
          <w:color w:val="000000"/>
          <w:lang w:val="en-US"/>
        </w:rPr>
        <w:t>S</w:t>
      </w:r>
      <w:r w:rsidR="007F762A" w:rsidRPr="007F762A">
        <w:rPr>
          <w:bCs/>
          <w:color w:val="000000"/>
          <w:vertAlign w:val="subscript"/>
        </w:rPr>
        <w:t>1</w:t>
      </w:r>
      <w:r w:rsidR="007F762A">
        <w:rPr>
          <w:bCs/>
          <w:color w:val="000000"/>
        </w:rPr>
        <w:t xml:space="preserve"> и раствор</w:t>
      </w:r>
      <w:r w:rsidR="009A684D">
        <w:rPr>
          <w:bCs/>
          <w:color w:val="000000"/>
        </w:rPr>
        <w:t>ов</w:t>
      </w:r>
      <w:r w:rsidR="007F762A">
        <w:rPr>
          <w:bCs/>
          <w:color w:val="000000"/>
        </w:rPr>
        <w:t xml:space="preserve"> </w:t>
      </w:r>
      <w:r w:rsidR="007F762A">
        <w:rPr>
          <w:bCs/>
          <w:color w:val="000000"/>
          <w:lang w:val="en-US"/>
        </w:rPr>
        <w:t>Cu</w:t>
      </w:r>
      <w:r w:rsidR="007F762A" w:rsidRPr="00113AF6">
        <w:rPr>
          <w:bCs/>
          <w:color w:val="000000"/>
          <w:vertAlign w:val="superscript"/>
        </w:rPr>
        <w:t>2+</w:t>
      </w:r>
      <w:r w:rsidR="007F762A" w:rsidRPr="007F762A">
        <w:rPr>
          <w:bCs/>
          <w:color w:val="000000"/>
        </w:rPr>
        <w:t>/</w:t>
      </w:r>
      <w:r w:rsidR="007F762A">
        <w:rPr>
          <w:bCs/>
          <w:color w:val="000000"/>
          <w:lang w:val="en-US"/>
        </w:rPr>
        <w:t>phen</w:t>
      </w:r>
      <w:r w:rsidR="007F762A" w:rsidRPr="007F762A">
        <w:rPr>
          <w:bCs/>
          <w:color w:val="000000"/>
        </w:rPr>
        <w:t xml:space="preserve"> (</w:t>
      </w:r>
      <w:r w:rsidR="007F762A">
        <w:rPr>
          <w:b/>
          <w:color w:val="000000"/>
          <w:lang w:val="en-US"/>
        </w:rPr>
        <w:t>I</w:t>
      </w:r>
      <w:r w:rsidR="007F762A" w:rsidRPr="007F762A">
        <w:rPr>
          <w:bCs/>
          <w:color w:val="000000"/>
        </w:rPr>
        <w:t>)</w:t>
      </w:r>
      <w:r w:rsidR="007F762A">
        <w:rPr>
          <w:bCs/>
          <w:color w:val="000000"/>
        </w:rPr>
        <w:t xml:space="preserve"> или </w:t>
      </w:r>
      <w:r w:rsidR="007F762A">
        <w:rPr>
          <w:bCs/>
          <w:color w:val="000000"/>
          <w:lang w:val="en-US"/>
        </w:rPr>
        <w:t>Zn</w:t>
      </w:r>
      <w:r w:rsidR="007F762A" w:rsidRPr="007F762A">
        <w:rPr>
          <w:bCs/>
          <w:color w:val="000000"/>
          <w:vertAlign w:val="superscript"/>
        </w:rPr>
        <w:t>2+</w:t>
      </w:r>
      <w:r w:rsidR="007F762A" w:rsidRPr="007F762A">
        <w:rPr>
          <w:bCs/>
          <w:color w:val="000000"/>
        </w:rPr>
        <w:t>/</w:t>
      </w:r>
      <w:r w:rsidR="007F762A">
        <w:rPr>
          <w:bCs/>
          <w:color w:val="000000"/>
          <w:lang w:val="en-US"/>
        </w:rPr>
        <w:t>bipy</w:t>
      </w:r>
      <w:r w:rsidR="00B659BA">
        <w:rPr>
          <w:bCs/>
          <w:color w:val="000000"/>
        </w:rPr>
        <w:t> </w:t>
      </w:r>
      <w:r w:rsidR="007F762A" w:rsidRPr="007F762A">
        <w:rPr>
          <w:bCs/>
          <w:color w:val="000000"/>
        </w:rPr>
        <w:t>(</w:t>
      </w:r>
      <w:r w:rsidR="007F762A">
        <w:rPr>
          <w:b/>
          <w:color w:val="000000"/>
          <w:lang w:val="en-US"/>
        </w:rPr>
        <w:t>II</w:t>
      </w:r>
      <w:r w:rsidR="007F762A" w:rsidRPr="007F762A">
        <w:rPr>
          <w:bCs/>
          <w:color w:val="000000"/>
        </w:rPr>
        <w:t>)</w:t>
      </w:r>
      <w:r w:rsidR="007F762A">
        <w:rPr>
          <w:bCs/>
          <w:color w:val="000000"/>
        </w:rPr>
        <w:t xml:space="preserve"> в </w:t>
      </w:r>
      <w:r w:rsidR="007F762A">
        <w:rPr>
          <w:bCs/>
          <w:color w:val="000000"/>
          <w:lang w:val="en-US"/>
        </w:rPr>
        <w:t>S</w:t>
      </w:r>
      <w:r w:rsidR="007F762A" w:rsidRPr="007F762A">
        <w:rPr>
          <w:bCs/>
          <w:color w:val="000000"/>
          <w:vertAlign w:val="subscript"/>
        </w:rPr>
        <w:t>2</w:t>
      </w:r>
      <w:r w:rsidR="007F762A" w:rsidRPr="00113AF6">
        <w:rPr>
          <w:bCs/>
          <w:color w:val="000000"/>
        </w:rPr>
        <w:t xml:space="preserve"> </w:t>
      </w:r>
      <w:r w:rsidR="007F762A">
        <w:rPr>
          <w:bCs/>
          <w:color w:val="000000"/>
        </w:rPr>
        <w:t>через буферный слой</w:t>
      </w:r>
      <w:r w:rsidR="007F762A" w:rsidRPr="007F762A">
        <w:rPr>
          <w:bCs/>
          <w:color w:val="000000"/>
        </w:rPr>
        <w:t xml:space="preserve"> </w:t>
      </w:r>
      <w:r w:rsidR="007F762A">
        <w:rPr>
          <w:bCs/>
          <w:color w:val="000000"/>
          <w:lang w:val="en-US"/>
        </w:rPr>
        <w:t>S</w:t>
      </w:r>
      <w:r w:rsidR="00B659BA">
        <w:rPr>
          <w:bCs/>
          <w:color w:val="000000"/>
        </w:rPr>
        <w:t xml:space="preserve"> </w:t>
      </w:r>
      <w:r w:rsidR="00B659BA" w:rsidRPr="00B659BA">
        <w:rPr>
          <w:bCs/>
          <w:color w:val="000000"/>
        </w:rPr>
        <w:t>(</w:t>
      </w:r>
      <w:r w:rsidR="00B659BA">
        <w:rPr>
          <w:bCs/>
          <w:color w:val="000000"/>
        </w:rPr>
        <w:t>схема 1</w:t>
      </w:r>
      <w:r w:rsidR="00B659BA" w:rsidRPr="00B659BA">
        <w:rPr>
          <w:bCs/>
          <w:color w:val="000000"/>
        </w:rPr>
        <w:t>)</w:t>
      </w:r>
      <w:r w:rsidR="007F762A" w:rsidRPr="007F762A">
        <w:rPr>
          <w:bCs/>
          <w:color w:val="000000"/>
        </w:rPr>
        <w:t>.</w:t>
      </w:r>
    </w:p>
    <w:p w14:paraId="3F82EC4C" w14:textId="77777777" w:rsidR="009A684D" w:rsidRPr="00F52202" w:rsidRDefault="009A684D" w:rsidP="007F76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</w:p>
    <w:p w14:paraId="62EA83BA" w14:textId="0C0E2B6D" w:rsidR="00073863" w:rsidRPr="00F0453E" w:rsidRDefault="003B31BD" w:rsidP="00F52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>
        <w:rPr>
          <w:noProof/>
        </w:rPr>
        <w:drawing>
          <wp:inline distT="0" distB="0" distL="0" distR="0" wp14:anchorId="30B28E48" wp14:editId="6617450B">
            <wp:extent cx="5831840" cy="666750"/>
            <wp:effectExtent l="0" t="0" r="0" b="9525"/>
            <wp:docPr id="384373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1AC8" w14:textId="01DB90DC" w:rsidR="008D79A2" w:rsidRPr="009A684D" w:rsidRDefault="009A684D" w:rsidP="009A68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  <w:color w:val="000000"/>
        </w:rPr>
      </w:pPr>
      <w:r>
        <w:rPr>
          <w:bCs/>
          <w:color w:val="000000"/>
        </w:rPr>
        <w:t xml:space="preserve">Схема 1. Синтез комплексов </w:t>
      </w:r>
      <w:r>
        <w:rPr>
          <w:b/>
          <w:color w:val="000000"/>
          <w:lang w:val="en-US"/>
        </w:rPr>
        <w:t>I</w:t>
      </w:r>
      <w:r>
        <w:rPr>
          <w:bCs/>
          <w:color w:val="000000"/>
        </w:rPr>
        <w:t xml:space="preserve"> и </w:t>
      </w:r>
      <w:r>
        <w:rPr>
          <w:b/>
          <w:color w:val="000000"/>
          <w:lang w:val="en-US"/>
        </w:rPr>
        <w:t>II</w:t>
      </w:r>
    </w:p>
    <w:p w14:paraId="369C6890" w14:textId="77777777" w:rsidR="008D79A2" w:rsidRPr="009A684D" w:rsidRDefault="008D79A2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</w:p>
    <w:p w14:paraId="011C4A91" w14:textId="6EF8D63F" w:rsidR="00410E73" w:rsidRDefault="004D67E3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>Строение</w:t>
      </w:r>
      <w:r w:rsidRPr="00F6592B">
        <w:rPr>
          <w:bCs/>
          <w:color w:val="000000"/>
        </w:rPr>
        <w:t xml:space="preserve"> </w:t>
      </w:r>
      <w:r w:rsidR="00F6592B">
        <w:rPr>
          <w:bCs/>
          <w:color w:val="000000"/>
        </w:rPr>
        <w:t>ионов</w:t>
      </w:r>
      <w:r w:rsidRPr="00F6592B">
        <w:rPr>
          <w:bCs/>
          <w:color w:val="000000"/>
        </w:rPr>
        <w:t xml:space="preserve"> [(</w:t>
      </w:r>
      <w:r w:rsidRPr="00C121AF">
        <w:rPr>
          <w:bCs/>
          <w:color w:val="000000"/>
          <w:lang w:val="en-US"/>
        </w:rPr>
        <w:t>phen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C121AF">
        <w:rPr>
          <w:bCs/>
          <w:color w:val="000000"/>
          <w:lang w:val="en-US"/>
        </w:rPr>
        <w:t>CuCN</w:t>
      </w:r>
      <w:r w:rsidRPr="00F6592B">
        <w:rPr>
          <w:bCs/>
          <w:color w:val="000000"/>
        </w:rPr>
        <w:t>]</w:t>
      </w:r>
      <w:r w:rsidRPr="00F6592B">
        <w:rPr>
          <w:bCs/>
          <w:color w:val="000000"/>
          <w:vertAlign w:val="superscript"/>
        </w:rPr>
        <w:t>+</w:t>
      </w:r>
      <w:r w:rsidRPr="00F6592B">
        <w:rPr>
          <w:bCs/>
          <w:color w:val="000000"/>
        </w:rPr>
        <w:t xml:space="preserve"> </w:t>
      </w:r>
      <w:r>
        <w:rPr>
          <w:bCs/>
          <w:color w:val="000000"/>
        </w:rPr>
        <w:t>и</w:t>
      </w:r>
      <w:r w:rsidRPr="00F6592B">
        <w:rPr>
          <w:bCs/>
          <w:color w:val="000000"/>
        </w:rPr>
        <w:t xml:space="preserve"> [{(</w:t>
      </w:r>
      <w:r w:rsidRPr="00C121AF">
        <w:rPr>
          <w:bCs/>
          <w:color w:val="000000"/>
          <w:lang w:val="en-US"/>
        </w:rPr>
        <w:t>phen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C121AF">
        <w:rPr>
          <w:bCs/>
          <w:color w:val="000000"/>
          <w:lang w:val="en-US"/>
        </w:rPr>
        <w:t>Cu</w:t>
      </w:r>
      <w:r w:rsidRPr="00F6592B">
        <w:rPr>
          <w:bCs/>
          <w:color w:val="000000"/>
        </w:rPr>
        <w:t>}</w:t>
      </w:r>
      <w:r w:rsidRPr="00F6592B">
        <w:rPr>
          <w:bCs/>
          <w:color w:val="000000"/>
          <w:vertAlign w:val="subscript"/>
        </w:rPr>
        <w:t>2</w:t>
      </w:r>
      <w:r w:rsidRPr="00F6592B">
        <w:rPr>
          <w:bCs/>
          <w:color w:val="000000"/>
        </w:rPr>
        <w:t>(</w:t>
      </w:r>
      <w:r w:rsidRPr="00C121AF">
        <w:rPr>
          <w:bCs/>
          <w:color w:val="000000"/>
          <w:lang w:val="en-US"/>
        </w:rPr>
        <w:t>Ag</w:t>
      </w:r>
      <w:r w:rsidRPr="00F6592B">
        <w:rPr>
          <w:bCs/>
          <w:color w:val="000000"/>
        </w:rPr>
        <w:t>(</w:t>
      </w:r>
      <w:r w:rsidRPr="00C121AF">
        <w:rPr>
          <w:bCs/>
          <w:color w:val="000000"/>
          <w:lang w:val="en-US"/>
        </w:rPr>
        <w:t>CN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5</w:t>
      </w:r>
      <w:r w:rsidRPr="00F6592B">
        <w:rPr>
          <w:bCs/>
          <w:color w:val="000000"/>
        </w:rPr>
        <w:t>]</w:t>
      </w:r>
      <w:r w:rsidRPr="00F6592B">
        <w:rPr>
          <w:bCs/>
          <w:color w:val="000000"/>
          <w:vertAlign w:val="superscript"/>
        </w:rPr>
        <w:t>–</w:t>
      </w:r>
      <w:r w:rsidRPr="00F6592B">
        <w:rPr>
          <w:bCs/>
          <w:color w:val="000000"/>
        </w:rPr>
        <w:t xml:space="preserve"> </w:t>
      </w:r>
      <w:r w:rsidR="00113AF6">
        <w:rPr>
          <w:bCs/>
          <w:color w:val="000000"/>
        </w:rPr>
        <w:t xml:space="preserve">комплекса </w:t>
      </w:r>
      <w:r w:rsidR="00113AF6">
        <w:rPr>
          <w:b/>
          <w:color w:val="000000"/>
          <w:lang w:val="en-US"/>
        </w:rPr>
        <w:t>I</w:t>
      </w:r>
      <w:r w:rsidR="00113AF6">
        <w:rPr>
          <w:bCs/>
          <w:color w:val="000000"/>
        </w:rPr>
        <w:t xml:space="preserve"> </w:t>
      </w:r>
      <w:r w:rsidR="00F6592B">
        <w:rPr>
          <w:bCs/>
          <w:color w:val="000000"/>
        </w:rPr>
        <w:t>представлено на рисунке 1.</w:t>
      </w:r>
    </w:p>
    <w:p w14:paraId="1D8825A0" w14:textId="77777777" w:rsidR="004542FC" w:rsidRDefault="004542FC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</w:p>
    <w:p w14:paraId="3A3B5902" w14:textId="013D685A" w:rsidR="00DE0A08" w:rsidRDefault="00DE0A08" w:rsidP="009A363F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 wp14:anchorId="3808874D" wp14:editId="2754F4BB">
            <wp:extent cx="5831840" cy="1736090"/>
            <wp:effectExtent l="0" t="0" r="0" b="0"/>
            <wp:docPr id="2390037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45BC" w14:textId="05C98946" w:rsidR="00C426DE" w:rsidRPr="00FF1903" w:rsidRDefault="00C426DE" w:rsidP="00C426DE">
      <w:pPr>
        <w:jc w:val="center"/>
      </w:pPr>
      <w:r w:rsidRPr="006834C5">
        <w:t xml:space="preserve">Рис. 1. </w:t>
      </w:r>
      <w:r>
        <w:t xml:space="preserve">Строение </w:t>
      </w:r>
      <w:r>
        <w:rPr>
          <w:bCs/>
          <w:color w:val="000000"/>
        </w:rPr>
        <w:t>ионов</w:t>
      </w:r>
      <w:r w:rsidRPr="00F6592B">
        <w:rPr>
          <w:bCs/>
          <w:color w:val="000000"/>
        </w:rPr>
        <w:t xml:space="preserve"> [(</w:t>
      </w:r>
      <w:r w:rsidRPr="00C121AF">
        <w:rPr>
          <w:bCs/>
          <w:color w:val="000000"/>
          <w:lang w:val="en-US"/>
        </w:rPr>
        <w:t>phen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C121AF">
        <w:rPr>
          <w:bCs/>
          <w:color w:val="000000"/>
          <w:lang w:val="en-US"/>
        </w:rPr>
        <w:t>CuCN</w:t>
      </w:r>
      <w:r w:rsidRPr="00F6592B">
        <w:rPr>
          <w:bCs/>
          <w:color w:val="000000"/>
        </w:rPr>
        <w:t>]</w:t>
      </w:r>
      <w:r w:rsidRPr="00F6592B">
        <w:rPr>
          <w:bCs/>
          <w:color w:val="000000"/>
          <w:vertAlign w:val="superscript"/>
        </w:rPr>
        <w:t>+</w:t>
      </w:r>
      <w:r w:rsidRPr="00F6592B">
        <w:rPr>
          <w:bCs/>
          <w:color w:val="000000"/>
        </w:rPr>
        <w:t xml:space="preserve"> </w:t>
      </w:r>
      <w:r w:rsidRPr="00C426DE">
        <w:rPr>
          <w:bCs/>
          <w:color w:val="000000"/>
        </w:rPr>
        <w:t>(</w:t>
      </w:r>
      <w:r w:rsidRPr="00C426DE">
        <w:rPr>
          <w:b/>
          <w:color w:val="000000"/>
          <w:lang w:val="en-US"/>
        </w:rPr>
        <w:t>A</w:t>
      </w:r>
      <w:r w:rsidRPr="00C426DE">
        <w:rPr>
          <w:bCs/>
          <w:color w:val="000000"/>
        </w:rPr>
        <w:t xml:space="preserve">) </w:t>
      </w:r>
      <w:r>
        <w:rPr>
          <w:bCs/>
          <w:color w:val="000000"/>
        </w:rPr>
        <w:t>и</w:t>
      </w:r>
      <w:r w:rsidRPr="00F6592B">
        <w:rPr>
          <w:bCs/>
          <w:color w:val="000000"/>
        </w:rPr>
        <w:t xml:space="preserve"> [{(</w:t>
      </w:r>
      <w:r w:rsidRPr="00C121AF">
        <w:rPr>
          <w:bCs/>
          <w:color w:val="000000"/>
          <w:lang w:val="en-US"/>
        </w:rPr>
        <w:t>phen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C121AF">
        <w:rPr>
          <w:bCs/>
          <w:color w:val="000000"/>
          <w:lang w:val="en-US"/>
        </w:rPr>
        <w:t>Cu</w:t>
      </w:r>
      <w:r w:rsidRPr="00F6592B">
        <w:rPr>
          <w:bCs/>
          <w:color w:val="000000"/>
        </w:rPr>
        <w:t>}</w:t>
      </w:r>
      <w:r w:rsidRPr="00F6592B">
        <w:rPr>
          <w:bCs/>
          <w:color w:val="000000"/>
          <w:vertAlign w:val="subscript"/>
        </w:rPr>
        <w:t>2</w:t>
      </w:r>
      <w:r w:rsidRPr="00F6592B">
        <w:rPr>
          <w:bCs/>
          <w:color w:val="000000"/>
        </w:rPr>
        <w:t>(</w:t>
      </w:r>
      <w:r w:rsidRPr="00C121AF">
        <w:rPr>
          <w:bCs/>
          <w:color w:val="000000"/>
          <w:lang w:val="en-US"/>
        </w:rPr>
        <w:t>Ag</w:t>
      </w:r>
      <w:r w:rsidRPr="00F6592B">
        <w:rPr>
          <w:bCs/>
          <w:color w:val="000000"/>
        </w:rPr>
        <w:t>(</w:t>
      </w:r>
      <w:r w:rsidRPr="00C121AF">
        <w:rPr>
          <w:bCs/>
          <w:color w:val="000000"/>
          <w:lang w:val="en-US"/>
        </w:rPr>
        <w:t>CN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2</w:t>
      </w:r>
      <w:r w:rsidRPr="00F6592B">
        <w:rPr>
          <w:bCs/>
          <w:color w:val="000000"/>
        </w:rPr>
        <w:t>)</w:t>
      </w:r>
      <w:r w:rsidRPr="00F6592B">
        <w:rPr>
          <w:bCs/>
          <w:color w:val="000000"/>
          <w:vertAlign w:val="subscript"/>
        </w:rPr>
        <w:t>5</w:t>
      </w:r>
      <w:r w:rsidRPr="00F6592B">
        <w:rPr>
          <w:bCs/>
          <w:color w:val="000000"/>
        </w:rPr>
        <w:t>]</w:t>
      </w:r>
      <w:r w:rsidRPr="00F6592B">
        <w:rPr>
          <w:bCs/>
          <w:color w:val="000000"/>
          <w:vertAlign w:val="superscript"/>
        </w:rPr>
        <w:t>–</w:t>
      </w:r>
      <w:r w:rsidRPr="00F6592B">
        <w:rPr>
          <w:bCs/>
          <w:color w:val="000000"/>
        </w:rPr>
        <w:t xml:space="preserve"> </w:t>
      </w:r>
      <w:r>
        <w:rPr>
          <w:bCs/>
          <w:color w:val="000000"/>
        </w:rPr>
        <w:t>(</w:t>
      </w:r>
      <w:r>
        <w:rPr>
          <w:b/>
          <w:bCs/>
          <w:color w:val="000000"/>
          <w:lang w:val="en-US"/>
        </w:rPr>
        <w:t>B</w:t>
      </w:r>
      <w:r>
        <w:rPr>
          <w:color w:val="000000"/>
        </w:rPr>
        <w:t>)</w:t>
      </w:r>
    </w:p>
    <w:p w14:paraId="2B6951D2" w14:textId="77777777" w:rsidR="004542FC" w:rsidRPr="004542FC" w:rsidRDefault="004542FC" w:rsidP="0045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</w:p>
    <w:p w14:paraId="14B5ED90" w14:textId="278C06D6" w:rsidR="00410E73" w:rsidRPr="004542FC" w:rsidRDefault="007907CD" w:rsidP="00454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bCs/>
          <w:color w:val="000000"/>
        </w:rPr>
        <w:t>В свою очередь, реакции между дицианоаргентатом калия и хлоридами железа(</w:t>
      </w:r>
      <w:r>
        <w:rPr>
          <w:bCs/>
          <w:color w:val="000000"/>
          <w:lang w:val="en-US"/>
        </w:rPr>
        <w:t>III</w:t>
      </w:r>
      <w:r w:rsidRPr="007907CD">
        <w:rPr>
          <w:bCs/>
          <w:color w:val="000000"/>
        </w:rPr>
        <w:t>)</w:t>
      </w:r>
      <w:r>
        <w:rPr>
          <w:bCs/>
          <w:color w:val="000000"/>
        </w:rPr>
        <w:t xml:space="preserve"> или рутения(</w:t>
      </w:r>
      <w:r>
        <w:rPr>
          <w:bCs/>
          <w:color w:val="000000"/>
          <w:lang w:val="en-US"/>
        </w:rPr>
        <w:t>III</w:t>
      </w:r>
      <w:r w:rsidRPr="007907CD">
        <w:rPr>
          <w:bCs/>
          <w:color w:val="000000"/>
        </w:rPr>
        <w:t>)</w:t>
      </w:r>
      <w:r>
        <w:rPr>
          <w:bCs/>
          <w:color w:val="000000"/>
        </w:rPr>
        <w:t xml:space="preserve"> в присутствии </w:t>
      </w:r>
      <w:r>
        <w:rPr>
          <w:bCs/>
          <w:color w:val="000000"/>
          <w:lang w:val="en-US"/>
        </w:rPr>
        <w:t>bipy</w:t>
      </w:r>
      <w:r w:rsidRPr="007907C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 </w:t>
      </w:r>
      <w:r>
        <w:rPr>
          <w:bCs/>
          <w:color w:val="000000"/>
          <w:lang w:val="en-US"/>
        </w:rPr>
        <w:t>phen</w:t>
      </w:r>
      <w:r>
        <w:rPr>
          <w:bCs/>
          <w:color w:val="000000"/>
        </w:rPr>
        <w:t xml:space="preserve"> соответственно (2:1:2 мольн.</w:t>
      </w:r>
      <w:r w:rsidR="00C426DE">
        <w:rPr>
          <w:bCs/>
          <w:color w:val="000000"/>
        </w:rPr>
        <w:t xml:space="preserve">, несколько капель </w:t>
      </w:r>
      <w:r w:rsidR="00C426DE">
        <w:rPr>
          <w:bCs/>
          <w:color w:val="000000"/>
          <w:lang w:val="en-US"/>
        </w:rPr>
        <w:t>NH</w:t>
      </w:r>
      <w:r w:rsidR="00C426DE" w:rsidRPr="00C426DE">
        <w:rPr>
          <w:bCs/>
          <w:color w:val="000000"/>
          <w:vertAlign w:val="subscript"/>
        </w:rPr>
        <w:t>3</w:t>
      </w:r>
      <w:r w:rsidR="00C426DE">
        <w:rPr>
          <w:bCs/>
          <w:color w:val="000000"/>
        </w:rPr>
        <w:t xml:space="preserve"> до растворения</w:t>
      </w:r>
      <w:r w:rsidR="009A363F">
        <w:rPr>
          <w:bCs/>
          <w:color w:val="000000"/>
        </w:rPr>
        <w:t xml:space="preserve"> осадков</w:t>
      </w:r>
      <w:r>
        <w:rPr>
          <w:bCs/>
          <w:color w:val="000000"/>
        </w:rPr>
        <w:t xml:space="preserve">) приводят к комплексам, не содержащим катионов </w:t>
      </w:r>
      <w:r>
        <w:rPr>
          <w:bCs/>
          <w:color w:val="000000"/>
          <w:lang w:val="en-US"/>
        </w:rPr>
        <w:t>Fe</w:t>
      </w:r>
      <w:r w:rsidRPr="007907CD">
        <w:rPr>
          <w:bCs/>
          <w:color w:val="000000"/>
          <w:vertAlign w:val="superscript"/>
        </w:rPr>
        <w:t>3+</w:t>
      </w:r>
      <w:r w:rsidRPr="007907C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 </w:t>
      </w:r>
      <w:r>
        <w:rPr>
          <w:bCs/>
          <w:color w:val="000000"/>
          <w:lang w:val="en-US"/>
        </w:rPr>
        <w:t>Ru</w:t>
      </w:r>
      <w:r w:rsidRPr="007907CD">
        <w:rPr>
          <w:bCs/>
          <w:color w:val="000000"/>
          <w:vertAlign w:val="superscript"/>
        </w:rPr>
        <w:t>3+</w:t>
      </w:r>
      <w:r w:rsidR="00C426DE">
        <w:rPr>
          <w:bCs/>
          <w:color w:val="000000"/>
        </w:rPr>
        <w:t xml:space="preserve">: </w:t>
      </w:r>
      <w:r w:rsidR="00C426DE" w:rsidRPr="007907CD">
        <w:rPr>
          <w:bCs/>
          <w:color w:val="000000"/>
        </w:rPr>
        <w:t>[(</w:t>
      </w:r>
      <w:r w:rsidR="00C426DE" w:rsidRPr="007907CD">
        <w:rPr>
          <w:bCs/>
          <w:color w:val="000000"/>
          <w:lang w:val="en-US"/>
        </w:rPr>
        <w:t>bipy</w:t>
      </w:r>
      <w:r w:rsidR="00C426DE" w:rsidRPr="007907CD">
        <w:rPr>
          <w:bCs/>
          <w:color w:val="000000"/>
        </w:rPr>
        <w:t>)</w:t>
      </w:r>
      <w:r w:rsidR="00C426DE" w:rsidRPr="007907CD">
        <w:rPr>
          <w:bCs/>
          <w:color w:val="000000"/>
          <w:lang w:val="en-US"/>
        </w:rPr>
        <w:t>AgCN</w:t>
      </w:r>
      <w:r w:rsidR="00C426DE" w:rsidRPr="007907CD">
        <w:rPr>
          <w:bCs/>
          <w:color w:val="000000"/>
        </w:rPr>
        <w:t>]</w:t>
      </w:r>
      <w:r w:rsidR="00C426DE" w:rsidRPr="007907CD">
        <w:rPr>
          <w:bCs/>
          <w:i/>
          <w:iCs/>
          <w:color w:val="000000"/>
          <w:vertAlign w:val="subscript"/>
          <w:lang w:val="en-US"/>
        </w:rPr>
        <w:t>n</w:t>
      </w:r>
      <w:r w:rsidR="00C426DE">
        <w:rPr>
          <w:bCs/>
          <w:color w:val="000000"/>
        </w:rPr>
        <w:t xml:space="preserve"> и </w:t>
      </w:r>
      <w:r w:rsidR="00C426DE" w:rsidRPr="00C426DE">
        <w:rPr>
          <w:bCs/>
          <w:color w:val="000000"/>
        </w:rPr>
        <w:t>[(</w:t>
      </w:r>
      <w:r w:rsidR="00C426DE" w:rsidRPr="00C426DE">
        <w:rPr>
          <w:bCs/>
          <w:color w:val="000000"/>
          <w:lang w:val="en-US"/>
        </w:rPr>
        <w:t>phen</w:t>
      </w:r>
      <w:r w:rsidR="00C426DE" w:rsidRPr="00C426DE">
        <w:rPr>
          <w:bCs/>
          <w:color w:val="000000"/>
        </w:rPr>
        <w:t>)</w:t>
      </w:r>
      <w:r w:rsidR="00C426DE" w:rsidRPr="00C426DE">
        <w:rPr>
          <w:bCs/>
          <w:color w:val="000000"/>
          <w:lang w:val="en-US"/>
        </w:rPr>
        <w:t>AgCN</w:t>
      </w:r>
      <w:r w:rsidR="00C426DE" w:rsidRPr="00C426DE">
        <w:rPr>
          <w:bCs/>
          <w:color w:val="000000"/>
        </w:rPr>
        <w:t>]·(</w:t>
      </w:r>
      <w:r w:rsidR="00C426DE" w:rsidRPr="00C426DE">
        <w:rPr>
          <w:bCs/>
          <w:color w:val="000000"/>
          <w:lang w:val="en-US"/>
        </w:rPr>
        <w:t>phen</w:t>
      </w:r>
      <w:r w:rsidR="00C426DE" w:rsidRPr="00C426DE">
        <w:rPr>
          <w:bCs/>
          <w:color w:val="000000"/>
        </w:rPr>
        <w:t>)</w:t>
      </w:r>
      <w:r>
        <w:rPr>
          <w:bCs/>
          <w:color w:val="000000"/>
        </w:rPr>
        <w:t>.</w:t>
      </w:r>
      <w:r w:rsidR="00C426DE" w:rsidRPr="00C426DE">
        <w:rPr>
          <w:bCs/>
          <w:color w:val="000000"/>
        </w:rPr>
        <w:t xml:space="preserve"> </w:t>
      </w:r>
      <w:r w:rsidR="00C426DE">
        <w:rPr>
          <w:bCs/>
          <w:color w:val="000000"/>
        </w:rPr>
        <w:t>Их структур</w:t>
      </w:r>
      <w:r w:rsidR="00E46311">
        <w:rPr>
          <w:bCs/>
          <w:color w:val="000000"/>
        </w:rPr>
        <w:t>ы</w:t>
      </w:r>
      <w:r w:rsidR="00C426DE">
        <w:rPr>
          <w:bCs/>
          <w:color w:val="000000"/>
        </w:rPr>
        <w:t xml:space="preserve"> известн</w:t>
      </w:r>
      <w:r w:rsidR="00E46311">
        <w:rPr>
          <w:bCs/>
          <w:color w:val="000000"/>
        </w:rPr>
        <w:t>ы</w:t>
      </w:r>
      <w:r w:rsidR="00C426DE">
        <w:rPr>
          <w:bCs/>
          <w:color w:val="000000"/>
        </w:rPr>
        <w:t xml:space="preserve">, однако ранее они </w:t>
      </w:r>
      <w:r w:rsidR="009A363F">
        <w:rPr>
          <w:bCs/>
          <w:color w:val="000000"/>
        </w:rPr>
        <w:t>синтезировали</w:t>
      </w:r>
      <w:r w:rsidR="00C426DE">
        <w:rPr>
          <w:bCs/>
          <w:color w:val="000000"/>
        </w:rPr>
        <w:t xml:space="preserve">сь непосредственно из </w:t>
      </w:r>
      <w:r w:rsidR="00C426DE">
        <w:rPr>
          <w:bCs/>
          <w:color w:val="000000"/>
          <w:lang w:val="en-US"/>
        </w:rPr>
        <w:t>AgCN</w:t>
      </w:r>
      <w:r w:rsidR="00C426DE" w:rsidRPr="00C426DE">
        <w:rPr>
          <w:bCs/>
          <w:color w:val="000000"/>
        </w:rPr>
        <w:t xml:space="preserve"> </w:t>
      </w:r>
      <w:r w:rsidR="00C426DE">
        <w:rPr>
          <w:bCs/>
          <w:color w:val="000000"/>
        </w:rPr>
        <w:t xml:space="preserve">и соответствующего </w:t>
      </w:r>
      <w:r w:rsidR="00C426DE" w:rsidRPr="00C426DE">
        <w:rPr>
          <w:bCs/>
          <w:i/>
          <w:iCs/>
          <w:color w:val="000000"/>
          <w:lang w:val="en-US"/>
        </w:rPr>
        <w:t>N</w:t>
      </w:r>
      <w:r w:rsidR="00C426DE" w:rsidRPr="00C426DE">
        <w:rPr>
          <w:bCs/>
          <w:color w:val="000000"/>
        </w:rPr>
        <w:t>-</w:t>
      </w:r>
      <w:r w:rsidR="00D2280B">
        <w:rPr>
          <w:bCs/>
          <w:color w:val="000000"/>
        </w:rPr>
        <w:t xml:space="preserve">донорного </w:t>
      </w:r>
      <w:r w:rsidR="00C426DE">
        <w:rPr>
          <w:bCs/>
          <w:color w:val="000000"/>
        </w:rPr>
        <w:t>лиганда</w:t>
      </w:r>
      <w:r w:rsidR="00E46311">
        <w:rPr>
          <w:bCs/>
          <w:color w:val="000000"/>
        </w:rPr>
        <w:t> </w:t>
      </w:r>
      <w:r w:rsidR="009A363F" w:rsidRPr="009A363F">
        <w:rPr>
          <w:bCs/>
          <w:color w:val="000000"/>
        </w:rPr>
        <w:t>[2]</w:t>
      </w:r>
      <w:r w:rsidR="004542FC">
        <w:rPr>
          <w:bCs/>
          <w:color w:val="000000"/>
        </w:rPr>
        <w:t>. Вероятно, аналогичный процесс без участия катионов переходных металлов протекал и в нашем случае.</w:t>
      </w:r>
    </w:p>
    <w:p w14:paraId="54D5405D" w14:textId="4E211CFD" w:rsidR="004D67E3" w:rsidRPr="00A02163" w:rsidRDefault="004D67E3" w:rsidP="004D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Выражаем благодарность Шарутину В.В. за РСА кристаллов.</w:t>
      </w:r>
    </w:p>
    <w:p w14:paraId="035742B5" w14:textId="77777777" w:rsidR="004D67E3" w:rsidRPr="00DE0A08" w:rsidRDefault="004D67E3" w:rsidP="004D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1FFA60F" w14:textId="71052866" w:rsidR="00DE0A08" w:rsidRDefault="004D67E3" w:rsidP="00DE0A0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DE0A08" w:rsidRPr="00DE0A08">
        <w:rPr>
          <w:bCs/>
          <w:color w:val="000000"/>
          <w:lang w:val="en-US"/>
        </w:rPr>
        <w:t xml:space="preserve">Batten S.R., Champness N.R. Coordination </w:t>
      </w:r>
      <w:r w:rsidR="009A363F">
        <w:rPr>
          <w:bCs/>
          <w:color w:val="000000"/>
          <w:lang w:val="en-US"/>
        </w:rPr>
        <w:t>P</w:t>
      </w:r>
      <w:r w:rsidR="00DE0A08" w:rsidRPr="00DE0A08">
        <w:rPr>
          <w:bCs/>
          <w:color w:val="000000"/>
          <w:lang w:val="en-US"/>
        </w:rPr>
        <w:t xml:space="preserve">olymers and </w:t>
      </w:r>
      <w:r w:rsidR="009A363F">
        <w:rPr>
          <w:bCs/>
          <w:color w:val="000000"/>
          <w:lang w:val="en-US"/>
        </w:rPr>
        <w:t>M</w:t>
      </w:r>
      <w:r w:rsidR="00DE0A08" w:rsidRPr="00DE0A08">
        <w:rPr>
          <w:bCs/>
          <w:color w:val="000000"/>
          <w:lang w:val="en-US"/>
        </w:rPr>
        <w:t>etal–</w:t>
      </w:r>
      <w:r w:rsidR="009A363F">
        <w:rPr>
          <w:bCs/>
          <w:color w:val="000000"/>
          <w:lang w:val="en-US"/>
        </w:rPr>
        <w:t>O</w:t>
      </w:r>
      <w:r w:rsidR="00DE0A08" w:rsidRPr="00DE0A08">
        <w:rPr>
          <w:bCs/>
          <w:color w:val="000000"/>
          <w:lang w:val="en-US"/>
        </w:rPr>
        <w:t xml:space="preserve">rganic </w:t>
      </w:r>
      <w:r w:rsidR="009A363F">
        <w:rPr>
          <w:bCs/>
          <w:color w:val="000000"/>
          <w:lang w:val="en-US"/>
        </w:rPr>
        <w:t>F</w:t>
      </w:r>
      <w:r w:rsidR="00DE0A08" w:rsidRPr="00DE0A08">
        <w:rPr>
          <w:bCs/>
          <w:color w:val="000000"/>
          <w:lang w:val="en-US"/>
        </w:rPr>
        <w:t xml:space="preserve">rameworks: </w:t>
      </w:r>
      <w:r w:rsidR="009A363F">
        <w:rPr>
          <w:bCs/>
          <w:color w:val="000000"/>
          <w:lang w:val="en-US"/>
        </w:rPr>
        <w:t>M</w:t>
      </w:r>
      <w:r w:rsidR="00DE0A08" w:rsidRPr="00DE0A08">
        <w:rPr>
          <w:bCs/>
          <w:color w:val="000000"/>
          <w:lang w:val="en-US"/>
        </w:rPr>
        <w:t xml:space="preserve">aterials by </w:t>
      </w:r>
      <w:r w:rsidR="009A363F">
        <w:rPr>
          <w:bCs/>
          <w:color w:val="000000"/>
          <w:lang w:val="en-US"/>
        </w:rPr>
        <w:t>D</w:t>
      </w:r>
      <w:r w:rsidR="00DE0A08" w:rsidRPr="00DE0A08">
        <w:rPr>
          <w:bCs/>
          <w:color w:val="000000"/>
          <w:lang w:val="en-US"/>
        </w:rPr>
        <w:t xml:space="preserve">esign // </w:t>
      </w:r>
      <w:r w:rsidR="00DE0A08" w:rsidRPr="00DE0A08">
        <w:rPr>
          <w:bCs/>
          <w:iCs/>
          <w:color w:val="000000"/>
          <w:lang w:val="en-US"/>
        </w:rPr>
        <w:t>Phil. Trans. R. Soc., A. 2017. V</w:t>
      </w:r>
      <w:r w:rsidR="00DE0A08">
        <w:rPr>
          <w:bCs/>
          <w:iCs/>
          <w:color w:val="000000"/>
          <w:lang w:val="en-US"/>
        </w:rPr>
        <w:t>ol</w:t>
      </w:r>
      <w:r w:rsidR="00DE0A08" w:rsidRPr="00DE0A08">
        <w:rPr>
          <w:bCs/>
          <w:iCs/>
          <w:color w:val="000000"/>
          <w:lang w:val="en-US"/>
        </w:rPr>
        <w:t>.</w:t>
      </w:r>
      <w:r w:rsidR="00DE0A08" w:rsidRPr="00DE0A08">
        <w:rPr>
          <w:bCs/>
          <w:color w:val="000000"/>
          <w:lang w:val="en-US"/>
        </w:rPr>
        <w:t xml:space="preserve"> 375. </w:t>
      </w:r>
      <w:r w:rsidR="00DE0A08">
        <w:rPr>
          <w:bCs/>
          <w:color w:val="000000"/>
          <w:lang w:val="en-US"/>
        </w:rPr>
        <w:t>No.</w:t>
      </w:r>
      <w:r w:rsidR="00DE0A08" w:rsidRPr="00DE0A08">
        <w:rPr>
          <w:bCs/>
          <w:color w:val="000000"/>
          <w:lang w:val="en-US"/>
        </w:rPr>
        <w:t xml:space="preserve"> 2084. </w:t>
      </w:r>
      <w:r w:rsidR="00DE0A08" w:rsidRPr="00DE0A08">
        <w:rPr>
          <w:color w:val="000000"/>
          <w:lang w:val="en-US"/>
        </w:rPr>
        <w:t>ID 20160025</w:t>
      </w:r>
      <w:r w:rsidR="00DE0A08" w:rsidRPr="00DE0A08">
        <w:rPr>
          <w:bCs/>
          <w:color w:val="000000"/>
          <w:lang w:val="en-US"/>
        </w:rPr>
        <w:t>.</w:t>
      </w:r>
    </w:p>
    <w:p w14:paraId="7906DC09" w14:textId="680F328E" w:rsidR="00D2280B" w:rsidRPr="009A363F" w:rsidRDefault="00DE0A08" w:rsidP="009A36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9A363F">
        <w:rPr>
          <w:color w:val="000000"/>
          <w:lang w:val="en-US"/>
        </w:rPr>
        <w:t>Bowmaker G.A., Effendy, Junk P.C., Skelton B.W., White A</w:t>
      </w:r>
      <w:r w:rsidR="009A363F" w:rsidRPr="009A363F">
        <w:rPr>
          <w:color w:val="000000"/>
          <w:lang w:val="en-US"/>
        </w:rPr>
        <w:t>.H</w:t>
      </w:r>
      <w:r w:rsidR="004D67E3" w:rsidRPr="009A363F">
        <w:rPr>
          <w:color w:val="000000"/>
          <w:lang w:val="en-US"/>
        </w:rPr>
        <w:t xml:space="preserve">. </w:t>
      </w:r>
      <w:r w:rsidR="009A363F" w:rsidRPr="009A363F">
        <w:rPr>
          <w:color w:val="000000"/>
          <w:lang w:val="en-US"/>
        </w:rPr>
        <w:t>Syntheses, Structures and Vibrational Spectroscopy of Some Adducts of Silver(I) Cyanide with (Oligo-)Pyridine Bases</w:t>
      </w:r>
      <w:r w:rsidR="004D67E3" w:rsidRPr="009A363F">
        <w:rPr>
          <w:color w:val="000000"/>
          <w:lang w:val="en-US"/>
        </w:rPr>
        <w:t xml:space="preserve"> // </w:t>
      </w:r>
      <w:r w:rsidR="009A363F" w:rsidRPr="009A363F">
        <w:rPr>
          <w:color w:val="000000"/>
          <w:lang w:val="en-US"/>
        </w:rPr>
        <w:t>Z. Naturforsch.</w:t>
      </w:r>
      <w:r w:rsidR="009A363F">
        <w:rPr>
          <w:color w:val="000000"/>
          <w:lang w:val="en-US"/>
        </w:rPr>
        <w:t xml:space="preserve"> B</w:t>
      </w:r>
      <w:r w:rsidR="004D67E3" w:rsidRPr="009A363F">
        <w:rPr>
          <w:color w:val="000000"/>
          <w:lang w:val="en-US"/>
        </w:rPr>
        <w:t xml:space="preserve">. </w:t>
      </w:r>
      <w:r w:rsidR="00D2280B">
        <w:rPr>
          <w:color w:val="000000"/>
        </w:rPr>
        <w:t>2004</w:t>
      </w:r>
      <w:r w:rsidR="004D67E3" w:rsidRPr="009A363F">
        <w:rPr>
          <w:color w:val="000000"/>
          <w:lang w:val="en-US"/>
        </w:rPr>
        <w:t xml:space="preserve">. Vol. </w:t>
      </w:r>
      <w:r w:rsidR="009A363F">
        <w:rPr>
          <w:color w:val="000000"/>
          <w:lang w:val="en-US"/>
        </w:rPr>
        <w:t>59. No. 11-12</w:t>
      </w:r>
      <w:r w:rsidR="004D67E3" w:rsidRPr="009A363F">
        <w:rPr>
          <w:color w:val="000000"/>
          <w:lang w:val="en-US"/>
        </w:rPr>
        <w:t>. P. 1</w:t>
      </w:r>
      <w:r w:rsidR="00073863">
        <w:rPr>
          <w:color w:val="000000"/>
          <w:lang w:val="en-US"/>
        </w:rPr>
        <w:t>264</w:t>
      </w:r>
      <w:r w:rsidR="004D67E3" w:rsidRPr="009A363F">
        <w:rPr>
          <w:color w:val="000000"/>
          <w:lang w:val="en-US"/>
        </w:rPr>
        <w:t>-</w:t>
      </w:r>
      <w:r w:rsidR="00D2280B">
        <w:rPr>
          <w:color w:val="000000"/>
        </w:rPr>
        <w:t>1</w:t>
      </w:r>
      <w:r w:rsidR="004D67E3" w:rsidRPr="009A363F">
        <w:rPr>
          <w:color w:val="000000"/>
          <w:lang w:val="en-US"/>
        </w:rPr>
        <w:t>2</w:t>
      </w:r>
      <w:r w:rsidR="00D2280B">
        <w:rPr>
          <w:color w:val="000000"/>
        </w:rPr>
        <w:t>76</w:t>
      </w:r>
      <w:r w:rsidR="004D67E3" w:rsidRPr="009A363F">
        <w:rPr>
          <w:color w:val="000000"/>
          <w:lang w:val="en-US"/>
        </w:rPr>
        <w:t>.</w:t>
      </w:r>
    </w:p>
    <w:sectPr w:rsidR="00D2280B" w:rsidRPr="009A363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F3A"/>
    <w:rsid w:val="00063966"/>
    <w:rsid w:val="000727EF"/>
    <w:rsid w:val="00073863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3AF6"/>
    <w:rsid w:val="00116478"/>
    <w:rsid w:val="00130241"/>
    <w:rsid w:val="00154456"/>
    <w:rsid w:val="001E61C2"/>
    <w:rsid w:val="001F0493"/>
    <w:rsid w:val="0022260A"/>
    <w:rsid w:val="002264EE"/>
    <w:rsid w:val="0023307C"/>
    <w:rsid w:val="0031361E"/>
    <w:rsid w:val="00391C38"/>
    <w:rsid w:val="003B31BD"/>
    <w:rsid w:val="003B76D6"/>
    <w:rsid w:val="003C01FA"/>
    <w:rsid w:val="003E2601"/>
    <w:rsid w:val="003F4E6B"/>
    <w:rsid w:val="00410E73"/>
    <w:rsid w:val="004542FC"/>
    <w:rsid w:val="004A26A3"/>
    <w:rsid w:val="004D67E3"/>
    <w:rsid w:val="004F0EDF"/>
    <w:rsid w:val="00522BF1"/>
    <w:rsid w:val="00590166"/>
    <w:rsid w:val="005A7FB6"/>
    <w:rsid w:val="005D022B"/>
    <w:rsid w:val="005E5BE9"/>
    <w:rsid w:val="0069427D"/>
    <w:rsid w:val="006F7A19"/>
    <w:rsid w:val="007213E1"/>
    <w:rsid w:val="00775389"/>
    <w:rsid w:val="007907CD"/>
    <w:rsid w:val="00797838"/>
    <w:rsid w:val="007C36D8"/>
    <w:rsid w:val="007F2744"/>
    <w:rsid w:val="007F762A"/>
    <w:rsid w:val="00843EAB"/>
    <w:rsid w:val="008931BE"/>
    <w:rsid w:val="008C67E3"/>
    <w:rsid w:val="008D79A2"/>
    <w:rsid w:val="008E4C97"/>
    <w:rsid w:val="00914205"/>
    <w:rsid w:val="00921D45"/>
    <w:rsid w:val="009426C0"/>
    <w:rsid w:val="00980A65"/>
    <w:rsid w:val="009A363F"/>
    <w:rsid w:val="009A66DB"/>
    <w:rsid w:val="009A684D"/>
    <w:rsid w:val="009B2F80"/>
    <w:rsid w:val="009B3300"/>
    <w:rsid w:val="009F3380"/>
    <w:rsid w:val="00A02163"/>
    <w:rsid w:val="00A314FE"/>
    <w:rsid w:val="00A84C76"/>
    <w:rsid w:val="00AD7380"/>
    <w:rsid w:val="00B659BA"/>
    <w:rsid w:val="00BF36F8"/>
    <w:rsid w:val="00BF4622"/>
    <w:rsid w:val="00C121AF"/>
    <w:rsid w:val="00C426DE"/>
    <w:rsid w:val="00C844E2"/>
    <w:rsid w:val="00CD00B1"/>
    <w:rsid w:val="00D22306"/>
    <w:rsid w:val="00D2280B"/>
    <w:rsid w:val="00D42542"/>
    <w:rsid w:val="00D64F72"/>
    <w:rsid w:val="00D8121C"/>
    <w:rsid w:val="00DE0A08"/>
    <w:rsid w:val="00E22189"/>
    <w:rsid w:val="00E46311"/>
    <w:rsid w:val="00E74069"/>
    <w:rsid w:val="00E81D35"/>
    <w:rsid w:val="00EB1F49"/>
    <w:rsid w:val="00F0453E"/>
    <w:rsid w:val="00F23D6C"/>
    <w:rsid w:val="00F52202"/>
    <w:rsid w:val="00F6592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E0A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Shepher 56</dc:creator>
  <cp:lastModifiedBy>Shepher 56</cp:lastModifiedBy>
  <cp:revision>12</cp:revision>
  <cp:lastPrinted>2025-03-02T06:53:00Z</cp:lastPrinted>
  <dcterms:created xsi:type="dcterms:W3CDTF">2024-12-16T00:35:00Z</dcterms:created>
  <dcterms:modified xsi:type="dcterms:W3CDTF">2025-03-02T07:16:00Z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