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F1F" w14:textId="70265872" w:rsidR="00B22D48" w:rsidRPr="00324A0C" w:rsidRDefault="001C6ACF" w:rsidP="00105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324A0C">
        <w:rPr>
          <w:b/>
          <w:bCs/>
          <w:shd w:val="clear" w:color="auto" w:fill="FFFFFF"/>
        </w:rPr>
        <w:t>Синтез и биологическая активность оксазолидинонов</w:t>
      </w:r>
      <w:r w:rsidR="00685034" w:rsidRPr="00324A0C">
        <w:rPr>
          <w:b/>
          <w:bCs/>
          <w:shd w:val="clear" w:color="auto" w:fill="FFFFFF"/>
        </w:rPr>
        <w:t xml:space="preserve">, содержащих фрагменты </w:t>
      </w:r>
      <w:r w:rsidRPr="00324A0C">
        <w:rPr>
          <w:b/>
          <w:bCs/>
          <w:shd w:val="clear" w:color="auto" w:fill="FFFFFF"/>
        </w:rPr>
        <w:t>производных пиридоксина</w:t>
      </w:r>
    </w:p>
    <w:p w14:paraId="2BFE8A3B" w14:textId="40993A16" w:rsidR="00B22D48" w:rsidRPr="00324A0C" w:rsidRDefault="00B22D48" w:rsidP="00105397">
      <w:pPr>
        <w:contextualSpacing/>
        <w:jc w:val="center"/>
        <w:rPr>
          <w:b/>
          <w:i/>
        </w:rPr>
      </w:pPr>
      <w:r w:rsidRPr="00324A0C">
        <w:rPr>
          <w:b/>
          <w:i/>
          <w:color w:val="000000"/>
        </w:rPr>
        <w:t>Галеева Е.А</w:t>
      </w:r>
      <w:r w:rsidR="00F7720A" w:rsidRPr="00324A0C">
        <w:rPr>
          <w:b/>
          <w:i/>
          <w:color w:val="000000"/>
        </w:rPr>
        <w:t>.</w:t>
      </w:r>
      <w:r w:rsidRPr="00324A0C">
        <w:rPr>
          <w:b/>
          <w:i/>
          <w:color w:val="000000"/>
        </w:rPr>
        <w:t xml:space="preserve">, </w:t>
      </w:r>
      <w:r w:rsidRPr="00324A0C">
        <w:rPr>
          <w:b/>
          <w:i/>
        </w:rPr>
        <w:t>Акчурин А.С., Булатова Е.С., Сапожников С.В.</w:t>
      </w:r>
    </w:p>
    <w:p w14:paraId="5F09B779" w14:textId="77777777" w:rsidR="00B22D48" w:rsidRPr="00324A0C" w:rsidRDefault="00B22D48" w:rsidP="00105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24A0C">
        <w:rPr>
          <w:i/>
          <w:color w:val="000000"/>
        </w:rPr>
        <w:t xml:space="preserve">Студент, 4 курс специалитета </w:t>
      </w:r>
    </w:p>
    <w:p w14:paraId="12D08616" w14:textId="1A5BDE2F" w:rsidR="00B22D48" w:rsidRPr="00324A0C" w:rsidRDefault="00913C66" w:rsidP="00105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324A0C">
        <w:rPr>
          <w:i/>
          <w:color w:val="000000"/>
        </w:rPr>
        <w:t xml:space="preserve">Казанский (Приволжский) федеральный университет, </w:t>
      </w:r>
      <w:r w:rsidR="00890940" w:rsidRPr="00324A0C">
        <w:rPr>
          <w:i/>
        </w:rPr>
        <w:t>Х</w:t>
      </w:r>
      <w:r w:rsidR="00890940" w:rsidRPr="00324A0C">
        <w:rPr>
          <w:i/>
          <w:color w:val="000000"/>
        </w:rPr>
        <w:t xml:space="preserve">имический институт им. А.М. Бутлерова, </w:t>
      </w:r>
      <w:r w:rsidR="002F5E33" w:rsidRPr="00324A0C">
        <w:rPr>
          <w:i/>
        </w:rPr>
        <w:t xml:space="preserve">Научно-образовательный центр фармацевтики, </w:t>
      </w:r>
      <w:r w:rsidRPr="00324A0C">
        <w:rPr>
          <w:i/>
          <w:color w:val="000000"/>
        </w:rPr>
        <w:t>Казань, Россия</w:t>
      </w:r>
    </w:p>
    <w:p w14:paraId="64B4A766" w14:textId="77777777" w:rsidR="00DA60BA" w:rsidRPr="00324A0C" w:rsidRDefault="00B22D48" w:rsidP="00105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24A0C">
        <w:rPr>
          <w:i/>
          <w:color w:val="000000"/>
          <w:lang w:val="en-US"/>
        </w:rPr>
        <w:t>E</w:t>
      </w:r>
      <w:r w:rsidRPr="00324A0C">
        <w:rPr>
          <w:i/>
          <w:color w:val="000000"/>
        </w:rPr>
        <w:t>-</w:t>
      </w:r>
      <w:r w:rsidRPr="00324A0C">
        <w:rPr>
          <w:i/>
          <w:color w:val="000000"/>
          <w:lang w:val="en-US"/>
        </w:rPr>
        <w:t>mail</w:t>
      </w:r>
      <w:r w:rsidRPr="00324A0C">
        <w:rPr>
          <w:i/>
        </w:rPr>
        <w:t xml:space="preserve">: </w:t>
      </w:r>
      <w:hyperlink r:id="rId9" w:history="1">
        <w:r w:rsidR="001C6ACF" w:rsidRPr="00324A0C">
          <w:rPr>
            <w:rStyle w:val="a7"/>
            <w:i/>
            <w:color w:val="auto"/>
            <w:lang w:val="en-US"/>
          </w:rPr>
          <w:t>ElAGaleeva</w:t>
        </w:r>
        <w:r w:rsidR="001C6ACF" w:rsidRPr="00324A0C">
          <w:rPr>
            <w:rStyle w:val="a7"/>
            <w:i/>
            <w:color w:val="auto"/>
          </w:rPr>
          <w:t>@</w:t>
        </w:r>
        <w:r w:rsidR="001C6ACF" w:rsidRPr="00324A0C">
          <w:rPr>
            <w:rStyle w:val="a7"/>
            <w:i/>
            <w:color w:val="auto"/>
            <w:lang w:val="en-US"/>
          </w:rPr>
          <w:t>stud</w:t>
        </w:r>
        <w:r w:rsidR="001C6ACF" w:rsidRPr="00324A0C">
          <w:rPr>
            <w:rStyle w:val="a7"/>
            <w:i/>
            <w:color w:val="auto"/>
          </w:rPr>
          <w:t>.</w:t>
        </w:r>
        <w:r w:rsidR="001C6ACF" w:rsidRPr="00324A0C">
          <w:rPr>
            <w:rStyle w:val="a7"/>
            <w:i/>
            <w:color w:val="auto"/>
            <w:lang w:val="en-US"/>
          </w:rPr>
          <w:t>kpfu</w:t>
        </w:r>
        <w:r w:rsidR="001C6ACF" w:rsidRPr="00324A0C">
          <w:rPr>
            <w:rStyle w:val="a7"/>
            <w:i/>
            <w:color w:val="auto"/>
          </w:rPr>
          <w:t>.</w:t>
        </w:r>
        <w:proofErr w:type="spellStart"/>
        <w:r w:rsidR="001C6ACF" w:rsidRPr="00324A0C">
          <w:rPr>
            <w:rStyle w:val="a7"/>
            <w:i/>
            <w:color w:val="auto"/>
            <w:lang w:val="en-US"/>
          </w:rPr>
          <w:t>ru</w:t>
        </w:r>
        <w:proofErr w:type="spellEnd"/>
      </w:hyperlink>
    </w:p>
    <w:p w14:paraId="5F2D0236" w14:textId="3ACE20C7" w:rsidR="00F87B07" w:rsidRPr="00324A0C" w:rsidRDefault="009B4022" w:rsidP="00F87B07">
      <w:pPr>
        <w:ind w:firstLine="397"/>
        <w:contextualSpacing/>
        <w:jc w:val="both"/>
      </w:pPr>
      <w:r w:rsidRPr="00324A0C">
        <w:rPr>
          <w:noProof/>
        </w:rPr>
        <w:drawing>
          <wp:anchor distT="0" distB="0" distL="114300" distR="114300" simplePos="0" relativeHeight="251659264" behindDoc="0" locked="0" layoutInCell="1" allowOverlap="1" wp14:anchorId="14CA2F46" wp14:editId="5FC81906">
            <wp:simplePos x="0" y="0"/>
            <wp:positionH relativeFrom="margin">
              <wp:align>right</wp:align>
            </wp:positionH>
            <wp:positionV relativeFrom="paragraph">
              <wp:posOffset>1614805</wp:posOffset>
            </wp:positionV>
            <wp:extent cx="5831840" cy="275653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73" w:rsidRPr="00324A0C">
        <w:t>Оксазолидиноны</w:t>
      </w:r>
      <w:r w:rsidR="00606154" w:rsidRPr="00324A0C">
        <w:t xml:space="preserve"> </w:t>
      </w:r>
      <w:r w:rsidR="00423273" w:rsidRPr="00324A0C">
        <w:t xml:space="preserve">являются </w:t>
      </w:r>
      <w:r w:rsidR="008736BF" w:rsidRPr="00324A0C">
        <w:t>одним из наиболее эффективных</w:t>
      </w:r>
      <w:r w:rsidR="00423273" w:rsidRPr="00324A0C">
        <w:t xml:space="preserve"> </w:t>
      </w:r>
      <w:r w:rsidR="00780624" w:rsidRPr="00324A0C">
        <w:t>классо</w:t>
      </w:r>
      <w:r w:rsidR="008736BF" w:rsidRPr="00324A0C">
        <w:t>в</w:t>
      </w:r>
      <w:r w:rsidR="00780624" w:rsidRPr="00324A0C">
        <w:t xml:space="preserve"> антибактериальных препаратов </w:t>
      </w:r>
      <w:r w:rsidR="008736BF" w:rsidRPr="00324A0C">
        <w:t>для лечения инфекций</w:t>
      </w:r>
      <w:r w:rsidR="00A34C38" w:rsidRPr="00324A0C">
        <w:t>,</w:t>
      </w:r>
      <w:r w:rsidR="008736BF" w:rsidRPr="00324A0C">
        <w:t xml:space="preserve"> вызываемых</w:t>
      </w:r>
      <w:r w:rsidR="00423273" w:rsidRPr="00324A0C">
        <w:t xml:space="preserve"> резистентны</w:t>
      </w:r>
      <w:r w:rsidR="008736BF" w:rsidRPr="00324A0C">
        <w:t>ми</w:t>
      </w:r>
      <w:r w:rsidR="00423273" w:rsidRPr="00324A0C">
        <w:t xml:space="preserve"> грамположительны</w:t>
      </w:r>
      <w:r w:rsidR="008736BF" w:rsidRPr="00324A0C">
        <w:t>ми</w:t>
      </w:r>
      <w:r w:rsidR="00423273" w:rsidRPr="00324A0C">
        <w:t xml:space="preserve"> бактери</w:t>
      </w:r>
      <w:r w:rsidR="008736BF" w:rsidRPr="00324A0C">
        <w:t>ями</w:t>
      </w:r>
      <w:r w:rsidR="00423273" w:rsidRPr="00324A0C">
        <w:t xml:space="preserve">. </w:t>
      </w:r>
      <w:r w:rsidR="002207A8" w:rsidRPr="00324A0C">
        <w:t>При этом у препаратов данного класса имеется ряд побочных эффектов</w:t>
      </w:r>
      <w:r w:rsidR="00F76DAB" w:rsidRPr="00324A0C">
        <w:t xml:space="preserve"> </w:t>
      </w:r>
      <w:r w:rsidR="002207A8" w:rsidRPr="00324A0C">
        <w:t>таких как</w:t>
      </w:r>
      <w:r w:rsidR="00F76DAB" w:rsidRPr="00324A0C">
        <w:t xml:space="preserve"> </w:t>
      </w:r>
      <w:proofErr w:type="spellStart"/>
      <w:r w:rsidR="00F76DAB" w:rsidRPr="00324A0C">
        <w:t>гепатотоксичность</w:t>
      </w:r>
      <w:proofErr w:type="spellEnd"/>
      <w:r w:rsidR="00F76DAB" w:rsidRPr="00324A0C">
        <w:t xml:space="preserve">, </w:t>
      </w:r>
      <w:proofErr w:type="spellStart"/>
      <w:r w:rsidR="00F76DAB" w:rsidRPr="00324A0C">
        <w:t>миелосупрессия</w:t>
      </w:r>
      <w:proofErr w:type="spellEnd"/>
      <w:r w:rsidR="00F76DAB" w:rsidRPr="00324A0C">
        <w:t>, отсутствие активности в отношении грамотрицательных бактерий</w:t>
      </w:r>
      <w:r w:rsidR="00CA6988" w:rsidRPr="00324A0C">
        <w:t>.</w:t>
      </w:r>
      <w:r w:rsidR="00F76DAB" w:rsidRPr="00324A0C">
        <w:t xml:space="preserve"> </w:t>
      </w:r>
      <w:r w:rsidR="00DA60BA" w:rsidRPr="00324A0C">
        <w:t>В продолжение систематических исследований по разработке противомикробных средств на основе пиридоксина (витамина В</w:t>
      </w:r>
      <w:r w:rsidR="00DA60BA" w:rsidRPr="00324A0C">
        <w:rPr>
          <w:vertAlign w:val="subscript"/>
        </w:rPr>
        <w:t>6</w:t>
      </w:r>
      <w:r w:rsidR="00DA60BA" w:rsidRPr="00324A0C">
        <w:t>), проводимых в нашей исследовательской группе</w:t>
      </w:r>
      <w:r w:rsidR="00423273" w:rsidRPr="00324A0C">
        <w:t xml:space="preserve"> [1]</w:t>
      </w:r>
      <w:r w:rsidR="00DA60BA" w:rsidRPr="00324A0C">
        <w:t xml:space="preserve">, в настоящей работе в </w:t>
      </w:r>
      <w:r w:rsidR="00D229A6" w:rsidRPr="00324A0C">
        <w:t>9</w:t>
      </w:r>
      <w:r w:rsidR="00423273" w:rsidRPr="00324A0C">
        <w:t>-1</w:t>
      </w:r>
      <w:r w:rsidR="00D229A6" w:rsidRPr="00324A0C">
        <w:t>2</w:t>
      </w:r>
      <w:r w:rsidR="00DA60BA" w:rsidRPr="00324A0C">
        <w:t xml:space="preserve"> стадий были синтезированы соединения оксазолидинонового ряда, </w:t>
      </w:r>
      <w:r w:rsidR="00683A2A" w:rsidRPr="00324A0C">
        <w:t>связанные с</w:t>
      </w:r>
      <w:r w:rsidR="00DA60BA" w:rsidRPr="00324A0C">
        <w:t xml:space="preserve"> фрагмент</w:t>
      </w:r>
      <w:r w:rsidR="002207A8" w:rsidRPr="00324A0C">
        <w:t>ом</w:t>
      </w:r>
      <w:r w:rsidR="00683A2A" w:rsidRPr="00324A0C">
        <w:t xml:space="preserve"> производных</w:t>
      </w:r>
      <w:r w:rsidR="00DA60BA" w:rsidRPr="00324A0C">
        <w:t xml:space="preserve"> пиридоксина </w:t>
      </w:r>
      <w:r w:rsidR="00683A2A" w:rsidRPr="00324A0C">
        <w:t xml:space="preserve">пиперазиновым линкером </w:t>
      </w:r>
      <w:r w:rsidR="00DA60BA" w:rsidRPr="00324A0C">
        <w:t>(</w:t>
      </w:r>
      <w:r w:rsidR="00445391" w:rsidRPr="00324A0C">
        <w:t>С</w:t>
      </w:r>
      <w:r w:rsidR="00D229A6" w:rsidRPr="00324A0C">
        <w:t>хема</w:t>
      </w:r>
      <w:r w:rsidR="00DA60BA" w:rsidRPr="00324A0C">
        <w:t xml:space="preserve"> 1).</w:t>
      </w:r>
    </w:p>
    <w:p w14:paraId="3BEAE3A0" w14:textId="3314AA18" w:rsidR="00685034" w:rsidRPr="00324A0C" w:rsidRDefault="0081428E" w:rsidP="001E63FF">
      <w:pPr>
        <w:ind w:firstLine="397"/>
        <w:contextualSpacing/>
        <w:jc w:val="center"/>
      </w:pPr>
      <w:r w:rsidRPr="00324A0C">
        <w:t>Схема</w:t>
      </w:r>
      <w:r w:rsidR="00DA60BA" w:rsidRPr="00324A0C">
        <w:t xml:space="preserve"> 1. </w:t>
      </w:r>
      <w:r w:rsidRPr="00324A0C">
        <w:t>Синтез</w:t>
      </w:r>
      <w:r w:rsidR="00DA60BA" w:rsidRPr="00324A0C">
        <w:t xml:space="preserve"> </w:t>
      </w:r>
      <w:r w:rsidR="000D26AE" w:rsidRPr="00324A0C">
        <w:t>оксазолидинонов</w:t>
      </w:r>
      <w:r w:rsidR="00D229A6" w:rsidRPr="00324A0C">
        <w:t xml:space="preserve"> на основе производных</w:t>
      </w:r>
      <w:r w:rsidR="00DA60BA" w:rsidRPr="00324A0C">
        <w:t xml:space="preserve"> пиридоксина</w:t>
      </w:r>
    </w:p>
    <w:p w14:paraId="5FB6744F" w14:textId="63EB2582" w:rsidR="00685034" w:rsidRPr="00324A0C" w:rsidRDefault="009D28D8" w:rsidP="001E63FF">
      <w:pPr>
        <w:tabs>
          <w:tab w:val="left" w:pos="2997"/>
        </w:tabs>
        <w:ind w:firstLine="397"/>
        <w:jc w:val="both"/>
      </w:pPr>
      <w:r w:rsidRPr="00324A0C">
        <w:t>Исследования антибактериальной активности</w:t>
      </w:r>
      <w:r w:rsidR="00054003" w:rsidRPr="00324A0C">
        <w:t xml:space="preserve"> </w:t>
      </w:r>
      <w:r w:rsidR="00054003" w:rsidRPr="00324A0C">
        <w:rPr>
          <w:i/>
          <w:iCs/>
          <w:lang w:val="en-US"/>
        </w:rPr>
        <w:t>in</w:t>
      </w:r>
      <w:r w:rsidR="00054003" w:rsidRPr="00324A0C">
        <w:rPr>
          <w:i/>
          <w:iCs/>
        </w:rPr>
        <w:t xml:space="preserve"> </w:t>
      </w:r>
      <w:r w:rsidR="00054003" w:rsidRPr="00324A0C">
        <w:rPr>
          <w:i/>
          <w:iCs/>
          <w:lang w:val="en-US"/>
        </w:rPr>
        <w:t>vitro</w:t>
      </w:r>
      <w:r w:rsidR="00054003" w:rsidRPr="00324A0C">
        <w:t xml:space="preserve"> </w:t>
      </w:r>
      <w:r w:rsidR="00685034" w:rsidRPr="00324A0C">
        <w:t>на 6 музейных и 7 клинических штаммах грамположительных бактерий позволил</w:t>
      </w:r>
      <w:r w:rsidR="00C978B7" w:rsidRPr="00324A0C">
        <w:t>и</w:t>
      </w:r>
      <w:r w:rsidR="00685034" w:rsidRPr="00324A0C">
        <w:t xml:space="preserve"> выявить соединение-лидер </w:t>
      </w:r>
      <w:r w:rsidR="00685034" w:rsidRPr="00324A0C">
        <w:rPr>
          <w:b/>
          <w:bCs/>
        </w:rPr>
        <w:t>7а,</w:t>
      </w:r>
      <w:r w:rsidRPr="00324A0C">
        <w:rPr>
          <w:b/>
          <w:bCs/>
        </w:rPr>
        <w:t xml:space="preserve"> </w:t>
      </w:r>
      <w:r w:rsidRPr="00324A0C">
        <w:t>обладаю</w:t>
      </w:r>
      <w:r w:rsidR="00685034" w:rsidRPr="00324A0C">
        <w:t>щее</w:t>
      </w:r>
      <w:r w:rsidR="00683A2A" w:rsidRPr="00324A0C">
        <w:t xml:space="preserve"> </w:t>
      </w:r>
      <w:r w:rsidRPr="00324A0C">
        <w:t>сопоставимой с препаратом сравнения (линезолид</w:t>
      </w:r>
      <w:r w:rsidR="00780624" w:rsidRPr="00324A0C">
        <w:t>ом</w:t>
      </w:r>
      <w:r w:rsidRPr="00324A0C">
        <w:t>) активностью (МИК=2-</w:t>
      </w:r>
      <w:r w:rsidR="00054003" w:rsidRPr="00324A0C">
        <w:t>32</w:t>
      </w:r>
      <w:r w:rsidR="001E63FF" w:rsidRPr="00324A0C">
        <w:rPr>
          <w:lang w:val="en-US"/>
        </w:rPr>
        <w:t> </w:t>
      </w:r>
      <w:r w:rsidRPr="00324A0C">
        <w:t>мкг/мл)</w:t>
      </w:r>
      <w:r w:rsidR="00445391" w:rsidRPr="00324A0C">
        <w:t xml:space="preserve">. </w:t>
      </w:r>
      <w:r w:rsidR="000D26AE" w:rsidRPr="00324A0C">
        <w:t>И</w:t>
      </w:r>
      <w:r w:rsidR="008F11D6" w:rsidRPr="00324A0C">
        <w:t>сследования</w:t>
      </w:r>
      <w:r w:rsidR="000D26AE" w:rsidRPr="00324A0C">
        <w:t xml:space="preserve"> токсичности</w:t>
      </w:r>
      <w:r w:rsidR="008F11D6" w:rsidRPr="00324A0C">
        <w:t xml:space="preserve"> соединения</w:t>
      </w:r>
      <w:r w:rsidR="00890940" w:rsidRPr="00324A0C">
        <w:t>-лидера</w:t>
      </w:r>
      <w:r w:rsidR="008F11D6" w:rsidRPr="00324A0C">
        <w:t xml:space="preserve"> </w:t>
      </w:r>
      <w:r w:rsidR="008F11D6" w:rsidRPr="00324A0C">
        <w:rPr>
          <w:b/>
          <w:bCs/>
        </w:rPr>
        <w:t>7а</w:t>
      </w:r>
      <w:r w:rsidR="00BA4E8C" w:rsidRPr="00324A0C">
        <w:t xml:space="preserve"> </w:t>
      </w:r>
      <w:r w:rsidR="00685034" w:rsidRPr="00324A0C">
        <w:rPr>
          <w:i/>
          <w:iCs/>
          <w:lang w:val="en-US"/>
        </w:rPr>
        <w:t>in</w:t>
      </w:r>
      <w:r w:rsidR="00685034" w:rsidRPr="00324A0C">
        <w:rPr>
          <w:i/>
          <w:iCs/>
        </w:rPr>
        <w:t xml:space="preserve"> </w:t>
      </w:r>
      <w:r w:rsidR="00685034" w:rsidRPr="00324A0C">
        <w:rPr>
          <w:i/>
          <w:iCs/>
          <w:lang w:val="en-US"/>
        </w:rPr>
        <w:t>vitro</w:t>
      </w:r>
      <w:r w:rsidR="00685034" w:rsidRPr="00324A0C">
        <w:t xml:space="preserve"> на условно-нормальных клеточных линиях (</w:t>
      </w:r>
      <w:r w:rsidR="00685034" w:rsidRPr="00324A0C">
        <w:rPr>
          <w:lang w:val="en-US"/>
        </w:rPr>
        <w:t>HEK</w:t>
      </w:r>
      <w:r w:rsidR="00685034" w:rsidRPr="00324A0C">
        <w:t xml:space="preserve">-293, </w:t>
      </w:r>
      <w:r w:rsidR="00685034" w:rsidRPr="00324A0C">
        <w:rPr>
          <w:lang w:val="en-US"/>
        </w:rPr>
        <w:t>MS</w:t>
      </w:r>
      <w:r w:rsidR="002479D5">
        <w:rPr>
          <w:lang w:val="en-US"/>
        </w:rPr>
        <w:t>C</w:t>
      </w:r>
      <w:r w:rsidR="00685034" w:rsidRPr="00324A0C">
        <w:t xml:space="preserve">), а также </w:t>
      </w:r>
      <w:r w:rsidR="00685034" w:rsidRPr="00324A0C">
        <w:rPr>
          <w:i/>
          <w:iCs/>
          <w:lang w:val="en-US"/>
        </w:rPr>
        <w:t>in</w:t>
      </w:r>
      <w:r w:rsidR="00685034" w:rsidRPr="00324A0C">
        <w:rPr>
          <w:i/>
          <w:iCs/>
        </w:rPr>
        <w:t xml:space="preserve"> </w:t>
      </w:r>
      <w:r w:rsidR="00685034" w:rsidRPr="00324A0C">
        <w:rPr>
          <w:i/>
          <w:iCs/>
          <w:lang w:val="en-US"/>
        </w:rPr>
        <w:t>vivo</w:t>
      </w:r>
      <w:r w:rsidR="00685034" w:rsidRPr="00324A0C">
        <w:t xml:space="preserve"> на мышах (ЛД</w:t>
      </w:r>
      <w:proofErr w:type="gramStart"/>
      <w:r w:rsidR="00685034" w:rsidRPr="00324A0C">
        <w:rPr>
          <w:vertAlign w:val="subscript"/>
        </w:rPr>
        <w:t>50</w:t>
      </w:r>
      <w:r w:rsidR="00685034" w:rsidRPr="00324A0C">
        <w:t xml:space="preserve"> &gt;</w:t>
      </w:r>
      <w:proofErr w:type="gramEnd"/>
      <w:r w:rsidR="00685034" w:rsidRPr="00324A0C">
        <w:t xml:space="preserve"> 2000</w:t>
      </w:r>
      <w:r w:rsidR="001E63FF" w:rsidRPr="00324A0C">
        <w:rPr>
          <w:lang w:val="en-US"/>
        </w:rPr>
        <w:t> </w:t>
      </w:r>
      <w:r w:rsidR="00685034" w:rsidRPr="00324A0C">
        <w:t xml:space="preserve">мг/кг, </w:t>
      </w:r>
      <w:r w:rsidR="00685034" w:rsidRPr="00324A0C">
        <w:rPr>
          <w:lang w:val="en-US"/>
        </w:rPr>
        <w:t>per</w:t>
      </w:r>
      <w:r w:rsidR="00685034" w:rsidRPr="00324A0C">
        <w:t xml:space="preserve"> </w:t>
      </w:r>
      <w:proofErr w:type="spellStart"/>
      <w:r w:rsidR="00685034" w:rsidRPr="00324A0C">
        <w:rPr>
          <w:lang w:val="en-US"/>
        </w:rPr>
        <w:t>os</w:t>
      </w:r>
      <w:proofErr w:type="spellEnd"/>
      <w:r w:rsidR="00685034" w:rsidRPr="00324A0C">
        <w:t xml:space="preserve">) </w:t>
      </w:r>
      <w:r w:rsidR="00890940" w:rsidRPr="00324A0C">
        <w:t>продемонстрировали его</w:t>
      </w:r>
      <w:r w:rsidR="000D26AE" w:rsidRPr="00324A0C">
        <w:rPr>
          <w:shd w:val="clear" w:color="auto" w:fill="FFFFFF"/>
          <w:lang w:eastAsia="x-none"/>
        </w:rPr>
        <w:t xml:space="preserve"> благоприятны</w:t>
      </w:r>
      <w:r w:rsidR="00890940" w:rsidRPr="00324A0C">
        <w:rPr>
          <w:shd w:val="clear" w:color="auto" w:fill="FFFFFF"/>
          <w:lang w:eastAsia="x-none"/>
        </w:rPr>
        <w:t>й</w:t>
      </w:r>
      <w:r w:rsidR="000D26AE" w:rsidRPr="00324A0C">
        <w:rPr>
          <w:shd w:val="clear" w:color="auto" w:fill="FFFFFF"/>
          <w:lang w:eastAsia="x-none"/>
        </w:rPr>
        <w:t xml:space="preserve"> профил</w:t>
      </w:r>
      <w:r w:rsidR="00890940" w:rsidRPr="00324A0C">
        <w:rPr>
          <w:shd w:val="clear" w:color="auto" w:fill="FFFFFF"/>
          <w:lang w:eastAsia="x-none"/>
        </w:rPr>
        <w:t>ь</w:t>
      </w:r>
      <w:r w:rsidR="000D26AE" w:rsidRPr="00324A0C">
        <w:rPr>
          <w:shd w:val="clear" w:color="auto" w:fill="FFFFFF"/>
          <w:lang w:eastAsia="x-none"/>
        </w:rPr>
        <w:t xml:space="preserve"> безопасности</w:t>
      </w:r>
      <w:r w:rsidR="00685034" w:rsidRPr="00324A0C">
        <w:rPr>
          <w:shd w:val="clear" w:color="auto" w:fill="FFFFFF"/>
          <w:lang w:eastAsia="x-none"/>
        </w:rPr>
        <w:t>.</w:t>
      </w:r>
      <w:r w:rsidR="00054003" w:rsidRPr="00324A0C">
        <w:t xml:space="preserve"> </w:t>
      </w:r>
      <w:r w:rsidR="002207A8" w:rsidRPr="00324A0C">
        <w:t>При этом</w:t>
      </w:r>
      <w:r w:rsidR="00685034" w:rsidRPr="00324A0C">
        <w:t xml:space="preserve">, </w:t>
      </w:r>
      <w:r w:rsidR="00B635EB" w:rsidRPr="00324A0C">
        <w:t xml:space="preserve">в отличие от </w:t>
      </w:r>
      <w:r w:rsidR="000D26AE" w:rsidRPr="00324A0C">
        <w:t>линезолида</w:t>
      </w:r>
      <w:r w:rsidR="00B635EB" w:rsidRPr="00324A0C">
        <w:t>,</w:t>
      </w:r>
      <w:r w:rsidR="00054003" w:rsidRPr="00324A0C">
        <w:t xml:space="preserve"> </w:t>
      </w:r>
      <w:r w:rsidR="002207A8" w:rsidRPr="00324A0C">
        <w:t xml:space="preserve">соединение </w:t>
      </w:r>
      <w:r w:rsidR="00685034" w:rsidRPr="00324A0C">
        <w:rPr>
          <w:b/>
          <w:bCs/>
        </w:rPr>
        <w:t>7а</w:t>
      </w:r>
      <w:r w:rsidR="00685034" w:rsidRPr="00324A0C">
        <w:t xml:space="preserve"> </w:t>
      </w:r>
      <w:r w:rsidR="002207A8" w:rsidRPr="00324A0C">
        <w:t>не обладает</w:t>
      </w:r>
      <w:r w:rsidR="00054003" w:rsidRPr="00324A0C">
        <w:t xml:space="preserve"> </w:t>
      </w:r>
      <w:r w:rsidR="00B635EB" w:rsidRPr="00324A0C">
        <w:t>мутагенн</w:t>
      </w:r>
      <w:r w:rsidR="002207A8" w:rsidRPr="00324A0C">
        <w:t>ым</w:t>
      </w:r>
      <w:r w:rsidR="00B635EB" w:rsidRPr="00324A0C">
        <w:t xml:space="preserve"> действи</w:t>
      </w:r>
      <w:r w:rsidR="002207A8" w:rsidRPr="00324A0C">
        <w:t>ем</w:t>
      </w:r>
      <w:r w:rsidR="00B635EB" w:rsidRPr="00324A0C">
        <w:t xml:space="preserve"> в тесте Эймса.</w:t>
      </w:r>
    </w:p>
    <w:p w14:paraId="289E2905" w14:textId="77777777" w:rsidR="000D1CF2" w:rsidRPr="00324A0C" w:rsidRDefault="0081428E" w:rsidP="00311C4B">
      <w:pPr>
        <w:ind w:firstLine="397"/>
        <w:jc w:val="both"/>
        <w:rPr>
          <w:i/>
        </w:rPr>
      </w:pPr>
      <w:r w:rsidRPr="00324A0C">
        <w:rPr>
          <w:i/>
        </w:rPr>
        <w:t>Работа выполнена за счет средств субсидии, выделенной Казанскому федеральному университету для выполнения государственного задания в сфере научной деятельности №FZSM-2022-0018.</w:t>
      </w:r>
    </w:p>
    <w:p w14:paraId="56987CDB" w14:textId="77777777" w:rsidR="00DA60BA" w:rsidRPr="00324A0C" w:rsidRDefault="00DA60BA" w:rsidP="00105397">
      <w:pPr>
        <w:jc w:val="center"/>
        <w:rPr>
          <w:b/>
          <w:iCs/>
          <w:color w:val="000000"/>
        </w:rPr>
      </w:pPr>
      <w:r w:rsidRPr="00324A0C">
        <w:rPr>
          <w:b/>
          <w:iCs/>
          <w:color w:val="000000"/>
        </w:rPr>
        <w:t>Литература:</w:t>
      </w:r>
    </w:p>
    <w:p w14:paraId="32FAC7CF" w14:textId="2A0798EC" w:rsidR="00D229A6" w:rsidRPr="00324A0C" w:rsidRDefault="000B304A" w:rsidP="00CD6EFD">
      <w:pPr>
        <w:jc w:val="both"/>
        <w:rPr>
          <w:shd w:val="clear" w:color="auto" w:fill="FFFFFF"/>
        </w:rPr>
      </w:pPr>
      <w:r w:rsidRPr="00324A0C">
        <w:t xml:space="preserve">1. </w:t>
      </w:r>
      <w:r w:rsidR="00E234A3" w:rsidRPr="00324A0C">
        <w:rPr>
          <w:color w:val="000000"/>
        </w:rPr>
        <w:t xml:space="preserve">Штырлин Ю.Г. </w:t>
      </w:r>
      <w:r w:rsidRPr="00324A0C">
        <w:t xml:space="preserve">Химия пиридоксина в разработке лекарственных средств / </w:t>
      </w:r>
      <w:r w:rsidR="00CD6EFD" w:rsidRPr="00324A0C">
        <w:rPr>
          <w:color w:val="000000"/>
        </w:rPr>
        <w:t xml:space="preserve">Ю.Г. Штырлин, М.Н. Агафонова, О.В. Бондарь, К.В. Балакин, Р.М. </w:t>
      </w:r>
      <w:proofErr w:type="spellStart"/>
      <w:r w:rsidR="00CD6EFD" w:rsidRPr="00324A0C">
        <w:rPr>
          <w:color w:val="000000"/>
        </w:rPr>
        <w:t>Хазиев</w:t>
      </w:r>
      <w:proofErr w:type="spellEnd"/>
      <w:r w:rsidR="00CD6EFD" w:rsidRPr="00324A0C">
        <w:rPr>
          <w:color w:val="000000"/>
        </w:rPr>
        <w:t xml:space="preserve">, Р.Р. Казакова, С.В. Сапожников, А.Д. </w:t>
      </w:r>
      <w:proofErr w:type="spellStart"/>
      <w:r w:rsidR="00CD6EFD" w:rsidRPr="00324A0C">
        <w:rPr>
          <w:color w:val="000000"/>
        </w:rPr>
        <w:t>Стрельник</w:t>
      </w:r>
      <w:proofErr w:type="spellEnd"/>
      <w:r w:rsidR="00CD6EFD" w:rsidRPr="00324A0C">
        <w:rPr>
          <w:color w:val="000000"/>
        </w:rPr>
        <w:t>, М.В. Пугачев, Н.В. Штырлин.</w:t>
      </w:r>
      <w:r w:rsidRPr="00324A0C">
        <w:t xml:space="preserve"> – Казань</w:t>
      </w:r>
      <w:r w:rsidR="00CD6EFD" w:rsidRPr="00324A0C">
        <w:rPr>
          <w:color w:val="000000"/>
        </w:rPr>
        <w:t>, Казанский федеральный университет,</w:t>
      </w:r>
      <w:r w:rsidRPr="00324A0C">
        <w:t xml:space="preserve"> 2022. – 173 с.</w:t>
      </w:r>
    </w:p>
    <w:sectPr w:rsidR="00D229A6" w:rsidRPr="00324A0C" w:rsidSect="001078A5">
      <w:headerReference w:type="default" r:id="rId11"/>
      <w:footerReference w:type="default" r:id="rId12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9450" w14:textId="77777777" w:rsidR="00123558" w:rsidRDefault="00123558">
      <w:r>
        <w:separator/>
      </w:r>
    </w:p>
  </w:endnote>
  <w:endnote w:type="continuationSeparator" w:id="0">
    <w:p w14:paraId="247A67EA" w14:textId="77777777" w:rsidR="00123558" w:rsidRDefault="001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F2F6" w14:textId="77777777" w:rsidR="0089219D" w:rsidRDefault="008921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14F5" w14:textId="77777777" w:rsidR="00123558" w:rsidRDefault="00123558">
      <w:r>
        <w:separator/>
      </w:r>
    </w:p>
  </w:footnote>
  <w:footnote w:type="continuationSeparator" w:id="0">
    <w:p w14:paraId="1F75510E" w14:textId="77777777" w:rsidR="00123558" w:rsidRDefault="0012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5C8A" w14:textId="77777777" w:rsidR="0089219D" w:rsidRDefault="008921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C21"/>
    <w:multiLevelType w:val="hybridMultilevel"/>
    <w:tmpl w:val="99B08758"/>
    <w:lvl w:ilvl="0" w:tplc="A7FCDDA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82D63"/>
    <w:multiLevelType w:val="multilevel"/>
    <w:tmpl w:val="BC5CC7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9D"/>
    <w:rsid w:val="00003255"/>
    <w:rsid w:val="00014D58"/>
    <w:rsid w:val="000313CB"/>
    <w:rsid w:val="00034BA9"/>
    <w:rsid w:val="00041984"/>
    <w:rsid w:val="00054003"/>
    <w:rsid w:val="00061192"/>
    <w:rsid w:val="000A6FD5"/>
    <w:rsid w:val="000B304A"/>
    <w:rsid w:val="000C3FB3"/>
    <w:rsid w:val="000D1CF2"/>
    <w:rsid w:val="000D26AE"/>
    <w:rsid w:val="00105397"/>
    <w:rsid w:val="001078A5"/>
    <w:rsid w:val="00123558"/>
    <w:rsid w:val="00133DE1"/>
    <w:rsid w:val="00183C58"/>
    <w:rsid w:val="00187B89"/>
    <w:rsid w:val="001C3F20"/>
    <w:rsid w:val="001C6ACF"/>
    <w:rsid w:val="001E0C9B"/>
    <w:rsid w:val="001E63FF"/>
    <w:rsid w:val="0020448F"/>
    <w:rsid w:val="002207A8"/>
    <w:rsid w:val="002479D5"/>
    <w:rsid w:val="00254F3B"/>
    <w:rsid w:val="00260B8E"/>
    <w:rsid w:val="002A115C"/>
    <w:rsid w:val="002C4279"/>
    <w:rsid w:val="002F5E33"/>
    <w:rsid w:val="00311C4B"/>
    <w:rsid w:val="00324A0C"/>
    <w:rsid w:val="0039067A"/>
    <w:rsid w:val="003C5172"/>
    <w:rsid w:val="003C6580"/>
    <w:rsid w:val="00423273"/>
    <w:rsid w:val="004327AA"/>
    <w:rsid w:val="00445391"/>
    <w:rsid w:val="00466DA3"/>
    <w:rsid w:val="00472DD0"/>
    <w:rsid w:val="00492914"/>
    <w:rsid w:val="00567851"/>
    <w:rsid w:val="0057579F"/>
    <w:rsid w:val="0059631E"/>
    <w:rsid w:val="005A3AD7"/>
    <w:rsid w:val="005B6D3F"/>
    <w:rsid w:val="005C3A21"/>
    <w:rsid w:val="005C59B0"/>
    <w:rsid w:val="005F44D8"/>
    <w:rsid w:val="00606154"/>
    <w:rsid w:val="006159A4"/>
    <w:rsid w:val="0064728D"/>
    <w:rsid w:val="00663798"/>
    <w:rsid w:val="00673B7F"/>
    <w:rsid w:val="00683A2A"/>
    <w:rsid w:val="00685034"/>
    <w:rsid w:val="0068752A"/>
    <w:rsid w:val="006A5693"/>
    <w:rsid w:val="006D6E2E"/>
    <w:rsid w:val="00734C32"/>
    <w:rsid w:val="00760F8E"/>
    <w:rsid w:val="0076547F"/>
    <w:rsid w:val="007721C6"/>
    <w:rsid w:val="00780624"/>
    <w:rsid w:val="007906E9"/>
    <w:rsid w:val="007A1C98"/>
    <w:rsid w:val="007B1BB5"/>
    <w:rsid w:val="007E0184"/>
    <w:rsid w:val="007E7DDE"/>
    <w:rsid w:val="0081390B"/>
    <w:rsid w:val="0081428E"/>
    <w:rsid w:val="008604FF"/>
    <w:rsid w:val="008733C6"/>
    <w:rsid w:val="008736BF"/>
    <w:rsid w:val="00890940"/>
    <w:rsid w:val="0089219D"/>
    <w:rsid w:val="008D32C9"/>
    <w:rsid w:val="008F11D6"/>
    <w:rsid w:val="00913C66"/>
    <w:rsid w:val="00985E66"/>
    <w:rsid w:val="009A2134"/>
    <w:rsid w:val="009B4022"/>
    <w:rsid w:val="009D28D8"/>
    <w:rsid w:val="009D3213"/>
    <w:rsid w:val="009D4FFB"/>
    <w:rsid w:val="009E2866"/>
    <w:rsid w:val="009F35DE"/>
    <w:rsid w:val="00A14512"/>
    <w:rsid w:val="00A34C38"/>
    <w:rsid w:val="00A47C6F"/>
    <w:rsid w:val="00A608F6"/>
    <w:rsid w:val="00A64BB3"/>
    <w:rsid w:val="00A65F5C"/>
    <w:rsid w:val="00A75D42"/>
    <w:rsid w:val="00A87D47"/>
    <w:rsid w:val="00B22D48"/>
    <w:rsid w:val="00B36679"/>
    <w:rsid w:val="00B635EB"/>
    <w:rsid w:val="00B71376"/>
    <w:rsid w:val="00B73C28"/>
    <w:rsid w:val="00B769F6"/>
    <w:rsid w:val="00B945D7"/>
    <w:rsid w:val="00BA4E8C"/>
    <w:rsid w:val="00BB3753"/>
    <w:rsid w:val="00BB7ECD"/>
    <w:rsid w:val="00BD27E4"/>
    <w:rsid w:val="00BF0E96"/>
    <w:rsid w:val="00C30315"/>
    <w:rsid w:val="00C6769B"/>
    <w:rsid w:val="00C71B72"/>
    <w:rsid w:val="00C978B7"/>
    <w:rsid w:val="00CA6988"/>
    <w:rsid w:val="00CB394C"/>
    <w:rsid w:val="00CD11D3"/>
    <w:rsid w:val="00CD6EFD"/>
    <w:rsid w:val="00D229A6"/>
    <w:rsid w:val="00D276DE"/>
    <w:rsid w:val="00D462EB"/>
    <w:rsid w:val="00D86024"/>
    <w:rsid w:val="00D868E6"/>
    <w:rsid w:val="00DA4043"/>
    <w:rsid w:val="00DA60BA"/>
    <w:rsid w:val="00DB19E2"/>
    <w:rsid w:val="00DF7767"/>
    <w:rsid w:val="00E22C1D"/>
    <w:rsid w:val="00E234A3"/>
    <w:rsid w:val="00E379EE"/>
    <w:rsid w:val="00E54BD6"/>
    <w:rsid w:val="00E917FA"/>
    <w:rsid w:val="00EA0FF1"/>
    <w:rsid w:val="00EA787D"/>
    <w:rsid w:val="00EE3E27"/>
    <w:rsid w:val="00EF7BBD"/>
    <w:rsid w:val="00F12F78"/>
    <w:rsid w:val="00F76DAB"/>
    <w:rsid w:val="00F7720A"/>
    <w:rsid w:val="00F87B07"/>
    <w:rsid w:val="00FB0336"/>
    <w:rsid w:val="00FC18B4"/>
    <w:rsid w:val="00FD16F7"/>
    <w:rsid w:val="00FD2E15"/>
    <w:rsid w:val="00FE254C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D1A3"/>
  <w15:docId w15:val="{25AFA5F6-3003-451B-BBCB-A603542F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C5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7">
    <w:name w:val="Hyperlink"/>
    <w:uiPriority w:val="99"/>
    <w:unhideWhenUsed/>
    <w:rsid w:val="00A441EB"/>
    <w:rPr>
      <w:color w:val="0563C1"/>
      <w:u w:val="single"/>
    </w:rPr>
  </w:style>
  <w:style w:type="paragraph" w:styleId="a8">
    <w:name w:val="Balloon Text"/>
    <w:basedOn w:val="a"/>
    <w:link w:val="a9"/>
    <w:rsid w:val="00EF1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F1608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uiPriority w:val="99"/>
    <w:semiHidden/>
    <w:unhideWhenUsed/>
    <w:rsid w:val="00EB0B6B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List Paragraph"/>
    <w:aliases w:val="загаловок 1М,Абзац списка1"/>
    <w:basedOn w:val="a"/>
    <w:link w:val="af0"/>
    <w:uiPriority w:val="34"/>
    <w:qFormat/>
    <w:rsid w:val="00DA60BA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af0">
    <w:name w:val="Абзац списка Знак"/>
    <w:aliases w:val="загаловок 1М Знак,Абзац списка1 Знак"/>
    <w:link w:val="af"/>
    <w:uiPriority w:val="34"/>
    <w:rsid w:val="00DA60BA"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styleId="af1">
    <w:name w:val="Unresolved Mention"/>
    <w:uiPriority w:val="99"/>
    <w:semiHidden/>
    <w:unhideWhenUsed/>
    <w:rsid w:val="00DA60BA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606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ElAGaleeva@stud.kpf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jEaMN6XGZysI4c7HVDmCZ2F9JA==">AMUW2mWUOxCECfeS3lgKIK7pS485JSDlsOK1t/TkOBEha4h5JSkwbnqfsPH7FQwF11PJpoysmIJucZz0fQOPyJ41lK4ju5Q0CR8QMmrOlClXUrboFnCjvOrDtrKzlyKcNH6kgRZxdIpu</go:docsCustomData>
</go:gDocsCustomXmlDataStorage>
</file>

<file path=customXml/itemProps1.xml><?xml version="1.0" encoding="utf-8"?>
<ds:datastoreItem xmlns:ds="http://schemas.openxmlformats.org/officeDocument/2006/customXml" ds:itemID="{001ED811-6C24-42C0-8222-1FB577D8E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1179766</vt:i4>
      </vt:variant>
      <vt:variant>
        <vt:i4>0</vt:i4>
      </vt:variant>
      <vt:variant>
        <vt:i4>0</vt:i4>
      </vt:variant>
      <vt:variant>
        <vt:i4>5</vt:i4>
      </vt:variant>
      <vt:variant>
        <vt:lpwstr>mailto:ElAGaleeva@stud.kpfu.ru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himik</dc:creator>
  <cp:keywords/>
  <cp:lastModifiedBy>Albert</cp:lastModifiedBy>
  <cp:revision>4</cp:revision>
  <dcterms:created xsi:type="dcterms:W3CDTF">2025-02-14T10:31:00Z</dcterms:created>
  <dcterms:modified xsi:type="dcterms:W3CDTF">2025-02-19T09:21:00Z</dcterms:modified>
</cp:coreProperties>
</file>