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3D5A" w14:textId="76ECA0FB" w:rsidR="00D12F92" w:rsidRPr="00D12F92" w:rsidRDefault="00D12F92" w:rsidP="00D12F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D12F92">
        <w:rPr>
          <w:b/>
          <w:bCs/>
          <w:color w:val="000000"/>
        </w:rPr>
        <w:t xml:space="preserve">Новые карбоксильные производные на основе </w:t>
      </w:r>
    </w:p>
    <w:p w14:paraId="00000001" w14:textId="4CBEB1AC" w:rsidR="00130241" w:rsidRPr="00D12F92" w:rsidRDefault="00D12F92" w:rsidP="00D12F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proofErr w:type="spellStart"/>
      <w:r w:rsidRPr="00D12F92">
        <w:rPr>
          <w:b/>
          <w:bCs/>
          <w:color w:val="000000"/>
        </w:rPr>
        <w:t>тиазоло</w:t>
      </w:r>
      <w:proofErr w:type="spellEnd"/>
      <w:r w:rsidRPr="00D12F92">
        <w:rPr>
          <w:b/>
          <w:bCs/>
          <w:color w:val="000000"/>
        </w:rPr>
        <w:t>[3,2-</w:t>
      </w:r>
      <w:proofErr w:type="gramStart"/>
      <w:r w:rsidRPr="00D12F92">
        <w:rPr>
          <w:b/>
          <w:bCs/>
          <w:i/>
          <w:iCs/>
          <w:color w:val="000000"/>
        </w:rPr>
        <w:t>a</w:t>
      </w:r>
      <w:r w:rsidRPr="00D12F92">
        <w:rPr>
          <w:b/>
          <w:bCs/>
          <w:color w:val="000000"/>
        </w:rPr>
        <w:t>]пиримидинов</w:t>
      </w:r>
      <w:proofErr w:type="gramEnd"/>
      <w:r w:rsidRPr="00D12F92">
        <w:rPr>
          <w:b/>
          <w:bCs/>
          <w:color w:val="000000"/>
        </w:rPr>
        <w:t>: синтез и координационные свойства</w:t>
      </w:r>
    </w:p>
    <w:p w14:paraId="00000002" w14:textId="0726AB1A" w:rsidR="00130241" w:rsidRPr="00D12F92" w:rsidRDefault="00D12F92" w:rsidP="00D12F92">
      <w:pPr>
        <w:jc w:val="center"/>
        <w:rPr>
          <w:b/>
          <w:bCs/>
          <w:i/>
          <w:iCs/>
        </w:rPr>
      </w:pPr>
      <w:proofErr w:type="spellStart"/>
      <w:r w:rsidRPr="00D12F92">
        <w:rPr>
          <w:b/>
          <w:bCs/>
          <w:i/>
          <w:iCs/>
          <w:color w:val="000000"/>
          <w:shd w:val="clear" w:color="auto" w:fill="FFFFFF"/>
        </w:rPr>
        <w:t>Маилян</w:t>
      </w:r>
      <w:proofErr w:type="spellEnd"/>
      <w:r w:rsidRPr="00D12F92">
        <w:rPr>
          <w:b/>
          <w:bCs/>
          <w:i/>
          <w:iCs/>
          <w:color w:val="000000"/>
          <w:shd w:val="clear" w:color="auto" w:fill="FFFFFF"/>
        </w:rPr>
        <w:t xml:space="preserve"> М.</w:t>
      </w:r>
      <w:r>
        <w:rPr>
          <w:b/>
          <w:bCs/>
          <w:i/>
          <w:iCs/>
          <w:color w:val="000000"/>
          <w:shd w:val="clear" w:color="auto" w:fill="FFFFFF"/>
        </w:rPr>
        <w:t>Г.</w:t>
      </w:r>
      <w:r>
        <w:rPr>
          <w:b/>
          <w:bCs/>
          <w:i/>
          <w:iCs/>
          <w:color w:val="000000"/>
          <w:shd w:val="clear" w:color="auto" w:fill="FFFFFF"/>
          <w:vertAlign w:val="superscript"/>
        </w:rPr>
        <w:t>1</w:t>
      </w:r>
      <w:r w:rsidRPr="00D12F92">
        <w:rPr>
          <w:b/>
          <w:bCs/>
          <w:i/>
          <w:iCs/>
          <w:color w:val="000000"/>
          <w:shd w:val="clear" w:color="auto" w:fill="FFFFFF"/>
        </w:rPr>
        <w:t>, Агарков А.С.</w:t>
      </w:r>
      <w:r>
        <w:rPr>
          <w:b/>
          <w:bCs/>
          <w:i/>
          <w:iCs/>
          <w:color w:val="000000"/>
          <w:shd w:val="clear" w:color="auto" w:fill="FFFFFF"/>
          <w:vertAlign w:val="superscript"/>
        </w:rPr>
        <w:t>1,2</w:t>
      </w:r>
      <w:r w:rsidRPr="00D12F92">
        <w:rPr>
          <w:b/>
          <w:bCs/>
          <w:i/>
          <w:iCs/>
          <w:color w:val="000000"/>
          <w:shd w:val="clear" w:color="auto" w:fill="FFFFFF"/>
        </w:rPr>
        <w:t xml:space="preserve">, </w:t>
      </w:r>
      <w:proofErr w:type="spellStart"/>
      <w:r w:rsidRPr="00D12F92">
        <w:rPr>
          <w:b/>
          <w:bCs/>
          <w:i/>
          <w:iCs/>
          <w:color w:val="000000"/>
          <w:shd w:val="clear" w:color="auto" w:fill="FFFFFF"/>
        </w:rPr>
        <w:t>Габитова</w:t>
      </w:r>
      <w:proofErr w:type="spellEnd"/>
      <w:r w:rsidRPr="00D12F92">
        <w:rPr>
          <w:b/>
          <w:bCs/>
          <w:i/>
          <w:iCs/>
          <w:color w:val="000000"/>
          <w:shd w:val="clear" w:color="auto" w:fill="FFFFFF"/>
        </w:rPr>
        <w:t xml:space="preserve"> Э.Р.</w:t>
      </w:r>
      <w:r>
        <w:rPr>
          <w:b/>
          <w:bCs/>
          <w:i/>
          <w:iCs/>
          <w:color w:val="000000"/>
          <w:shd w:val="clear" w:color="auto" w:fill="FFFFFF"/>
          <w:vertAlign w:val="superscript"/>
        </w:rPr>
        <w:t>1,2</w:t>
      </w:r>
      <w:r w:rsidRPr="00D12F92">
        <w:rPr>
          <w:b/>
          <w:bCs/>
          <w:i/>
          <w:iCs/>
          <w:color w:val="000000"/>
          <w:shd w:val="clear" w:color="auto" w:fill="FFFFFF"/>
        </w:rPr>
        <w:t xml:space="preserve">, </w:t>
      </w:r>
      <w:proofErr w:type="spellStart"/>
      <w:r w:rsidRPr="00D12F92">
        <w:rPr>
          <w:b/>
          <w:bCs/>
          <w:i/>
          <w:iCs/>
          <w:color w:val="000000"/>
          <w:shd w:val="clear" w:color="auto" w:fill="FFFFFF"/>
        </w:rPr>
        <w:t>Кожихов</w:t>
      </w:r>
      <w:proofErr w:type="spellEnd"/>
      <w:r w:rsidRPr="00D12F92">
        <w:rPr>
          <w:b/>
          <w:bCs/>
          <w:i/>
          <w:iCs/>
          <w:color w:val="000000"/>
          <w:shd w:val="clear" w:color="auto" w:fill="FFFFFF"/>
        </w:rPr>
        <w:t xml:space="preserve"> А.А.</w:t>
      </w:r>
      <w:r>
        <w:rPr>
          <w:b/>
          <w:bCs/>
          <w:i/>
          <w:iCs/>
          <w:color w:val="000000"/>
          <w:shd w:val="clear" w:color="auto" w:fill="FFFFFF"/>
          <w:vertAlign w:val="superscript"/>
        </w:rPr>
        <w:t>2</w:t>
      </w:r>
      <w:r w:rsidRPr="00D12F92">
        <w:rPr>
          <w:b/>
          <w:bCs/>
          <w:i/>
          <w:iCs/>
          <w:color w:val="000000"/>
          <w:shd w:val="clear" w:color="auto" w:fill="FFFFFF"/>
        </w:rPr>
        <w:t>, Французова Л.В.</w:t>
      </w:r>
      <w:r>
        <w:rPr>
          <w:b/>
          <w:bCs/>
          <w:i/>
          <w:iCs/>
          <w:color w:val="000000"/>
          <w:shd w:val="clear" w:color="auto" w:fill="FFFFFF"/>
          <w:vertAlign w:val="superscript"/>
        </w:rPr>
        <w:t>2</w:t>
      </w:r>
      <w:r w:rsidRPr="00D12F92">
        <w:rPr>
          <w:b/>
          <w:bCs/>
          <w:i/>
          <w:iCs/>
          <w:color w:val="000000"/>
          <w:shd w:val="clear" w:color="auto" w:fill="FFFFFF"/>
        </w:rPr>
        <w:t xml:space="preserve">, </w:t>
      </w:r>
      <w:proofErr w:type="spellStart"/>
      <w:r w:rsidRPr="00D12F92">
        <w:rPr>
          <w:b/>
          <w:bCs/>
          <w:i/>
          <w:iCs/>
          <w:color w:val="000000"/>
          <w:shd w:val="clear" w:color="auto" w:fill="FFFFFF"/>
        </w:rPr>
        <w:t>Лодочникова</w:t>
      </w:r>
      <w:proofErr w:type="spellEnd"/>
      <w:r w:rsidRPr="00D12F92">
        <w:rPr>
          <w:b/>
          <w:bCs/>
          <w:i/>
          <w:iCs/>
          <w:color w:val="000000"/>
          <w:shd w:val="clear" w:color="auto" w:fill="FFFFFF"/>
        </w:rPr>
        <w:t xml:space="preserve"> О.А.</w:t>
      </w:r>
      <w:r>
        <w:rPr>
          <w:b/>
          <w:bCs/>
          <w:i/>
          <w:iCs/>
          <w:color w:val="000000"/>
          <w:shd w:val="clear" w:color="auto" w:fill="FFFFFF"/>
          <w:vertAlign w:val="superscript"/>
        </w:rPr>
        <w:t>2</w:t>
      </w:r>
      <w:r w:rsidRPr="00D12F92">
        <w:rPr>
          <w:b/>
          <w:bCs/>
          <w:i/>
          <w:iCs/>
          <w:color w:val="000000"/>
          <w:shd w:val="clear" w:color="auto" w:fill="FFFFFF"/>
        </w:rPr>
        <w:t xml:space="preserve">, </w:t>
      </w:r>
      <w:r w:rsidRPr="00872B22">
        <w:rPr>
          <w:b/>
          <w:bCs/>
          <w:i/>
          <w:iCs/>
          <w:color w:val="000000"/>
          <w:shd w:val="clear" w:color="auto" w:fill="FFFFFF"/>
        </w:rPr>
        <w:t>Литвинов И.А.</w:t>
      </w:r>
      <w:r w:rsidRPr="00872B22">
        <w:rPr>
          <w:b/>
          <w:bCs/>
          <w:i/>
          <w:iCs/>
          <w:color w:val="000000"/>
          <w:shd w:val="clear" w:color="auto" w:fill="FFFFFF"/>
          <w:vertAlign w:val="superscript"/>
        </w:rPr>
        <w:t>2</w:t>
      </w:r>
      <w:r w:rsidRPr="00D12F92">
        <w:rPr>
          <w:b/>
          <w:bCs/>
          <w:i/>
          <w:iCs/>
          <w:color w:val="000000"/>
          <w:shd w:val="clear" w:color="auto" w:fill="FFFFFF"/>
        </w:rPr>
        <w:t>, Соловьева С.Е.</w:t>
      </w:r>
      <w:r>
        <w:rPr>
          <w:b/>
          <w:bCs/>
          <w:i/>
          <w:iCs/>
          <w:color w:val="000000"/>
          <w:shd w:val="clear" w:color="auto" w:fill="FFFFFF"/>
          <w:vertAlign w:val="superscript"/>
        </w:rPr>
        <w:t>2</w:t>
      </w:r>
      <w:r w:rsidRPr="00D12F92">
        <w:rPr>
          <w:b/>
          <w:bCs/>
          <w:i/>
          <w:iCs/>
          <w:color w:val="000000"/>
          <w:shd w:val="clear" w:color="auto" w:fill="FFFFFF"/>
        </w:rPr>
        <w:t>, Антипин И.С.</w:t>
      </w:r>
      <w:r>
        <w:rPr>
          <w:b/>
          <w:bCs/>
          <w:i/>
          <w:iCs/>
          <w:color w:val="000000"/>
          <w:shd w:val="clear" w:color="auto" w:fill="FFFFFF"/>
          <w:vertAlign w:val="superscript"/>
        </w:rPr>
        <w:t>1</w:t>
      </w:r>
    </w:p>
    <w:p w14:paraId="00000005" w14:textId="582504C4" w:rsidR="00130241" w:rsidRPr="000E334E" w:rsidRDefault="00EB1F49" w:rsidP="00D12F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12F92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3C53A72E" w14:textId="3838295B" w:rsidR="00AD7380" w:rsidRDefault="00D12F92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391C38">
        <w:rPr>
          <w:i/>
          <w:color w:val="000000"/>
        </w:rPr>
        <w:t>Казанский (Приволжский) федеральный университет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  <w:t xml:space="preserve">химический институт </w:t>
      </w:r>
      <w:r w:rsidR="00391C38">
        <w:rPr>
          <w:i/>
          <w:color w:val="000000"/>
        </w:rPr>
        <w:t>им</w:t>
      </w:r>
      <w:r w:rsidR="00BF36F8">
        <w:rPr>
          <w:i/>
          <w:color w:val="000000"/>
        </w:rPr>
        <w:t>.</w:t>
      </w:r>
      <w:r w:rsidR="00391C38">
        <w:rPr>
          <w:i/>
          <w:color w:val="000000"/>
        </w:rPr>
        <w:t xml:space="preserve"> А.М. Бутлерова, </w:t>
      </w:r>
      <w:r w:rsidR="00BF36F8">
        <w:rPr>
          <w:i/>
          <w:color w:val="000000"/>
        </w:rPr>
        <w:t>Казань, Россия</w:t>
      </w:r>
    </w:p>
    <w:p w14:paraId="5D975323" w14:textId="488172D8" w:rsidR="00D12F92" w:rsidRDefault="00D12F92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D12F92">
        <w:rPr>
          <w:i/>
          <w:color w:val="000000"/>
        </w:rPr>
        <w:t xml:space="preserve">2 Институт органической и физической химии им. А.Е. Арбузова, ФИЦ Казанский научный центр РАН, </w:t>
      </w:r>
      <w:r>
        <w:rPr>
          <w:i/>
          <w:color w:val="000000"/>
        </w:rPr>
        <w:t>Казань</w:t>
      </w:r>
      <w:r w:rsidRPr="00D12F92">
        <w:rPr>
          <w:i/>
          <w:color w:val="000000"/>
        </w:rPr>
        <w:t>, Россия</w:t>
      </w:r>
    </w:p>
    <w:p w14:paraId="1ADA4293" w14:textId="7565D6B6" w:rsidR="00CD00B1" w:rsidRPr="00F02BCB" w:rsidRDefault="00EB1F49" w:rsidP="00D12F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12F92">
        <w:rPr>
          <w:i/>
          <w:color w:val="000000"/>
          <w:lang w:val="en-US"/>
        </w:rPr>
        <w:t>E</w:t>
      </w:r>
      <w:r w:rsidR="003B76D6" w:rsidRPr="00F02BCB">
        <w:rPr>
          <w:i/>
          <w:color w:val="000000"/>
        </w:rPr>
        <w:t>-</w:t>
      </w:r>
      <w:r w:rsidRPr="00D12F92">
        <w:rPr>
          <w:i/>
          <w:color w:val="000000"/>
          <w:lang w:val="en-US"/>
        </w:rPr>
        <w:t>mail</w:t>
      </w:r>
      <w:r w:rsidRPr="00F02BCB">
        <w:rPr>
          <w:i/>
          <w:color w:val="000000"/>
        </w:rPr>
        <w:t xml:space="preserve">: </w:t>
      </w:r>
      <w:r w:rsidR="00D12F92" w:rsidRPr="00D12F92">
        <w:rPr>
          <w:i/>
          <w:iCs/>
          <w:u w:val="single"/>
          <w:lang w:val="en-US"/>
        </w:rPr>
        <w:t>mailyan</w:t>
      </w:r>
      <w:r w:rsidR="00D12F92" w:rsidRPr="00F02BCB">
        <w:rPr>
          <w:i/>
          <w:iCs/>
          <w:u w:val="single"/>
        </w:rPr>
        <w:t>.2002@</w:t>
      </w:r>
      <w:r w:rsidR="00D12F92" w:rsidRPr="00D12F92">
        <w:rPr>
          <w:i/>
          <w:iCs/>
          <w:u w:val="single"/>
          <w:lang w:val="en-US"/>
        </w:rPr>
        <w:t>inbox</w:t>
      </w:r>
      <w:r w:rsidR="00D12F92" w:rsidRPr="00F02BCB">
        <w:rPr>
          <w:i/>
          <w:iCs/>
          <w:u w:val="single"/>
        </w:rPr>
        <w:t>.</w:t>
      </w:r>
      <w:r w:rsidR="00D12F92" w:rsidRPr="00D12F92">
        <w:rPr>
          <w:i/>
          <w:iCs/>
          <w:u w:val="single"/>
          <w:lang w:val="en-US"/>
        </w:rPr>
        <w:t>ru</w:t>
      </w:r>
      <w:r w:rsidRPr="00F02BCB">
        <w:rPr>
          <w:i/>
          <w:color w:val="000000"/>
        </w:rPr>
        <w:t xml:space="preserve"> </w:t>
      </w:r>
    </w:p>
    <w:p w14:paraId="766D4535" w14:textId="217A48CC" w:rsidR="00C908B0" w:rsidRDefault="00C908B0" w:rsidP="00915120">
      <w:pPr>
        <w:spacing w:line="24" w:lineRule="atLeast"/>
        <w:ind w:firstLine="567"/>
        <w:jc w:val="both"/>
        <w:rPr>
          <w:color w:val="000000"/>
        </w:rPr>
      </w:pPr>
      <w:r w:rsidRPr="00C908B0">
        <w:rPr>
          <w:color w:val="000000"/>
        </w:rPr>
        <w:t xml:space="preserve">Среди различных типов межмолекулярных взаимодействий, применяемых для создания </w:t>
      </w:r>
      <w:proofErr w:type="spellStart"/>
      <w:r w:rsidRPr="00C908B0">
        <w:rPr>
          <w:color w:val="000000"/>
        </w:rPr>
        <w:t>супрамолекулярных</w:t>
      </w:r>
      <w:proofErr w:type="spellEnd"/>
      <w:r w:rsidRPr="00C908B0">
        <w:rPr>
          <w:color w:val="000000"/>
        </w:rPr>
        <w:t xml:space="preserve"> координационных соединений, координационное и водородное связывание занимают особ</w:t>
      </w:r>
      <w:r w:rsidR="00923E79">
        <w:rPr>
          <w:color w:val="000000"/>
        </w:rPr>
        <w:t xml:space="preserve">ое место </w:t>
      </w:r>
      <w:r w:rsidRPr="00C908B0">
        <w:rPr>
          <w:color w:val="000000"/>
        </w:rPr>
        <w:t>благодаря своей направленности и относительно низкой энергии взаимодействия. Эти типы связ</w:t>
      </w:r>
      <w:r w:rsidR="00923E79">
        <w:rPr>
          <w:color w:val="000000"/>
        </w:rPr>
        <w:t>ывания</w:t>
      </w:r>
      <w:r w:rsidRPr="00C908B0">
        <w:rPr>
          <w:color w:val="000000"/>
        </w:rPr>
        <w:t xml:space="preserve"> способствуют контролю процесса самосборки, формируя направленные лабильные связи между молекулярными строительными </w:t>
      </w:r>
      <w:r w:rsidR="00923E79">
        <w:rPr>
          <w:color w:val="000000"/>
        </w:rPr>
        <w:t>блоками</w:t>
      </w:r>
      <w:r w:rsidRPr="00C908B0">
        <w:rPr>
          <w:color w:val="000000"/>
        </w:rPr>
        <w:t>.</w:t>
      </w:r>
    </w:p>
    <w:p w14:paraId="1DEF9CB2" w14:textId="2F0EDDB2" w:rsidR="00915120" w:rsidRDefault="00923E79" w:rsidP="00915120">
      <w:pPr>
        <w:spacing w:line="24" w:lineRule="atLeast"/>
        <w:ind w:firstLine="567"/>
        <w:jc w:val="both"/>
        <w:rPr>
          <w:iCs/>
        </w:rPr>
      </w:pPr>
      <w:r w:rsidRPr="00923E79">
        <w:rPr>
          <w:iCs/>
        </w:rPr>
        <w:t xml:space="preserve">Геометрия и пространственное </w:t>
      </w:r>
      <w:r>
        <w:rPr>
          <w:iCs/>
        </w:rPr>
        <w:t>расположение</w:t>
      </w:r>
      <w:r w:rsidRPr="00923E79">
        <w:rPr>
          <w:iCs/>
        </w:rPr>
        <w:t xml:space="preserve"> координирующих центров в структуре молекулярных строительных блоков играют решающую роль в образовании </w:t>
      </w:r>
      <w:proofErr w:type="spellStart"/>
      <w:r w:rsidRPr="00923E79">
        <w:rPr>
          <w:iCs/>
        </w:rPr>
        <w:t>супрамолекулярных</w:t>
      </w:r>
      <w:proofErr w:type="spellEnd"/>
      <w:r w:rsidRPr="00923E79">
        <w:rPr>
          <w:iCs/>
        </w:rPr>
        <w:t xml:space="preserve"> координационных соединений.</w:t>
      </w:r>
      <w:r w:rsidR="00915120" w:rsidRPr="00336922">
        <w:rPr>
          <w:iCs/>
        </w:rPr>
        <w:t xml:space="preserve"> </w:t>
      </w:r>
      <w:r w:rsidR="004A2DFF" w:rsidRPr="004A2DFF">
        <w:rPr>
          <w:iCs/>
        </w:rPr>
        <w:t xml:space="preserve">Функциональные производные </w:t>
      </w:r>
      <w:proofErr w:type="spellStart"/>
      <w:r w:rsidR="004A2DFF" w:rsidRPr="004A2DFF">
        <w:rPr>
          <w:iCs/>
        </w:rPr>
        <w:t>тиазоло</w:t>
      </w:r>
      <w:proofErr w:type="spellEnd"/>
      <w:r w:rsidR="004A2DFF" w:rsidRPr="004A2DFF">
        <w:rPr>
          <w:iCs/>
        </w:rPr>
        <w:t>[3,2-</w:t>
      </w:r>
      <w:proofErr w:type="gramStart"/>
      <w:r w:rsidR="004A2DFF" w:rsidRPr="000F5E34">
        <w:rPr>
          <w:i/>
        </w:rPr>
        <w:t>a</w:t>
      </w:r>
      <w:r w:rsidR="004A2DFF" w:rsidRPr="004A2DFF">
        <w:rPr>
          <w:iCs/>
        </w:rPr>
        <w:t>]пиримидина</w:t>
      </w:r>
      <w:proofErr w:type="gramEnd"/>
      <w:r w:rsidR="004A2DFF" w:rsidRPr="004A2DFF">
        <w:rPr>
          <w:iCs/>
        </w:rPr>
        <w:t xml:space="preserve"> могут выступать в роли </w:t>
      </w:r>
      <w:proofErr w:type="spellStart"/>
      <w:r w:rsidR="004A2DFF" w:rsidRPr="004A2DFF">
        <w:rPr>
          <w:iCs/>
        </w:rPr>
        <w:t>лигандов</w:t>
      </w:r>
      <w:proofErr w:type="spellEnd"/>
      <w:r w:rsidR="004A2DFF" w:rsidRPr="004A2DFF">
        <w:rPr>
          <w:iCs/>
        </w:rPr>
        <w:t xml:space="preserve">, поскольку они представляют собой важные гетероциклические соединения с многообещающей фармакологической активностью, включая противоопухолевую, антиоксидантную, противомикробную и противотуберкулёзную </w:t>
      </w:r>
      <w:r w:rsidR="000F5E34">
        <w:rPr>
          <w:iCs/>
        </w:rPr>
        <w:t>активности</w:t>
      </w:r>
      <w:r w:rsidR="00C908B0">
        <w:rPr>
          <w:iCs/>
        </w:rPr>
        <w:t xml:space="preserve"> </w:t>
      </w:r>
      <w:r w:rsidR="00C908B0" w:rsidRPr="00C908B0">
        <w:rPr>
          <w:iCs/>
        </w:rPr>
        <w:t>[1]</w:t>
      </w:r>
      <w:r w:rsidR="00915120" w:rsidRPr="00336922">
        <w:rPr>
          <w:iCs/>
        </w:rPr>
        <w:t xml:space="preserve">. </w:t>
      </w:r>
      <w:r w:rsidR="000F5E34" w:rsidRPr="000F5E34">
        <w:rPr>
          <w:iCs/>
        </w:rPr>
        <w:t>Несмотря на то</w:t>
      </w:r>
      <w:r w:rsidR="000F5E34">
        <w:rPr>
          <w:iCs/>
        </w:rPr>
        <w:t>,</w:t>
      </w:r>
      <w:r w:rsidR="000F5E34" w:rsidRPr="000F5E34">
        <w:rPr>
          <w:iCs/>
        </w:rPr>
        <w:t xml:space="preserve"> что методы синтеза и структур</w:t>
      </w:r>
      <w:r w:rsidR="000F5E34">
        <w:rPr>
          <w:iCs/>
        </w:rPr>
        <w:t xml:space="preserve">ы </w:t>
      </w:r>
      <w:r w:rsidR="000F5E34" w:rsidRPr="000F5E34">
        <w:rPr>
          <w:iCs/>
        </w:rPr>
        <w:t xml:space="preserve">этих производных уже </w:t>
      </w:r>
      <w:r w:rsidR="000F5E34">
        <w:rPr>
          <w:iCs/>
        </w:rPr>
        <w:t>описаны</w:t>
      </w:r>
      <w:r w:rsidR="000F5E34" w:rsidRPr="000F5E34">
        <w:rPr>
          <w:iCs/>
        </w:rPr>
        <w:t xml:space="preserve"> в литературе [2], сведения о</w:t>
      </w:r>
      <w:r w:rsidR="000F5E34">
        <w:rPr>
          <w:iCs/>
        </w:rPr>
        <w:t>б</w:t>
      </w:r>
      <w:r w:rsidR="000F5E34" w:rsidRPr="000F5E34">
        <w:rPr>
          <w:iCs/>
        </w:rPr>
        <w:t xml:space="preserve"> их способности образовывать координационные соединения </w:t>
      </w:r>
      <w:r w:rsidR="000F5E34">
        <w:rPr>
          <w:iCs/>
        </w:rPr>
        <w:t>отсутствуют</w:t>
      </w:r>
      <w:r w:rsidR="000F5E34" w:rsidRPr="000F5E34">
        <w:rPr>
          <w:iCs/>
        </w:rPr>
        <w:t xml:space="preserve">. Однако </w:t>
      </w:r>
      <w:proofErr w:type="spellStart"/>
      <w:r w:rsidR="000F5E34" w:rsidRPr="000F5E34">
        <w:rPr>
          <w:iCs/>
        </w:rPr>
        <w:t>тиазоло</w:t>
      </w:r>
      <w:proofErr w:type="spellEnd"/>
      <w:r w:rsidR="000F5E34" w:rsidRPr="000F5E34">
        <w:rPr>
          <w:iCs/>
        </w:rPr>
        <w:t>[3,2-</w:t>
      </w:r>
      <w:proofErr w:type="gramStart"/>
      <w:r w:rsidR="000F5E34" w:rsidRPr="000F5E34">
        <w:rPr>
          <w:i/>
        </w:rPr>
        <w:t>a</w:t>
      </w:r>
      <w:r w:rsidR="000F5E34" w:rsidRPr="000F5E34">
        <w:rPr>
          <w:iCs/>
        </w:rPr>
        <w:t>]пиримидины</w:t>
      </w:r>
      <w:proofErr w:type="gramEnd"/>
      <w:r w:rsidR="000F5E34" w:rsidRPr="000F5E34">
        <w:rPr>
          <w:iCs/>
        </w:rPr>
        <w:t xml:space="preserve"> могут представлять интерес как потенциальные </w:t>
      </w:r>
      <w:proofErr w:type="spellStart"/>
      <w:r w:rsidR="000F5E34" w:rsidRPr="000F5E34">
        <w:rPr>
          <w:iCs/>
        </w:rPr>
        <w:t>лиганды</w:t>
      </w:r>
      <w:proofErr w:type="spellEnd"/>
      <w:r w:rsidR="000F5E34" w:rsidRPr="000F5E34">
        <w:rPr>
          <w:iCs/>
        </w:rPr>
        <w:t xml:space="preserve"> для формирования </w:t>
      </w:r>
      <w:proofErr w:type="spellStart"/>
      <w:r w:rsidR="000F5E34" w:rsidRPr="000F5E34">
        <w:rPr>
          <w:iCs/>
        </w:rPr>
        <w:t>металлокомплексов</w:t>
      </w:r>
      <w:proofErr w:type="spellEnd"/>
      <w:r w:rsidR="000F5E34" w:rsidRPr="000F5E34">
        <w:rPr>
          <w:iCs/>
        </w:rPr>
        <w:t xml:space="preserve">, благодаря наличию в их </w:t>
      </w:r>
      <w:r w:rsidR="000F5E34">
        <w:rPr>
          <w:iCs/>
        </w:rPr>
        <w:t>структуре</w:t>
      </w:r>
      <w:r w:rsidR="000F5E34" w:rsidRPr="000F5E34">
        <w:rPr>
          <w:iCs/>
        </w:rPr>
        <w:t xml:space="preserve"> различных гетероатомов, способных связываться с ионами металлов.</w:t>
      </w:r>
      <w:r w:rsidR="00915120" w:rsidRPr="00336922">
        <w:rPr>
          <w:iCs/>
        </w:rPr>
        <w:t xml:space="preserve"> Модификация структуры </w:t>
      </w:r>
      <w:proofErr w:type="spellStart"/>
      <w:r w:rsidR="00915120" w:rsidRPr="00336922">
        <w:rPr>
          <w:iCs/>
        </w:rPr>
        <w:t>тиазоло</w:t>
      </w:r>
      <w:proofErr w:type="spellEnd"/>
      <w:r w:rsidR="00915120" w:rsidRPr="00336922">
        <w:rPr>
          <w:iCs/>
        </w:rPr>
        <w:t>[3,2-</w:t>
      </w:r>
      <w:proofErr w:type="gramStart"/>
      <w:r w:rsidR="00915120" w:rsidRPr="00C00A65">
        <w:rPr>
          <w:i/>
        </w:rPr>
        <w:t>a</w:t>
      </w:r>
      <w:r w:rsidR="00915120" w:rsidRPr="00336922">
        <w:rPr>
          <w:iCs/>
        </w:rPr>
        <w:t>]пиримидина</w:t>
      </w:r>
      <w:proofErr w:type="gramEnd"/>
      <w:r w:rsidR="00915120" w:rsidRPr="00336922">
        <w:rPr>
          <w:iCs/>
        </w:rPr>
        <w:t xml:space="preserve"> путем введения такого дополнительного координирующего фрагмента, как карбоксильная группа, позволяет увеличить их способность к </w:t>
      </w:r>
      <w:proofErr w:type="spellStart"/>
      <w:r w:rsidR="00915120" w:rsidRPr="00336922">
        <w:rPr>
          <w:iCs/>
        </w:rPr>
        <w:t>комплексообразованию</w:t>
      </w:r>
      <w:proofErr w:type="spellEnd"/>
      <w:r w:rsidR="00915120" w:rsidRPr="00336922">
        <w:rPr>
          <w:iCs/>
        </w:rPr>
        <w:t>.</w:t>
      </w:r>
      <w:r w:rsidR="00915120">
        <w:rPr>
          <w:iCs/>
        </w:rPr>
        <w:t xml:space="preserve"> </w:t>
      </w:r>
    </w:p>
    <w:p w14:paraId="71318F44" w14:textId="4030BD9E" w:rsidR="000F5E34" w:rsidRDefault="000F5E34" w:rsidP="00915120">
      <w:pPr>
        <w:spacing w:line="24" w:lineRule="atLeast"/>
        <w:ind w:firstLine="567"/>
        <w:jc w:val="both"/>
        <w:rPr>
          <w:iCs/>
        </w:rPr>
      </w:pPr>
      <w:r w:rsidRPr="000F5E34">
        <w:rPr>
          <w:iCs/>
        </w:rPr>
        <w:t xml:space="preserve">В данной работе были синтезированы новые карбоксильные производные </w:t>
      </w:r>
      <w:proofErr w:type="spellStart"/>
      <w:r w:rsidRPr="000F5E34">
        <w:rPr>
          <w:iCs/>
        </w:rPr>
        <w:t>тиазоло</w:t>
      </w:r>
      <w:proofErr w:type="spellEnd"/>
      <w:r w:rsidRPr="000F5E34">
        <w:rPr>
          <w:iCs/>
        </w:rPr>
        <w:t>[3,2-</w:t>
      </w:r>
      <w:proofErr w:type="gramStart"/>
      <w:r w:rsidRPr="000F5E34">
        <w:rPr>
          <w:i/>
        </w:rPr>
        <w:t>a</w:t>
      </w:r>
      <w:r w:rsidRPr="000F5E34">
        <w:rPr>
          <w:iCs/>
        </w:rPr>
        <w:t>]пиримидина</w:t>
      </w:r>
      <w:proofErr w:type="gramEnd"/>
      <w:r w:rsidRPr="000F5E34">
        <w:rPr>
          <w:iCs/>
        </w:rPr>
        <w:t xml:space="preserve"> и получены координационные соединения с биогенными металлами на их основе (</w:t>
      </w:r>
      <w:r>
        <w:rPr>
          <w:iCs/>
        </w:rPr>
        <w:t xml:space="preserve">Схема </w:t>
      </w:r>
      <w:r w:rsidRPr="000F5E34">
        <w:rPr>
          <w:iCs/>
        </w:rPr>
        <w:t>1).</w:t>
      </w:r>
    </w:p>
    <w:p w14:paraId="1E9B13B1" w14:textId="5C8C5DC6" w:rsidR="009B2F80" w:rsidRPr="00C908B0" w:rsidRDefault="00915120" w:rsidP="00C908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84CFB">
        <w:rPr>
          <w:noProof/>
        </w:rPr>
        <w:drawing>
          <wp:inline distT="0" distB="0" distL="0" distR="0" wp14:anchorId="326E1754" wp14:editId="4481C762">
            <wp:extent cx="5743575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8D806" w14:textId="2E0706D8" w:rsidR="00FF1903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rPr>
          <w:color w:val="000000"/>
        </w:rPr>
        <w:t xml:space="preserve">Схема 1. </w:t>
      </w:r>
      <w:r w:rsidR="00C908B0">
        <w:t>Схема п</w:t>
      </w:r>
      <w:r w:rsidR="00C908B0" w:rsidRPr="000B1B95">
        <w:t>олучени</w:t>
      </w:r>
      <w:r w:rsidR="00C908B0">
        <w:t>е</w:t>
      </w:r>
      <w:r w:rsidR="00C908B0" w:rsidRPr="000B1B95">
        <w:t xml:space="preserve"> </w:t>
      </w:r>
      <w:r w:rsidR="00C908B0">
        <w:t>координационных соединений</w:t>
      </w:r>
      <w:r w:rsidR="00C908B0" w:rsidRPr="000B1B95">
        <w:t xml:space="preserve"> на основе</w:t>
      </w:r>
      <w:r w:rsidR="00C908B0">
        <w:t xml:space="preserve"> карбоксильных производных</w:t>
      </w:r>
      <w:r w:rsidR="00C908B0" w:rsidRPr="000B1B95">
        <w:t xml:space="preserve"> </w:t>
      </w:r>
      <w:proofErr w:type="spellStart"/>
      <w:r w:rsidR="00C908B0" w:rsidRPr="000B1B95">
        <w:t>тиазоло</w:t>
      </w:r>
      <w:proofErr w:type="spellEnd"/>
      <w:r w:rsidR="00C908B0" w:rsidRPr="000B1B95">
        <w:t>[3,2-</w:t>
      </w:r>
      <w:proofErr w:type="gramStart"/>
      <w:r w:rsidR="00C908B0" w:rsidRPr="000B1B95">
        <w:rPr>
          <w:i/>
          <w:iCs/>
        </w:rPr>
        <w:t>a</w:t>
      </w:r>
      <w:r w:rsidR="00C908B0" w:rsidRPr="000B1B95">
        <w:t>]пиримидин</w:t>
      </w:r>
      <w:r w:rsidR="00C908B0">
        <w:t>ов</w:t>
      </w:r>
      <w:proofErr w:type="gramEnd"/>
    </w:p>
    <w:p w14:paraId="5E9E6243" w14:textId="3E6A7913" w:rsidR="00C908B0" w:rsidRPr="00C908B0" w:rsidRDefault="00C908B0" w:rsidP="00C908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F02BCB">
        <w:rPr>
          <w:i/>
          <w:iCs/>
          <w:color w:val="000000"/>
        </w:rPr>
        <w:t xml:space="preserve">Работа выполнена за счет средств субсидии, выделенной ФИЦ </w:t>
      </w:r>
      <w:proofErr w:type="spellStart"/>
      <w:r w:rsidRPr="00F02BCB">
        <w:rPr>
          <w:i/>
          <w:iCs/>
          <w:color w:val="000000"/>
        </w:rPr>
        <w:t>КазНЦ</w:t>
      </w:r>
      <w:proofErr w:type="spellEnd"/>
      <w:r w:rsidRPr="00F02BCB">
        <w:rPr>
          <w:i/>
          <w:iCs/>
          <w:color w:val="000000"/>
        </w:rPr>
        <w:t xml:space="preserve"> РАН для выполнения государственного задания в сфере научной деятельности.</w:t>
      </w:r>
    </w:p>
    <w:p w14:paraId="0000000E" w14:textId="77777777" w:rsidR="00130241" w:rsidRPr="00C908B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5546EDA7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C908B0" w:rsidRPr="00C908B0">
        <w:rPr>
          <w:color w:val="000000"/>
          <w:lang w:val="en-US"/>
        </w:rPr>
        <w:t>El-</w:t>
      </w:r>
      <w:proofErr w:type="spellStart"/>
      <w:r w:rsidR="00C908B0" w:rsidRPr="00C908B0">
        <w:rPr>
          <w:color w:val="000000"/>
          <w:lang w:val="en-US"/>
        </w:rPr>
        <w:t>Shahat</w:t>
      </w:r>
      <w:proofErr w:type="spellEnd"/>
      <w:r w:rsidR="00C908B0" w:rsidRPr="00C908B0">
        <w:rPr>
          <w:color w:val="000000"/>
          <w:lang w:val="en-US"/>
        </w:rPr>
        <w:t xml:space="preserve"> M. et al. Effective pharmacophore for CDC25 phosphatases enzyme inhibitors: newly synthesized </w:t>
      </w:r>
      <w:proofErr w:type="spellStart"/>
      <w:r w:rsidR="00C908B0" w:rsidRPr="00C908B0">
        <w:rPr>
          <w:color w:val="000000"/>
          <w:lang w:val="en-US"/>
        </w:rPr>
        <w:t>bromothiazolopyrimidine</w:t>
      </w:r>
      <w:proofErr w:type="spellEnd"/>
      <w:r w:rsidR="00C908B0" w:rsidRPr="00C908B0">
        <w:rPr>
          <w:color w:val="000000"/>
          <w:lang w:val="en-US"/>
        </w:rPr>
        <w:t xml:space="preserve"> derivatives // Mini Reviews in Medicinal Chemistry. 2021. </w:t>
      </w:r>
      <w:r w:rsidR="00C908B0">
        <w:rPr>
          <w:color w:val="000000"/>
          <w:lang w:val="en-US"/>
        </w:rPr>
        <w:t>Vol</w:t>
      </w:r>
      <w:r w:rsidR="00C908B0" w:rsidRPr="00C908B0">
        <w:rPr>
          <w:color w:val="000000"/>
          <w:lang w:val="en-US"/>
        </w:rPr>
        <w:t>. 21</w:t>
      </w:r>
      <w:r w:rsidR="00C908B0">
        <w:rPr>
          <w:color w:val="000000"/>
          <w:lang w:val="en-US"/>
        </w:rPr>
        <w:t xml:space="preserve"> (</w:t>
      </w:r>
      <w:r w:rsidR="00C908B0" w:rsidRPr="00C908B0">
        <w:rPr>
          <w:color w:val="000000"/>
          <w:lang w:val="en-US"/>
        </w:rPr>
        <w:t>1</w:t>
      </w:r>
      <w:r w:rsidR="00C908B0">
        <w:rPr>
          <w:color w:val="000000"/>
          <w:lang w:val="en-US"/>
        </w:rPr>
        <w:t>)</w:t>
      </w:r>
      <w:r w:rsidR="00C908B0" w:rsidRPr="00C908B0">
        <w:rPr>
          <w:color w:val="000000"/>
          <w:lang w:val="en-US"/>
        </w:rPr>
        <w:t xml:space="preserve">. </w:t>
      </w:r>
      <w:r w:rsidR="00C908B0">
        <w:rPr>
          <w:color w:val="000000"/>
          <w:lang w:val="en-US"/>
        </w:rPr>
        <w:t>P</w:t>
      </w:r>
      <w:r w:rsidR="00C908B0" w:rsidRPr="00C908B0">
        <w:rPr>
          <w:color w:val="000000"/>
          <w:lang w:val="en-US"/>
        </w:rPr>
        <w:t>. 118-131.</w:t>
      </w:r>
    </w:p>
    <w:p w14:paraId="3486C755" w14:textId="68784E44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C908B0" w:rsidRPr="00C908B0">
        <w:rPr>
          <w:noProof/>
          <w:lang w:val="en-US"/>
        </w:rPr>
        <w:t>Agarkov A. S. et al. (2-Hydroxy-3-methoxybenzylidene) thiazolo[3,2-</w:t>
      </w:r>
      <w:r w:rsidR="00C908B0" w:rsidRPr="00C908B0">
        <w:rPr>
          <w:i/>
          <w:iCs/>
          <w:noProof/>
          <w:lang w:val="en-US"/>
        </w:rPr>
        <w:t>a</w:t>
      </w:r>
      <w:r w:rsidR="00C908B0" w:rsidRPr="00C908B0">
        <w:rPr>
          <w:noProof/>
          <w:lang w:val="en-US"/>
        </w:rPr>
        <w:t>]pyrimidines: synthesis, self-assembly in the crystalline phase and cytotoxic activity //</w:t>
      </w:r>
      <w:r w:rsidR="00C908B0">
        <w:rPr>
          <w:noProof/>
          <w:lang w:val="en-US"/>
        </w:rPr>
        <w:t xml:space="preserve"> </w:t>
      </w:r>
      <w:r w:rsidR="00C908B0" w:rsidRPr="00C908B0">
        <w:rPr>
          <w:noProof/>
          <w:lang w:val="en-US"/>
        </w:rPr>
        <w:t xml:space="preserve">International Journal of Molecular Sciences. 2023.  </w:t>
      </w:r>
      <w:r w:rsidR="00C908B0">
        <w:rPr>
          <w:color w:val="000000"/>
          <w:lang w:val="en-US"/>
        </w:rPr>
        <w:t>Vol</w:t>
      </w:r>
      <w:r w:rsidR="00C908B0" w:rsidRPr="00C908B0">
        <w:rPr>
          <w:noProof/>
          <w:lang w:val="en-US"/>
        </w:rPr>
        <w:t>. 24</w:t>
      </w:r>
      <w:r w:rsidR="00C908B0">
        <w:rPr>
          <w:noProof/>
          <w:lang w:val="en-US"/>
        </w:rPr>
        <w:t xml:space="preserve"> (</w:t>
      </w:r>
      <w:r w:rsidR="00C908B0" w:rsidRPr="00C908B0">
        <w:rPr>
          <w:noProof/>
          <w:lang w:val="en-US"/>
        </w:rPr>
        <w:t>3</w:t>
      </w:r>
      <w:r w:rsidR="00C908B0">
        <w:rPr>
          <w:noProof/>
          <w:lang w:val="en-US"/>
        </w:rPr>
        <w:t>)</w:t>
      </w:r>
      <w:r w:rsidR="00C908B0" w:rsidRPr="00C908B0">
        <w:rPr>
          <w:noProof/>
          <w:lang w:val="en-US"/>
        </w:rPr>
        <w:t xml:space="preserve">. </w:t>
      </w:r>
      <w:r w:rsidR="00C908B0">
        <w:rPr>
          <w:noProof/>
          <w:lang w:val="en-US"/>
        </w:rPr>
        <w:t>P</w:t>
      </w:r>
      <w:r w:rsidR="00C908B0" w:rsidRPr="00C908B0">
        <w:rPr>
          <w:noProof/>
          <w:lang w:val="en-US"/>
        </w:rPr>
        <w:t>. 2084.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0F5E34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A2DFF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72B22"/>
    <w:rsid w:val="008931BE"/>
    <w:rsid w:val="008C67E3"/>
    <w:rsid w:val="009016BE"/>
    <w:rsid w:val="00914205"/>
    <w:rsid w:val="00915120"/>
    <w:rsid w:val="00921D45"/>
    <w:rsid w:val="00923E79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908B0"/>
    <w:rsid w:val="00CD00B1"/>
    <w:rsid w:val="00D12F92"/>
    <w:rsid w:val="00D22306"/>
    <w:rsid w:val="00D42542"/>
    <w:rsid w:val="00D8121C"/>
    <w:rsid w:val="00E22189"/>
    <w:rsid w:val="00E74069"/>
    <w:rsid w:val="00E81D35"/>
    <w:rsid w:val="00E934F6"/>
    <w:rsid w:val="00EB1F49"/>
    <w:rsid w:val="00F02BC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Elina</cp:lastModifiedBy>
  <cp:revision>8</cp:revision>
  <dcterms:created xsi:type="dcterms:W3CDTF">2024-12-16T00:35:00Z</dcterms:created>
  <dcterms:modified xsi:type="dcterms:W3CDTF">2025-02-28T12:19:00Z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