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19" w:rsidRPr="00092A19" w:rsidRDefault="00B565D5" w:rsidP="00511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Разработка технологии малотоннажного синтеза </w:t>
      </w:r>
      <w:r w:rsidRPr="00B565D5">
        <w:rPr>
          <w:b/>
          <w:color w:val="000000"/>
        </w:rPr>
        <w:t>4,4’-диаминодифенилсульфона</w:t>
      </w:r>
    </w:p>
    <w:p w:rsidR="00130241" w:rsidRPr="004D1B75" w:rsidRDefault="00F25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Никтаров</w:t>
      </w:r>
      <w:proofErr w:type="spellEnd"/>
      <w:r>
        <w:rPr>
          <w:b/>
          <w:i/>
          <w:color w:val="000000"/>
        </w:rPr>
        <w:t xml:space="preserve"> А.С.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2571B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F2571B">
        <w:rPr>
          <w:i/>
          <w:color w:val="000000"/>
        </w:rPr>
        <w:t>магистратуры</w:t>
      </w:r>
    </w:p>
    <w:p w:rsidR="0097393D" w:rsidRPr="0097393D" w:rsidRDefault="0097393D" w:rsidP="00973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7393D">
        <w:rPr>
          <w:i/>
          <w:color w:val="000000"/>
        </w:rPr>
        <w:t>Российский химико-технологический университет им. Д.И. Менделеева</w:t>
      </w:r>
    </w:p>
    <w:p w:rsidR="0097393D" w:rsidRPr="00DF0C97" w:rsidRDefault="0097393D" w:rsidP="00973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7393D">
        <w:rPr>
          <w:i/>
          <w:color w:val="000000"/>
          <w:lang w:val="en-US"/>
        </w:rPr>
        <w:t>E</w:t>
      </w:r>
      <w:r w:rsidRPr="00DF0C97">
        <w:rPr>
          <w:i/>
          <w:color w:val="000000"/>
        </w:rPr>
        <w:t>-</w:t>
      </w:r>
      <w:r w:rsidRPr="0097393D">
        <w:rPr>
          <w:i/>
          <w:color w:val="000000"/>
          <w:lang w:val="en-US"/>
        </w:rPr>
        <w:t>mail</w:t>
      </w:r>
      <w:r w:rsidRPr="00DF0C97">
        <w:rPr>
          <w:i/>
          <w:color w:val="000000"/>
        </w:rPr>
        <w:t xml:space="preserve">: </w:t>
      </w:r>
      <w:proofErr w:type="spellStart"/>
      <w:r w:rsidR="00F2571B" w:rsidRPr="0097248D">
        <w:rPr>
          <w:i/>
          <w:color w:val="000000"/>
          <w:u w:val="single"/>
          <w:lang w:val="en-US"/>
        </w:rPr>
        <w:t>aniktarov</w:t>
      </w:r>
      <w:proofErr w:type="spellEnd"/>
      <w:r w:rsidR="00F2571B" w:rsidRPr="0097248D">
        <w:rPr>
          <w:i/>
          <w:color w:val="000000"/>
          <w:u w:val="single"/>
        </w:rPr>
        <w:t>@</w:t>
      </w:r>
      <w:r w:rsidR="00F2571B" w:rsidRPr="0097248D">
        <w:rPr>
          <w:i/>
          <w:color w:val="000000"/>
          <w:u w:val="single"/>
          <w:lang w:val="en-US"/>
        </w:rPr>
        <w:t>list</w:t>
      </w:r>
      <w:r w:rsidR="00C52A96" w:rsidRPr="0097248D">
        <w:rPr>
          <w:i/>
          <w:color w:val="000000"/>
          <w:u w:val="single"/>
        </w:rPr>
        <w:t>.</w:t>
      </w:r>
      <w:proofErr w:type="spellStart"/>
      <w:r w:rsidR="00C52A96" w:rsidRPr="0097248D">
        <w:rPr>
          <w:i/>
          <w:color w:val="000000"/>
          <w:u w:val="single"/>
          <w:lang w:val="en-US"/>
        </w:rPr>
        <w:t>ru</w:t>
      </w:r>
      <w:proofErr w:type="spellEnd"/>
    </w:p>
    <w:p w:rsidR="00F2571B" w:rsidRPr="00F2571B" w:rsidRDefault="00F2571B" w:rsidP="00871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F2571B">
        <w:rPr>
          <w:color w:val="000000"/>
        </w:rPr>
        <w:t xml:space="preserve"> </w:t>
      </w:r>
      <w:r>
        <w:rPr>
          <w:color w:val="000000"/>
        </w:rPr>
        <w:t>последние годы в российской промышленности возросла потребность в отечественных технологиях производства компонентов</w:t>
      </w:r>
      <w:r w:rsidR="00023A37">
        <w:rPr>
          <w:color w:val="000000"/>
        </w:rPr>
        <w:t xml:space="preserve"> композитных материалов, в частности отвердителей эпоксидных смол, а именно 4,4</w:t>
      </w:r>
      <w:r w:rsidR="00023A37" w:rsidRPr="00023A37">
        <w:rPr>
          <w:color w:val="000000"/>
        </w:rPr>
        <w:t>’</w:t>
      </w:r>
      <w:r w:rsidR="00023A37">
        <w:rPr>
          <w:color w:val="000000"/>
        </w:rPr>
        <w:t xml:space="preserve">-диаминодифенилсульфона. Технология его производства должна удовлетворять современным требованиям, таким как доступность исходного сырья и </w:t>
      </w:r>
      <w:proofErr w:type="spellStart"/>
      <w:r w:rsidR="00023A37">
        <w:rPr>
          <w:color w:val="000000"/>
        </w:rPr>
        <w:t>экологичность</w:t>
      </w:r>
      <w:proofErr w:type="spellEnd"/>
      <w:r w:rsidR="00023A37">
        <w:rPr>
          <w:color w:val="000000"/>
        </w:rPr>
        <w:t xml:space="preserve"> производства. </w:t>
      </w:r>
    </w:p>
    <w:p w:rsidR="00023A37" w:rsidRDefault="00023A37" w:rsidP="003C4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Работа посвящена </w:t>
      </w:r>
      <w:r w:rsidR="00884238">
        <w:rPr>
          <w:color w:val="000000"/>
        </w:rPr>
        <w:t>разработке</w:t>
      </w:r>
      <w:r>
        <w:rPr>
          <w:color w:val="000000"/>
        </w:rPr>
        <w:t xml:space="preserve"> </w:t>
      </w:r>
      <w:r w:rsidR="00186896">
        <w:rPr>
          <w:color w:val="000000"/>
        </w:rPr>
        <w:t xml:space="preserve">масштабируемой </w:t>
      </w:r>
      <w:r>
        <w:rPr>
          <w:color w:val="000000"/>
        </w:rPr>
        <w:t xml:space="preserve">технологии синтеза </w:t>
      </w:r>
      <w:r w:rsidR="009559AE">
        <w:rPr>
          <w:color w:val="000000"/>
        </w:rPr>
        <w:t>4,4</w:t>
      </w:r>
      <w:r w:rsidR="009559AE" w:rsidRPr="00023A37">
        <w:rPr>
          <w:color w:val="000000"/>
        </w:rPr>
        <w:t>’</w:t>
      </w:r>
      <w:r w:rsidR="009559AE">
        <w:rPr>
          <w:color w:val="000000"/>
        </w:rPr>
        <w:t xml:space="preserve">-диаминодифенилсульфона из доступного сырья. Так, был </w:t>
      </w:r>
      <w:r w:rsidR="00884238">
        <w:rPr>
          <w:color w:val="000000"/>
        </w:rPr>
        <w:t>создан</w:t>
      </w:r>
      <w:r w:rsidR="009559AE">
        <w:rPr>
          <w:color w:val="000000"/>
        </w:rPr>
        <w:t xml:space="preserve"> </w:t>
      </w:r>
      <w:proofErr w:type="spellStart"/>
      <w:r w:rsidR="009559AE">
        <w:rPr>
          <w:color w:val="000000"/>
        </w:rPr>
        <w:t>трехстадийный</w:t>
      </w:r>
      <w:proofErr w:type="spellEnd"/>
      <w:r w:rsidR="009559AE">
        <w:rPr>
          <w:color w:val="000000"/>
        </w:rPr>
        <w:t xml:space="preserve"> метод с использованием в качестве исходных компонентов хлорбензола, серной кислоты, аммиака и хлорида одновалентной меди</w:t>
      </w:r>
      <w:r w:rsidR="009559AE" w:rsidRPr="009559AE">
        <w:rPr>
          <w:color w:val="000000"/>
        </w:rPr>
        <w:t xml:space="preserve"> </w:t>
      </w:r>
      <w:r w:rsidR="009559AE">
        <w:rPr>
          <w:color w:val="000000"/>
        </w:rPr>
        <w:t>(Схема 1).</w:t>
      </w:r>
      <w:r w:rsidR="003860FB">
        <w:rPr>
          <w:color w:val="000000"/>
        </w:rPr>
        <w:t xml:space="preserve"> Эта схема синтеза отличается от других доступностью исходного сырья.</w:t>
      </w:r>
    </w:p>
    <w:p w:rsidR="00191F32" w:rsidRPr="003860FB" w:rsidRDefault="00191F32" w:rsidP="003C4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B565D5" w:rsidRPr="00670147" w:rsidRDefault="00191F32" w:rsidP="00972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293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D5" w:rsidRDefault="00B565D5" w:rsidP="00B565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 4,4</w:t>
      </w:r>
      <w:r w:rsidRPr="00023A37">
        <w:rPr>
          <w:color w:val="000000"/>
        </w:rPr>
        <w:t>’</w:t>
      </w:r>
      <w:r>
        <w:rPr>
          <w:color w:val="000000"/>
        </w:rPr>
        <w:t>-диаминодифенилсульфона.</w:t>
      </w:r>
    </w:p>
    <w:p w:rsidR="00191F32" w:rsidRPr="00B565D5" w:rsidRDefault="00191F32" w:rsidP="00B565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0D76AF" w:rsidRPr="0078020A" w:rsidRDefault="009559AE" w:rsidP="0085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первой стадии проводилось сульфирование хлорбензола в серной кислоте. Образующаяся в ходе реакции вода удалялась из реакционной см</w:t>
      </w:r>
      <w:r w:rsidR="00884238">
        <w:rPr>
          <w:color w:val="000000"/>
        </w:rPr>
        <w:t xml:space="preserve">еси путем азеотропной перегонки </w:t>
      </w:r>
      <w:r w:rsidR="00DF0C97">
        <w:rPr>
          <w:color w:val="000000"/>
        </w:rPr>
        <w:t>—</w:t>
      </w:r>
      <w:r>
        <w:rPr>
          <w:color w:val="000000"/>
        </w:rPr>
        <w:t xml:space="preserve"> азеотропная смесь «хлорбензол-вода» в виде паров конденсировалась и поступала на осушение, безводный хлорбензол направлялся обратно в реакционную зону.</w:t>
      </w:r>
      <w:r w:rsidR="0078020A">
        <w:rPr>
          <w:color w:val="000000"/>
        </w:rPr>
        <w:t xml:space="preserve"> Таким </w:t>
      </w:r>
      <w:proofErr w:type="gramStart"/>
      <w:r w:rsidR="0078020A">
        <w:rPr>
          <w:color w:val="000000"/>
        </w:rPr>
        <w:t>образом</w:t>
      </w:r>
      <w:proofErr w:type="gramEnd"/>
      <w:r w:rsidR="0078020A">
        <w:rPr>
          <w:color w:val="000000"/>
        </w:rPr>
        <w:t xml:space="preserve"> удается достичь полно</w:t>
      </w:r>
      <w:r w:rsidR="00186896">
        <w:rPr>
          <w:color w:val="000000"/>
        </w:rPr>
        <w:t>й</w:t>
      </w:r>
      <w:r w:rsidR="0078020A">
        <w:rPr>
          <w:color w:val="000000"/>
        </w:rPr>
        <w:t xml:space="preserve"> </w:t>
      </w:r>
      <w:r w:rsidR="00186896">
        <w:rPr>
          <w:color w:val="000000"/>
        </w:rPr>
        <w:t>конверсии</w:t>
      </w:r>
      <w:r w:rsidR="0078020A">
        <w:rPr>
          <w:color w:val="000000"/>
        </w:rPr>
        <w:t xml:space="preserve"> хлорбензола </w:t>
      </w:r>
      <w:r w:rsidR="0078020A" w:rsidRPr="0078020A">
        <w:rPr>
          <w:color w:val="000000"/>
        </w:rPr>
        <w:t>[</w:t>
      </w:r>
      <w:r w:rsidR="00B565D5">
        <w:rPr>
          <w:color w:val="000000"/>
        </w:rPr>
        <w:t>1</w:t>
      </w:r>
      <w:r w:rsidR="0078020A" w:rsidRPr="0078020A">
        <w:rPr>
          <w:color w:val="000000"/>
        </w:rPr>
        <w:t>]</w:t>
      </w:r>
      <w:r w:rsidR="0078020A">
        <w:rPr>
          <w:color w:val="000000"/>
        </w:rPr>
        <w:t>.</w:t>
      </w:r>
    </w:p>
    <w:p w:rsidR="0078020A" w:rsidRDefault="0078020A" w:rsidP="0085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</w:t>
      </w:r>
      <w:r w:rsidR="00186896">
        <w:rPr>
          <w:color w:val="000000"/>
        </w:rPr>
        <w:t>ый</w:t>
      </w:r>
      <w:r>
        <w:rPr>
          <w:color w:val="000000"/>
        </w:rPr>
        <w:t xml:space="preserve"> </w:t>
      </w:r>
      <w:r w:rsidR="00186896">
        <w:rPr>
          <w:color w:val="000000"/>
        </w:rPr>
        <w:t>раствор</w:t>
      </w:r>
      <w:r>
        <w:rPr>
          <w:color w:val="000000"/>
        </w:rPr>
        <w:t xml:space="preserve"> 4-хлорбензолсульфокислоты </w:t>
      </w:r>
      <w:r w:rsidR="00186896">
        <w:rPr>
          <w:color w:val="000000"/>
        </w:rPr>
        <w:t>в</w:t>
      </w:r>
      <w:r>
        <w:rPr>
          <w:color w:val="000000"/>
        </w:rPr>
        <w:t xml:space="preserve"> хлорбензол</w:t>
      </w:r>
      <w:r w:rsidR="00186896">
        <w:rPr>
          <w:color w:val="000000"/>
        </w:rPr>
        <w:t>е</w:t>
      </w:r>
      <w:r>
        <w:rPr>
          <w:color w:val="000000"/>
        </w:rPr>
        <w:t xml:space="preserve"> помещал</w:t>
      </w:r>
      <w:r w:rsidR="00186896">
        <w:rPr>
          <w:color w:val="000000"/>
        </w:rPr>
        <w:t>ся</w:t>
      </w:r>
      <w:r>
        <w:rPr>
          <w:color w:val="000000"/>
        </w:rPr>
        <w:t xml:space="preserve"> в </w:t>
      </w:r>
      <w:r w:rsidR="00DE6FBA">
        <w:rPr>
          <w:color w:val="000000"/>
        </w:rPr>
        <w:t xml:space="preserve">титановый </w:t>
      </w:r>
      <w:r>
        <w:rPr>
          <w:color w:val="000000"/>
        </w:rPr>
        <w:t>автоклав и выдерживал</w:t>
      </w:r>
      <w:r w:rsidR="00186896">
        <w:rPr>
          <w:color w:val="000000"/>
        </w:rPr>
        <w:t>ся</w:t>
      </w:r>
      <w:r>
        <w:rPr>
          <w:color w:val="000000"/>
        </w:rPr>
        <w:t xml:space="preserve"> при температуре 240</w:t>
      </w:r>
      <w:proofErr w:type="gramStart"/>
      <w:r w:rsidR="00DF0C97">
        <w:rPr>
          <w:color w:val="000000"/>
          <w:lang w:val="en-US"/>
        </w:rPr>
        <w:t> </w:t>
      </w:r>
      <w:r w:rsidR="00DF0C97">
        <w:rPr>
          <w:color w:val="000000"/>
        </w:rPr>
        <w:t>°С</w:t>
      </w:r>
      <w:proofErr w:type="gramEnd"/>
      <w:r w:rsidR="00DF0C97" w:rsidRPr="0078020A">
        <w:t xml:space="preserve"> </w:t>
      </w:r>
      <w:r w:rsidRPr="0078020A">
        <w:t>в те</w:t>
      </w:r>
      <w:r>
        <w:t xml:space="preserve">чение 5 часов. В ходе реакции так же образуется вода, которая удаляется отгонкой азеотропной смеси хлорбензол-вода. Описанным методом удается получить </w:t>
      </w:r>
      <w:r>
        <w:rPr>
          <w:color w:val="000000"/>
        </w:rPr>
        <w:t>4,4</w:t>
      </w:r>
      <w:r w:rsidRPr="00023A37">
        <w:rPr>
          <w:color w:val="000000"/>
        </w:rPr>
        <w:t>’</w:t>
      </w:r>
      <w:r>
        <w:rPr>
          <w:color w:val="000000"/>
        </w:rPr>
        <w:t>-дихлордифенилсульфон с выходом 46</w:t>
      </w:r>
      <w:r w:rsidR="00DF0C97">
        <w:rPr>
          <w:color w:val="000000"/>
          <w:lang w:val="en-US"/>
        </w:rPr>
        <w:t> </w:t>
      </w:r>
      <w:r w:rsidR="00DF0C97">
        <w:rPr>
          <w:color w:val="000000"/>
        </w:rPr>
        <w:t>%</w:t>
      </w:r>
      <w:r>
        <w:rPr>
          <w:color w:val="000000"/>
        </w:rPr>
        <w:t>.</w:t>
      </w:r>
    </w:p>
    <w:p w:rsidR="001278C0" w:rsidRDefault="00DE6FBA" w:rsidP="00331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 ходе работы по </w:t>
      </w:r>
      <w:r>
        <w:rPr>
          <w:color w:val="000000"/>
        </w:rPr>
        <w:t xml:space="preserve">оптимизации процесса </w:t>
      </w:r>
      <w:proofErr w:type="spellStart"/>
      <w:r>
        <w:rPr>
          <w:color w:val="000000"/>
        </w:rPr>
        <w:t>аминирования</w:t>
      </w:r>
      <w:proofErr w:type="spellEnd"/>
      <w:r>
        <w:rPr>
          <w:color w:val="000000"/>
        </w:rPr>
        <w:t xml:space="preserve"> 4,4</w:t>
      </w:r>
      <w:r w:rsidRPr="00023A37">
        <w:rPr>
          <w:color w:val="000000"/>
        </w:rPr>
        <w:t>’</w:t>
      </w:r>
      <w:r>
        <w:rPr>
          <w:color w:val="000000"/>
        </w:rPr>
        <w:t xml:space="preserve">-дихлордифенилсульфона в водном аммиаке была детально изучена кинетика </w:t>
      </w:r>
      <w:r w:rsidR="00191F32">
        <w:rPr>
          <w:color w:val="000000"/>
        </w:rPr>
        <w:t xml:space="preserve">этой </w:t>
      </w:r>
      <w:r>
        <w:rPr>
          <w:color w:val="000000"/>
        </w:rPr>
        <w:t>реакции и составлена</w:t>
      </w:r>
      <w:r w:rsidR="00191F32">
        <w:rPr>
          <w:color w:val="000000"/>
        </w:rPr>
        <w:t xml:space="preserve"> её</w:t>
      </w:r>
      <w:r>
        <w:rPr>
          <w:color w:val="000000"/>
        </w:rPr>
        <w:t xml:space="preserve"> кинетическая модель. Было оценено влияние солей одновалентной и двухвалентной меди, а также некоторых других добавок на протекание процесса. </w:t>
      </w:r>
      <w:r w:rsidR="00191F32">
        <w:rPr>
          <w:color w:val="000000"/>
        </w:rPr>
        <w:t xml:space="preserve">В оптимизированных условиях </w:t>
      </w:r>
      <w:r w:rsidR="00FF61E7">
        <w:rPr>
          <w:color w:val="000000"/>
        </w:rPr>
        <w:t>4,4</w:t>
      </w:r>
      <w:r w:rsidR="00FF61E7" w:rsidRPr="00023A37">
        <w:rPr>
          <w:color w:val="000000"/>
        </w:rPr>
        <w:t>’</w:t>
      </w:r>
      <w:r w:rsidR="00FF61E7">
        <w:rPr>
          <w:color w:val="000000"/>
        </w:rPr>
        <w:t xml:space="preserve">-дихлордифенилсульфон подвергался </w:t>
      </w:r>
      <w:proofErr w:type="spellStart"/>
      <w:r w:rsidR="00FF61E7">
        <w:rPr>
          <w:color w:val="000000"/>
        </w:rPr>
        <w:t>аминированию</w:t>
      </w:r>
      <w:proofErr w:type="spellEnd"/>
      <w:r w:rsidR="00FF61E7">
        <w:rPr>
          <w:color w:val="000000"/>
        </w:rPr>
        <w:t xml:space="preserve"> в среде водного аммиака в присутствии одновалентного хлорида меди</w:t>
      </w:r>
      <w:r w:rsidR="00191F32">
        <w:rPr>
          <w:color w:val="000000"/>
        </w:rPr>
        <w:t>,</w:t>
      </w:r>
      <w:r w:rsidR="00884238">
        <w:rPr>
          <w:color w:val="000000"/>
        </w:rPr>
        <w:t xml:space="preserve"> </w:t>
      </w:r>
      <w:r w:rsidR="00191F32">
        <w:rPr>
          <w:color w:val="000000"/>
        </w:rPr>
        <w:t>реакция</w:t>
      </w:r>
      <w:r w:rsidR="00884238">
        <w:rPr>
          <w:color w:val="000000"/>
        </w:rPr>
        <w:t xml:space="preserve"> проводил</w:t>
      </w:r>
      <w:r w:rsidR="00191F32">
        <w:rPr>
          <w:color w:val="000000"/>
        </w:rPr>
        <w:t>а</w:t>
      </w:r>
      <w:r w:rsidR="00884238">
        <w:rPr>
          <w:color w:val="000000"/>
        </w:rPr>
        <w:t>сь в автоклаве при 240</w:t>
      </w:r>
      <w:proofErr w:type="gramStart"/>
      <w:r w:rsidR="00DF0C97">
        <w:rPr>
          <w:color w:val="000000"/>
          <w:lang w:val="en-US"/>
        </w:rPr>
        <w:t> </w:t>
      </w:r>
      <w:r w:rsidR="00DF0C97">
        <w:rPr>
          <w:color w:val="000000"/>
        </w:rPr>
        <w:t>°С</w:t>
      </w:r>
      <w:proofErr w:type="gramEnd"/>
      <w:r w:rsidR="00DF0C97">
        <w:rPr>
          <w:color w:val="000000"/>
        </w:rPr>
        <w:t xml:space="preserve"> </w:t>
      </w:r>
      <w:r w:rsidR="00884238">
        <w:rPr>
          <w:color w:val="000000"/>
        </w:rPr>
        <w:t xml:space="preserve">и давлении </w:t>
      </w:r>
      <w:r w:rsidR="00DF0C97">
        <w:rPr>
          <w:color w:val="000000"/>
        </w:rPr>
        <w:t>7.0</w:t>
      </w:r>
      <w:r w:rsidR="00DF0C97">
        <w:rPr>
          <w:color w:val="000000"/>
          <w:lang w:val="en-US"/>
        </w:rPr>
        <w:t> </w:t>
      </w:r>
      <w:proofErr w:type="spellStart"/>
      <w:r w:rsidR="00DF0C97">
        <w:rPr>
          <w:color w:val="000000"/>
        </w:rPr>
        <w:t>М</w:t>
      </w:r>
      <w:r w:rsidR="00191F32">
        <w:rPr>
          <w:color w:val="000000"/>
        </w:rPr>
        <w:t>п</w:t>
      </w:r>
      <w:r w:rsidR="00DF0C97">
        <w:rPr>
          <w:color w:val="000000"/>
        </w:rPr>
        <w:t>а</w:t>
      </w:r>
      <w:proofErr w:type="spellEnd"/>
      <w:r w:rsidR="00884238">
        <w:rPr>
          <w:color w:val="000000"/>
        </w:rPr>
        <w:t>.</w:t>
      </w:r>
      <w:r w:rsidR="00191F32" w:rsidRPr="00884238">
        <w:rPr>
          <w:color w:val="000000"/>
        </w:rPr>
        <w:t>[</w:t>
      </w:r>
      <w:r w:rsidR="00191F32">
        <w:rPr>
          <w:color w:val="000000"/>
        </w:rPr>
        <w:t>2</w:t>
      </w:r>
      <w:r w:rsidR="00191F32" w:rsidRPr="00884238">
        <w:rPr>
          <w:color w:val="000000"/>
        </w:rPr>
        <w:t>]</w:t>
      </w:r>
      <w:r w:rsidR="0033154C" w:rsidRPr="0033154C">
        <w:rPr>
          <w:color w:val="000000"/>
        </w:rPr>
        <w:t xml:space="preserve"> </w:t>
      </w:r>
      <w:r w:rsidR="0033154C">
        <w:rPr>
          <w:color w:val="000000"/>
        </w:rPr>
        <w:t>Данный метод позволил получить целевой 4,4</w:t>
      </w:r>
      <w:r w:rsidR="0033154C" w:rsidRPr="00023A37">
        <w:rPr>
          <w:color w:val="000000"/>
        </w:rPr>
        <w:t>’</w:t>
      </w:r>
      <w:r w:rsidR="0033154C">
        <w:rPr>
          <w:color w:val="000000"/>
        </w:rPr>
        <w:t>-диаминодифенилсульфон с выходом 92</w:t>
      </w:r>
      <w:r w:rsidR="0033154C">
        <w:rPr>
          <w:color w:val="000000"/>
          <w:lang w:val="en-US"/>
        </w:rPr>
        <w:t> </w:t>
      </w:r>
      <w:r w:rsidR="0033154C">
        <w:rPr>
          <w:color w:val="000000"/>
        </w:rPr>
        <w:t>%.</w:t>
      </w:r>
      <w:r w:rsidR="00884238">
        <w:rPr>
          <w:color w:val="000000"/>
        </w:rPr>
        <w:t xml:space="preserve"> </w:t>
      </w:r>
    </w:p>
    <w:p w:rsidR="00191F32" w:rsidRPr="0033154C" w:rsidRDefault="00191F32" w:rsidP="00331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:rsidR="00130241" w:rsidRPr="00403F36" w:rsidRDefault="00EB1F49" w:rsidP="00871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385801" w:rsidRPr="0033154C" w:rsidRDefault="003860FB" w:rsidP="001E44C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3860FB">
        <w:rPr>
          <w:lang w:val="en-US"/>
        </w:rPr>
        <w:t xml:space="preserve">Meyer </w:t>
      </w:r>
      <w:r>
        <w:rPr>
          <w:lang w:val="en-US"/>
        </w:rPr>
        <w:t xml:space="preserve">H. On the knowledge of aromatic </w:t>
      </w:r>
      <w:proofErr w:type="spellStart"/>
      <w:r>
        <w:rPr>
          <w:lang w:val="en-US"/>
        </w:rPr>
        <w:t>sulfoacids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</w:t>
      </w:r>
      <w:r w:rsidRPr="003860FB">
        <w:rPr>
          <w:lang w:val="en-US"/>
        </w:rPr>
        <w:t>ulfones</w:t>
      </w:r>
      <w:proofErr w:type="spellEnd"/>
      <w:r>
        <w:rPr>
          <w:lang w:val="en-US"/>
        </w:rPr>
        <w:t xml:space="preserve"> //</w:t>
      </w:r>
      <w:r w:rsidR="0033154C">
        <w:rPr>
          <w:lang w:val="en-US"/>
        </w:rPr>
        <w:t xml:space="preserve"> </w:t>
      </w:r>
      <w:r w:rsidR="0033154C" w:rsidRPr="0033154C">
        <w:rPr>
          <w:lang w:val="en-US"/>
        </w:rPr>
        <w:t xml:space="preserve">Justus </w:t>
      </w:r>
      <w:proofErr w:type="spellStart"/>
      <w:r w:rsidR="0033154C" w:rsidRPr="0033154C">
        <w:rPr>
          <w:lang w:val="en-US"/>
        </w:rPr>
        <w:t>Liebigʼs</w:t>
      </w:r>
      <w:proofErr w:type="spellEnd"/>
      <w:r w:rsidR="0033154C" w:rsidRPr="0033154C">
        <w:rPr>
          <w:lang w:val="en-US"/>
        </w:rPr>
        <w:t xml:space="preserve"> </w:t>
      </w:r>
      <w:proofErr w:type="spellStart"/>
      <w:r w:rsidR="0033154C" w:rsidRPr="0033154C">
        <w:rPr>
          <w:lang w:val="en-US"/>
        </w:rPr>
        <w:t>Annalen</w:t>
      </w:r>
      <w:proofErr w:type="spellEnd"/>
      <w:r w:rsidR="0033154C" w:rsidRPr="0033154C">
        <w:rPr>
          <w:lang w:val="en-US"/>
        </w:rPr>
        <w:t xml:space="preserve"> </w:t>
      </w:r>
      <w:proofErr w:type="spellStart"/>
      <w:r w:rsidR="0033154C" w:rsidRPr="0033154C">
        <w:rPr>
          <w:lang w:val="en-US"/>
        </w:rPr>
        <w:t>der</w:t>
      </w:r>
      <w:proofErr w:type="spellEnd"/>
      <w:r w:rsidR="0033154C" w:rsidRPr="0033154C">
        <w:rPr>
          <w:lang w:val="en-US"/>
        </w:rPr>
        <w:t xml:space="preserve"> </w:t>
      </w:r>
      <w:proofErr w:type="spellStart"/>
      <w:r w:rsidR="0033154C" w:rsidRPr="0033154C">
        <w:rPr>
          <w:lang w:val="en-US"/>
        </w:rPr>
        <w:t>Chemie</w:t>
      </w:r>
      <w:proofErr w:type="spellEnd"/>
      <w:r w:rsidR="0033154C">
        <w:rPr>
          <w:lang w:val="en-US"/>
        </w:rPr>
        <w:t xml:space="preserve">. 1923. Vol. 433 (1). P. </w:t>
      </w:r>
      <w:r w:rsidR="0033154C" w:rsidRPr="0033154C">
        <w:rPr>
          <w:lang w:val="en-US"/>
        </w:rPr>
        <w:t>327–350.</w:t>
      </w:r>
    </w:p>
    <w:p w:rsidR="0033154C" w:rsidRPr="0033154C" w:rsidRDefault="0033154C" w:rsidP="001E44C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proofErr w:type="spellStart"/>
      <w:r w:rsidRPr="0033154C">
        <w:rPr>
          <w:color w:val="000000"/>
          <w:lang w:val="en-US"/>
        </w:rPr>
        <w:t>Heymann</w:t>
      </w:r>
      <w:proofErr w:type="spellEnd"/>
      <w:r>
        <w:rPr>
          <w:color w:val="000000"/>
          <w:lang w:val="en-US"/>
        </w:rPr>
        <w:t xml:space="preserve"> H., </w:t>
      </w:r>
      <w:proofErr w:type="spellStart"/>
      <w:r w:rsidRPr="0033154C">
        <w:rPr>
          <w:color w:val="000000"/>
          <w:lang w:val="en-US"/>
        </w:rPr>
        <w:t>Fieser</w:t>
      </w:r>
      <w:proofErr w:type="spellEnd"/>
      <w:r>
        <w:rPr>
          <w:color w:val="000000"/>
          <w:lang w:val="en-US"/>
        </w:rPr>
        <w:t xml:space="preserve"> L.</w:t>
      </w:r>
      <w:r w:rsidRPr="0033154C">
        <w:rPr>
          <w:color w:val="000000"/>
          <w:lang w:val="en-US"/>
        </w:rPr>
        <w:t xml:space="preserve"> F</w:t>
      </w:r>
      <w:r>
        <w:rPr>
          <w:color w:val="000000"/>
          <w:lang w:val="en-US"/>
        </w:rPr>
        <w:t xml:space="preserve">. </w:t>
      </w:r>
      <w:r w:rsidRPr="0033154C">
        <w:rPr>
          <w:color w:val="000000"/>
          <w:lang w:val="en-US"/>
        </w:rPr>
        <w:t xml:space="preserve">Derivatives of </w:t>
      </w:r>
      <w:proofErr w:type="spellStart"/>
      <w:r w:rsidRPr="0033154C">
        <w:rPr>
          <w:color w:val="000000"/>
          <w:lang w:val="en-US"/>
        </w:rPr>
        <w:t>p</w:t>
      </w:r>
      <w:proofErr w:type="gramStart"/>
      <w:r w:rsidRPr="0033154C">
        <w:rPr>
          <w:color w:val="000000"/>
          <w:lang w:val="en-US"/>
        </w:rPr>
        <w:t>,p'</w:t>
      </w:r>
      <w:proofErr w:type="gramEnd"/>
      <w:r w:rsidRPr="0033154C">
        <w:rPr>
          <w:color w:val="000000"/>
          <w:lang w:val="en-US"/>
        </w:rPr>
        <w:t>-Diaminodiphenyl</w:t>
      </w:r>
      <w:proofErr w:type="spellEnd"/>
      <w:r w:rsidRPr="0033154C">
        <w:rPr>
          <w:color w:val="000000"/>
          <w:lang w:val="en-US"/>
        </w:rPr>
        <w:t xml:space="preserve"> </w:t>
      </w:r>
      <w:proofErr w:type="spellStart"/>
      <w:r w:rsidRPr="0033154C">
        <w:rPr>
          <w:color w:val="000000"/>
          <w:lang w:val="en-US"/>
        </w:rPr>
        <w:t>Sulfone</w:t>
      </w:r>
      <w:proofErr w:type="spellEnd"/>
      <w:r>
        <w:rPr>
          <w:color w:val="000000"/>
          <w:lang w:val="en-US"/>
        </w:rPr>
        <w:t xml:space="preserve"> // Am. Chem. Soc. 1945.</w:t>
      </w:r>
      <w:r w:rsidRPr="0033154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Vol. 67(</w:t>
      </w:r>
      <w:r w:rsidRPr="0033154C">
        <w:rPr>
          <w:color w:val="000000"/>
          <w:lang w:val="en-US"/>
        </w:rPr>
        <w:t>11</w:t>
      </w:r>
      <w:r>
        <w:rPr>
          <w:color w:val="000000"/>
          <w:lang w:val="en-US"/>
        </w:rPr>
        <w:t>)</w:t>
      </w:r>
      <w:r w:rsidRPr="0033154C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P.</w:t>
      </w:r>
      <w:r w:rsidRPr="0033154C">
        <w:rPr>
          <w:color w:val="000000"/>
          <w:lang w:val="en-US"/>
        </w:rPr>
        <w:t xml:space="preserve"> 1979–1986</w:t>
      </w:r>
      <w:r>
        <w:rPr>
          <w:color w:val="000000"/>
          <w:lang w:val="en-US"/>
        </w:rPr>
        <w:t>.</w:t>
      </w:r>
    </w:p>
    <w:sectPr w:rsidR="0033154C" w:rsidRPr="0033154C" w:rsidSect="005567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B18"/>
    <w:multiLevelType w:val="hybridMultilevel"/>
    <w:tmpl w:val="9EA0F506"/>
    <w:lvl w:ilvl="0" w:tplc="AD6A5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F74EB"/>
    <w:multiLevelType w:val="hybridMultilevel"/>
    <w:tmpl w:val="5EA419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679114D"/>
    <w:multiLevelType w:val="hybridMultilevel"/>
    <w:tmpl w:val="0B72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7365"/>
    <w:multiLevelType w:val="hybridMultilevel"/>
    <w:tmpl w:val="A2F8A68E"/>
    <w:lvl w:ilvl="0" w:tplc="AD6A5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277239"/>
    <w:multiLevelType w:val="hybridMultilevel"/>
    <w:tmpl w:val="86AE3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7A76A7"/>
    <w:multiLevelType w:val="hybridMultilevel"/>
    <w:tmpl w:val="8FA65F4C"/>
    <w:lvl w:ilvl="0" w:tplc="45A2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E2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0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6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08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E4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3AF6"/>
    <w:rsid w:val="00023A37"/>
    <w:rsid w:val="00063966"/>
    <w:rsid w:val="00085AA2"/>
    <w:rsid w:val="00086081"/>
    <w:rsid w:val="00087CF0"/>
    <w:rsid w:val="00092A19"/>
    <w:rsid w:val="000D76AF"/>
    <w:rsid w:val="000E157F"/>
    <w:rsid w:val="000E5006"/>
    <w:rsid w:val="000F5F76"/>
    <w:rsid w:val="00101A1C"/>
    <w:rsid w:val="00106375"/>
    <w:rsid w:val="00116478"/>
    <w:rsid w:val="001278C0"/>
    <w:rsid w:val="00130241"/>
    <w:rsid w:val="00186896"/>
    <w:rsid w:val="00191F32"/>
    <w:rsid w:val="001B140D"/>
    <w:rsid w:val="001C32E8"/>
    <w:rsid w:val="001E44C6"/>
    <w:rsid w:val="001E61C2"/>
    <w:rsid w:val="001F0493"/>
    <w:rsid w:val="002264EE"/>
    <w:rsid w:val="0023307C"/>
    <w:rsid w:val="00236934"/>
    <w:rsid w:val="002D6806"/>
    <w:rsid w:val="002F34E8"/>
    <w:rsid w:val="002F5934"/>
    <w:rsid w:val="003104ED"/>
    <w:rsid w:val="0031361E"/>
    <w:rsid w:val="0033154C"/>
    <w:rsid w:val="00385801"/>
    <w:rsid w:val="003860FB"/>
    <w:rsid w:val="00391C38"/>
    <w:rsid w:val="003A65D5"/>
    <w:rsid w:val="003A6ECB"/>
    <w:rsid w:val="003B3456"/>
    <w:rsid w:val="003B76D6"/>
    <w:rsid w:val="003C4464"/>
    <w:rsid w:val="003E4BDD"/>
    <w:rsid w:val="003F2C11"/>
    <w:rsid w:val="00403F36"/>
    <w:rsid w:val="00471AA6"/>
    <w:rsid w:val="00483868"/>
    <w:rsid w:val="004A26A3"/>
    <w:rsid w:val="004C39DB"/>
    <w:rsid w:val="004D1B75"/>
    <w:rsid w:val="004F0EDF"/>
    <w:rsid w:val="00501BE9"/>
    <w:rsid w:val="00507EF0"/>
    <w:rsid w:val="00511873"/>
    <w:rsid w:val="00522BF1"/>
    <w:rsid w:val="00530533"/>
    <w:rsid w:val="005567EE"/>
    <w:rsid w:val="00580D8A"/>
    <w:rsid w:val="00582B59"/>
    <w:rsid w:val="00590166"/>
    <w:rsid w:val="0059615D"/>
    <w:rsid w:val="005D041C"/>
    <w:rsid w:val="00606A4E"/>
    <w:rsid w:val="00635A43"/>
    <w:rsid w:val="00670147"/>
    <w:rsid w:val="006743F6"/>
    <w:rsid w:val="00681EC3"/>
    <w:rsid w:val="00693B04"/>
    <w:rsid w:val="006A1D6D"/>
    <w:rsid w:val="006F3A55"/>
    <w:rsid w:val="006F7A19"/>
    <w:rsid w:val="00732B34"/>
    <w:rsid w:val="00775389"/>
    <w:rsid w:val="0078020A"/>
    <w:rsid w:val="0079531B"/>
    <w:rsid w:val="00797838"/>
    <w:rsid w:val="007C36D8"/>
    <w:rsid w:val="007D7DC3"/>
    <w:rsid w:val="007E46F2"/>
    <w:rsid w:val="007E7F53"/>
    <w:rsid w:val="007F2744"/>
    <w:rsid w:val="0085430E"/>
    <w:rsid w:val="0087113D"/>
    <w:rsid w:val="00884238"/>
    <w:rsid w:val="008931BE"/>
    <w:rsid w:val="00921D45"/>
    <w:rsid w:val="00921DCF"/>
    <w:rsid w:val="00921E57"/>
    <w:rsid w:val="009559AE"/>
    <w:rsid w:val="0097248D"/>
    <w:rsid w:val="0097393D"/>
    <w:rsid w:val="00990B98"/>
    <w:rsid w:val="009A66DB"/>
    <w:rsid w:val="009B2F80"/>
    <w:rsid w:val="009B3300"/>
    <w:rsid w:val="009F3380"/>
    <w:rsid w:val="00A02163"/>
    <w:rsid w:val="00A314FE"/>
    <w:rsid w:val="00A34715"/>
    <w:rsid w:val="00A631BB"/>
    <w:rsid w:val="00A74355"/>
    <w:rsid w:val="00A86B53"/>
    <w:rsid w:val="00AC57BB"/>
    <w:rsid w:val="00AD1914"/>
    <w:rsid w:val="00B153E9"/>
    <w:rsid w:val="00B565D5"/>
    <w:rsid w:val="00B72211"/>
    <w:rsid w:val="00B800A4"/>
    <w:rsid w:val="00B830A2"/>
    <w:rsid w:val="00B935E1"/>
    <w:rsid w:val="00BA526A"/>
    <w:rsid w:val="00BA5684"/>
    <w:rsid w:val="00BE3359"/>
    <w:rsid w:val="00BF34C5"/>
    <w:rsid w:val="00BF36F8"/>
    <w:rsid w:val="00BF4622"/>
    <w:rsid w:val="00C03722"/>
    <w:rsid w:val="00C14549"/>
    <w:rsid w:val="00C402F6"/>
    <w:rsid w:val="00C52A96"/>
    <w:rsid w:val="00C75FDA"/>
    <w:rsid w:val="00C85E38"/>
    <w:rsid w:val="00CD00B1"/>
    <w:rsid w:val="00CE1938"/>
    <w:rsid w:val="00CE2C95"/>
    <w:rsid w:val="00D112DB"/>
    <w:rsid w:val="00D22306"/>
    <w:rsid w:val="00D42542"/>
    <w:rsid w:val="00D8121C"/>
    <w:rsid w:val="00DA15FD"/>
    <w:rsid w:val="00DA1EC4"/>
    <w:rsid w:val="00DE6FBA"/>
    <w:rsid w:val="00DF0C97"/>
    <w:rsid w:val="00DF2D2E"/>
    <w:rsid w:val="00E05F93"/>
    <w:rsid w:val="00E22189"/>
    <w:rsid w:val="00E31AB7"/>
    <w:rsid w:val="00E31C95"/>
    <w:rsid w:val="00E54EE1"/>
    <w:rsid w:val="00E74069"/>
    <w:rsid w:val="00EB1F49"/>
    <w:rsid w:val="00F111C4"/>
    <w:rsid w:val="00F2571B"/>
    <w:rsid w:val="00F340B1"/>
    <w:rsid w:val="00F52B84"/>
    <w:rsid w:val="00F865B3"/>
    <w:rsid w:val="00FB1509"/>
    <w:rsid w:val="00FB317F"/>
    <w:rsid w:val="00FC0FF1"/>
    <w:rsid w:val="00FC4DDF"/>
    <w:rsid w:val="00FD2B45"/>
    <w:rsid w:val="00FD62CA"/>
    <w:rsid w:val="00FF1903"/>
    <w:rsid w:val="00F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567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567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567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67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567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567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6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67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567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347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7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97356-1F8E-49B0-8146-0404AE5E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leha.maslenchenko@mail.ru</dc:creator>
  <cp:lastModifiedBy>Tatiana Dubinina</cp:lastModifiedBy>
  <cp:revision>5</cp:revision>
  <cp:lastPrinted>2023-02-05T16:19:00Z</cp:lastPrinted>
  <dcterms:created xsi:type="dcterms:W3CDTF">2025-03-02T07:07:00Z</dcterms:created>
  <dcterms:modified xsi:type="dcterms:W3CDTF">2025-03-14T23:26:00Z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