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06FA7" w14:textId="28B6DDB2" w:rsidR="00512DBE" w:rsidRPr="001D3BE7" w:rsidRDefault="003D4C5F" w:rsidP="00512DBE">
      <w:pPr>
        <w:widowControl w:val="0"/>
        <w:jc w:val="center"/>
        <w:rPr>
          <w:b/>
        </w:rPr>
      </w:pPr>
      <w:r>
        <w:rPr>
          <w:b/>
        </w:rPr>
        <w:t>Алкин-</w:t>
      </w:r>
      <w:proofErr w:type="spellStart"/>
      <w:r>
        <w:rPr>
          <w:b/>
        </w:rPr>
        <w:t>тиокарбонил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метатезис</w:t>
      </w:r>
      <w:proofErr w:type="spellEnd"/>
      <w:r>
        <w:rPr>
          <w:b/>
        </w:rPr>
        <w:t xml:space="preserve"> и н</w:t>
      </w:r>
      <w:r w:rsidR="00512DBE" w:rsidRPr="001D3BE7">
        <w:rPr>
          <w:b/>
        </w:rPr>
        <w:t xml:space="preserve">еобычная миграция метильной группы </w:t>
      </w:r>
      <w:r>
        <w:rPr>
          <w:b/>
        </w:rPr>
        <w:t>вместо реакции Дильса-</w:t>
      </w:r>
      <w:proofErr w:type="spellStart"/>
      <w:r>
        <w:rPr>
          <w:b/>
        </w:rPr>
        <w:t>Альдера</w:t>
      </w:r>
      <w:proofErr w:type="spellEnd"/>
      <w:r>
        <w:rPr>
          <w:b/>
        </w:rPr>
        <w:t xml:space="preserve"> </w:t>
      </w:r>
      <w:r w:rsidR="00020721">
        <w:rPr>
          <w:b/>
        </w:rPr>
        <w:t>при взаимодействии</w:t>
      </w:r>
      <w:r w:rsidR="00512DBE" w:rsidRPr="001D3BE7">
        <w:rPr>
          <w:b/>
        </w:rPr>
        <w:t xml:space="preserve"> </w:t>
      </w:r>
      <w:proofErr w:type="spellStart"/>
      <w:r w:rsidR="00512DBE" w:rsidRPr="001D3BE7">
        <w:rPr>
          <w:b/>
        </w:rPr>
        <w:t>тиопирано</w:t>
      </w:r>
      <w:proofErr w:type="spellEnd"/>
      <w:r w:rsidR="00512DBE" w:rsidRPr="001D3BE7">
        <w:rPr>
          <w:b/>
        </w:rPr>
        <w:t>[4,3-</w:t>
      </w:r>
      <w:proofErr w:type="gramStart"/>
      <w:r w:rsidR="00512DBE" w:rsidRPr="001D3BE7">
        <w:rPr>
          <w:b/>
          <w:i/>
        </w:rPr>
        <w:t>b</w:t>
      </w:r>
      <w:r w:rsidR="00512DBE" w:rsidRPr="001D3BE7">
        <w:rPr>
          <w:b/>
        </w:rPr>
        <w:t>]индол</w:t>
      </w:r>
      <w:proofErr w:type="gramEnd"/>
      <w:r w:rsidR="00512DBE" w:rsidRPr="001D3BE7">
        <w:rPr>
          <w:b/>
        </w:rPr>
        <w:t>-3(5</w:t>
      </w:r>
      <w:r w:rsidR="00512DBE" w:rsidRPr="001D3BE7">
        <w:rPr>
          <w:b/>
          <w:i/>
        </w:rPr>
        <w:t>H</w:t>
      </w:r>
      <w:r w:rsidR="00512DBE" w:rsidRPr="001D3BE7">
        <w:rPr>
          <w:b/>
        </w:rPr>
        <w:t>)-</w:t>
      </w:r>
      <w:proofErr w:type="spellStart"/>
      <w:r w:rsidR="00512DBE" w:rsidRPr="001D3BE7">
        <w:rPr>
          <w:b/>
        </w:rPr>
        <w:t>тионов</w:t>
      </w:r>
      <w:proofErr w:type="spellEnd"/>
      <w:r w:rsidR="00512DBE" w:rsidRPr="001D3BE7">
        <w:rPr>
          <w:b/>
        </w:rPr>
        <w:t xml:space="preserve"> c </w:t>
      </w:r>
      <w:proofErr w:type="spellStart"/>
      <w:r w:rsidR="00512DBE" w:rsidRPr="001D3BE7">
        <w:rPr>
          <w:b/>
        </w:rPr>
        <w:t>диметилацетилендикарбоксилатом</w:t>
      </w:r>
      <w:proofErr w:type="spellEnd"/>
    </w:p>
    <w:p w14:paraId="00000002" w14:textId="2EBA3BD5" w:rsidR="00130241" w:rsidRPr="00512DBE" w:rsidRDefault="00512DBE" w:rsidP="00512DBE">
      <w:pPr>
        <w:widowControl w:val="0"/>
        <w:jc w:val="center"/>
        <w:rPr>
          <w:b/>
          <w:i/>
        </w:rPr>
      </w:pPr>
      <w:r w:rsidRPr="00512DBE">
        <w:rPr>
          <w:b/>
          <w:i/>
        </w:rPr>
        <w:t>Крупенкова М.С.</w:t>
      </w:r>
    </w:p>
    <w:p w14:paraId="00000003" w14:textId="68DC306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512DBE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512DBE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 </w:t>
      </w:r>
    </w:p>
    <w:p w14:paraId="00000007" w14:textId="5E59567A" w:rsidR="00130241" w:rsidRPr="000E334E" w:rsidRDefault="00512DBE" w:rsidP="00512DBE">
      <w:pPr>
        <w:widowControl w:val="0"/>
        <w:jc w:val="center"/>
        <w:rPr>
          <w:color w:val="000000"/>
        </w:rPr>
      </w:pPr>
      <w:r w:rsidRPr="00392A6F">
        <w:rPr>
          <w:i/>
        </w:rPr>
        <w:t>Южный федеральный университет,</w:t>
      </w:r>
      <w:r>
        <w:rPr>
          <w:i/>
        </w:rPr>
        <w:t xml:space="preserve"> </w:t>
      </w:r>
      <w:r w:rsidR="00391C38"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</w:t>
      </w:r>
      <w:r w:rsidRPr="00392A6F">
        <w:rPr>
          <w:i/>
        </w:rPr>
        <w:t>Ростов-на-Дону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55592378" w:rsidR="00CD00B1" w:rsidRDefault="00EB1F49" w:rsidP="00512D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512DBE" w:rsidRPr="00512DBE">
          <w:rPr>
            <w:rStyle w:val="a9"/>
            <w:i/>
            <w:color w:val="auto"/>
            <w:lang w:val="en-US"/>
          </w:rPr>
          <w:t>margokr</w:t>
        </w:r>
        <w:r w:rsidR="00512DBE" w:rsidRPr="00512DBE">
          <w:rPr>
            <w:rStyle w:val="a9"/>
            <w:i/>
            <w:color w:val="auto"/>
          </w:rPr>
          <w:t>2407@</w:t>
        </w:r>
        <w:r w:rsidR="00512DBE" w:rsidRPr="00512DBE">
          <w:rPr>
            <w:rStyle w:val="a9"/>
            <w:i/>
            <w:color w:val="auto"/>
            <w:lang w:val="en-US"/>
          </w:rPr>
          <w:t>gmail</w:t>
        </w:r>
        <w:r w:rsidR="00512DBE" w:rsidRPr="00512DBE">
          <w:rPr>
            <w:rStyle w:val="a9"/>
            <w:i/>
            <w:color w:val="auto"/>
          </w:rPr>
          <w:t>.</w:t>
        </w:r>
        <w:r w:rsidR="00512DBE" w:rsidRPr="00512DBE">
          <w:rPr>
            <w:rStyle w:val="a9"/>
            <w:i/>
            <w:color w:val="auto"/>
            <w:lang w:val="en-US"/>
          </w:rPr>
          <w:t>com</w:t>
        </w:r>
      </w:hyperlink>
    </w:p>
    <w:p w14:paraId="6CCCEF82" w14:textId="1D9A5ADF" w:rsidR="003D4C5F" w:rsidRPr="003D4C5F" w:rsidRDefault="003D4C5F" w:rsidP="005F5E3D">
      <w:pPr>
        <w:ind w:firstLine="397"/>
        <w:jc w:val="both"/>
      </w:pPr>
      <w:r>
        <w:t>Ранее в</w:t>
      </w:r>
      <w:r w:rsidRPr="00547627">
        <w:t xml:space="preserve"> нашей лаборатории обнаружена новая каскадная реакция </w:t>
      </w:r>
      <w:proofErr w:type="spellStart"/>
      <w:r w:rsidRPr="00547627">
        <w:t>тиопирано</w:t>
      </w:r>
      <w:proofErr w:type="spellEnd"/>
      <w:r w:rsidRPr="00547627">
        <w:t>[4,3-</w:t>
      </w:r>
      <w:proofErr w:type="gramStart"/>
      <w:r w:rsidRPr="00547627">
        <w:rPr>
          <w:i/>
        </w:rPr>
        <w:t>b</w:t>
      </w:r>
      <w:r w:rsidRPr="00547627">
        <w:t>]индол</w:t>
      </w:r>
      <w:proofErr w:type="gramEnd"/>
      <w:r w:rsidRPr="00547627">
        <w:t>-3(5</w:t>
      </w:r>
      <w:r w:rsidRPr="00547627">
        <w:rPr>
          <w:i/>
        </w:rPr>
        <w:t>H</w:t>
      </w:r>
      <w:r>
        <w:t>)-</w:t>
      </w:r>
      <w:proofErr w:type="spellStart"/>
      <w:r>
        <w:t>тионов</w:t>
      </w:r>
      <w:proofErr w:type="spellEnd"/>
      <w:r w:rsidRPr="00547627">
        <w:t xml:space="preserve"> c </w:t>
      </w:r>
      <w:proofErr w:type="spellStart"/>
      <w:r w:rsidRPr="00547627">
        <w:t>диметилацетилендикарбоксилатом</w:t>
      </w:r>
      <w:proofErr w:type="spellEnd"/>
      <w:r w:rsidRPr="00547627">
        <w:t xml:space="preserve"> (ДМАД)</w:t>
      </w:r>
      <w:r w:rsidR="00220BC8" w:rsidRPr="00220BC8">
        <w:t xml:space="preserve"> </w:t>
      </w:r>
      <w:r w:rsidR="00220BC8" w:rsidRPr="003D4C5F">
        <w:t>[</w:t>
      </w:r>
      <w:r w:rsidR="00220BC8" w:rsidRPr="004A2072">
        <w:t>1</w:t>
      </w:r>
      <w:r w:rsidR="00220BC8" w:rsidRPr="003D4C5F">
        <w:t>]</w:t>
      </w:r>
      <w:r w:rsidR="00373642" w:rsidRPr="00373642">
        <w:t xml:space="preserve">. </w:t>
      </w:r>
      <w:r w:rsidR="00373642">
        <w:t xml:space="preserve">Оказалось, что вместо обычного (4+2) </w:t>
      </w:r>
      <w:proofErr w:type="spellStart"/>
      <w:r w:rsidR="00373642">
        <w:t>циклописоединения</w:t>
      </w:r>
      <w:proofErr w:type="spellEnd"/>
      <w:r w:rsidR="00373642">
        <w:t xml:space="preserve"> ДМАД по положениям 1,4 диенового фрагмента молекул типа</w:t>
      </w:r>
      <w:r w:rsidR="00373642" w:rsidRPr="004A2072">
        <w:rPr>
          <w:b/>
        </w:rPr>
        <w:t xml:space="preserve"> 1</w:t>
      </w:r>
      <w:r w:rsidR="004A2072" w:rsidRPr="004A2072">
        <w:t xml:space="preserve"> </w:t>
      </w:r>
      <w:r w:rsidR="00373642">
        <w:t>идёт сложный каскадный процесс, изображённый на схеме</w:t>
      </w:r>
      <w:r w:rsidRPr="003D4C5F">
        <w:t>.</w:t>
      </w:r>
      <w:r w:rsidR="00220BC8">
        <w:t xml:space="preserve"> </w:t>
      </w:r>
    </w:p>
    <w:p w14:paraId="08FFD8CA" w14:textId="1C5408EC" w:rsidR="00512DBE" w:rsidRPr="0047760F" w:rsidRDefault="00512DBE" w:rsidP="005F5E3D">
      <w:pPr>
        <w:ind w:firstLine="397"/>
        <w:jc w:val="both"/>
      </w:pPr>
      <w:r>
        <w:t xml:space="preserve">Целью работы является </w:t>
      </w:r>
      <w:r w:rsidR="004A2072">
        <w:t xml:space="preserve">исследование возможности </w:t>
      </w:r>
      <w:r w:rsidR="00220BC8">
        <w:t>торможения каскадной реакции</w:t>
      </w:r>
      <w:r w:rsidR="004A2072">
        <w:t xml:space="preserve"> при</w:t>
      </w:r>
      <w:r>
        <w:t xml:space="preserve"> </w:t>
      </w:r>
      <w:r w:rsidR="00117FF7">
        <w:t>наличии</w:t>
      </w:r>
      <w:r w:rsidR="004A2072">
        <w:t xml:space="preserve"> </w:t>
      </w:r>
      <w:r>
        <w:t>метильной группы в 4 положени</w:t>
      </w:r>
      <w:r w:rsidR="00DC3E08">
        <w:t>е</w:t>
      </w:r>
      <w:r>
        <w:t xml:space="preserve"> соединения </w:t>
      </w:r>
      <w:r w:rsidRPr="003B21C3">
        <w:rPr>
          <w:b/>
        </w:rPr>
        <w:t>1</w:t>
      </w:r>
      <w:r w:rsidR="004A2072">
        <w:t>. Неожиданно оказалось, что</w:t>
      </w:r>
      <w:r>
        <w:t xml:space="preserve"> реакция не остановилась на образовании соединения </w:t>
      </w:r>
      <w:r w:rsidRPr="00377676">
        <w:rPr>
          <w:b/>
          <w:bCs/>
        </w:rPr>
        <w:t>4</w:t>
      </w:r>
      <w:r w:rsidR="00DC3E08">
        <w:t xml:space="preserve">, как </w:t>
      </w:r>
      <w:r w:rsidR="00EF05B5">
        <w:t>предполагалось</w:t>
      </w:r>
      <w:r w:rsidR="00DC3E08">
        <w:t>. П</w:t>
      </w:r>
      <w:r>
        <w:t xml:space="preserve">роисходит необычная миграция метильной группы к </w:t>
      </w:r>
      <w:proofErr w:type="spellStart"/>
      <w:r>
        <w:t>карбанионному</w:t>
      </w:r>
      <w:proofErr w:type="spellEnd"/>
      <w:r>
        <w:t xml:space="preserve"> центру интермедиата </w:t>
      </w:r>
      <w:r w:rsidRPr="004D18E7">
        <w:rPr>
          <w:b/>
        </w:rPr>
        <w:t>5</w:t>
      </w:r>
      <w:r>
        <w:t xml:space="preserve">. Раскрытие </w:t>
      </w:r>
      <w:proofErr w:type="spellStart"/>
      <w:r w:rsidR="00EF05B5">
        <w:t>тиопиранового</w:t>
      </w:r>
      <w:proofErr w:type="spellEnd"/>
      <w:r w:rsidR="00EF05B5">
        <w:t xml:space="preserve"> </w:t>
      </w:r>
      <w:r>
        <w:t xml:space="preserve">цикла соединения </w:t>
      </w:r>
      <w:r w:rsidRPr="009A762B">
        <w:rPr>
          <w:b/>
        </w:rPr>
        <w:t>6</w:t>
      </w:r>
      <w:r>
        <w:t xml:space="preserve"> и присоединение второй молекулы ДМАД к веществу </w:t>
      </w:r>
      <w:r w:rsidRPr="009A762B">
        <w:rPr>
          <w:b/>
        </w:rPr>
        <w:t>7</w:t>
      </w:r>
      <w:r>
        <w:t xml:space="preserve"> приводит к продукту </w:t>
      </w:r>
      <w:r w:rsidRPr="009A762B">
        <w:rPr>
          <w:b/>
        </w:rPr>
        <w:t>8</w:t>
      </w:r>
      <w:r>
        <w:t xml:space="preserve">. Структура вещества </w:t>
      </w:r>
      <w:r w:rsidRPr="00043FB4">
        <w:rPr>
          <w:b/>
        </w:rPr>
        <w:t>8</w:t>
      </w:r>
      <w:r>
        <w:t xml:space="preserve"> </w:t>
      </w:r>
      <w:r w:rsidR="00EF05B5">
        <w:t>определена</w:t>
      </w:r>
      <w:r w:rsidR="00DC3E08">
        <w:t xml:space="preserve"> методом РСА</w:t>
      </w:r>
      <w:r>
        <w:t xml:space="preserve">. </w:t>
      </w:r>
      <w:r w:rsidR="00117FF7">
        <w:t xml:space="preserve"> </w:t>
      </w:r>
    </w:p>
    <w:p w14:paraId="0EB342E6" w14:textId="2E30372D" w:rsidR="006D5593" w:rsidRDefault="00121CAD" w:rsidP="006D5593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CE54038" wp14:editId="1331DE4E">
            <wp:extent cx="5770532" cy="4072270"/>
            <wp:effectExtent l="0" t="0" r="0" b="0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0006F00F-1254-6448-AFA9-12C87BCB6E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0006F00F-1254-6448-AFA9-12C87BCB6E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5635" cy="408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C37B6" w14:textId="39AFFF23" w:rsidR="006D5593" w:rsidRPr="006D5593" w:rsidRDefault="006D5593" w:rsidP="006D5593">
      <w:pPr>
        <w:jc w:val="center"/>
        <w:rPr>
          <w:lang w:val="en-US"/>
        </w:rPr>
      </w:pPr>
    </w:p>
    <w:p w14:paraId="78DAF818" w14:textId="3B0E4BCB" w:rsidR="00512DBE" w:rsidRPr="00C2783C" w:rsidRDefault="00220BC8" w:rsidP="005F5E3D">
      <w:pPr>
        <w:widowControl w:val="0"/>
        <w:ind w:firstLine="397"/>
        <w:jc w:val="both"/>
      </w:pPr>
      <w:r>
        <w:t xml:space="preserve">Из данных </w:t>
      </w:r>
      <w:r w:rsidR="00512DBE" w:rsidRPr="00043FB4">
        <w:t>DFT расчёт</w:t>
      </w:r>
      <w:r>
        <w:t>а</w:t>
      </w:r>
      <w:r w:rsidR="00512DBE" w:rsidRPr="00043FB4">
        <w:t xml:space="preserve"> </w:t>
      </w:r>
      <w:r>
        <w:t>следует</w:t>
      </w:r>
      <w:r w:rsidR="00512DBE" w:rsidRPr="00043FB4">
        <w:t xml:space="preserve">, </w:t>
      </w:r>
      <w:r w:rsidR="00DC3E08">
        <w:t xml:space="preserve">что в процессе </w:t>
      </w:r>
      <w:proofErr w:type="spellStart"/>
      <w:r w:rsidR="00DC3E08">
        <w:t>метатезиса</w:t>
      </w:r>
      <w:proofErr w:type="spellEnd"/>
      <w:r w:rsidR="00DC3E08">
        <w:t xml:space="preserve"> </w:t>
      </w:r>
      <w:r w:rsidR="00EF05B5">
        <w:t>(</w:t>
      </w:r>
      <w:r w:rsidR="00EF05B5" w:rsidRPr="00EF05B5">
        <w:rPr>
          <w:b/>
        </w:rPr>
        <w:t>1</w:t>
      </w:r>
      <w:r w:rsidR="00EF05B5">
        <w:t>→</w:t>
      </w:r>
      <w:r w:rsidR="00EF05B5" w:rsidRPr="00EF05B5">
        <w:rPr>
          <w:b/>
        </w:rPr>
        <w:t>4</w:t>
      </w:r>
      <w:r w:rsidR="00EF05B5">
        <w:t xml:space="preserve">) </w:t>
      </w:r>
      <w:r w:rsidR="00DC3E08">
        <w:t>структура</w:t>
      </w:r>
      <w:r w:rsidR="00512DBE" w:rsidRPr="00043FB4">
        <w:t xml:space="preserve"> </w:t>
      </w:r>
      <w:r w:rsidR="00512DBE">
        <w:rPr>
          <w:b/>
        </w:rPr>
        <w:t>3</w:t>
      </w:r>
      <w:r w:rsidR="00512DBE" w:rsidRPr="00043FB4">
        <w:rPr>
          <w:b/>
        </w:rPr>
        <w:t xml:space="preserve"> </w:t>
      </w:r>
      <w:r w:rsidR="00DC3E08">
        <w:t xml:space="preserve">является </w:t>
      </w:r>
      <w:r w:rsidR="00DC3E08" w:rsidRPr="00043FB4">
        <w:t>не</w:t>
      </w:r>
      <w:r w:rsidR="00DC3E08">
        <w:t xml:space="preserve"> интермедиатом</w:t>
      </w:r>
      <w:r w:rsidR="00512DBE" w:rsidRPr="00043FB4">
        <w:t xml:space="preserve">, </w:t>
      </w:r>
      <w:r>
        <w:t xml:space="preserve">а </w:t>
      </w:r>
      <w:r w:rsidR="00512DBE" w:rsidRPr="00043FB4">
        <w:t>переходным состоянием</w:t>
      </w:r>
      <w:r w:rsidR="00512DBE" w:rsidRPr="00043FB4">
        <w:rPr>
          <w:b/>
        </w:rPr>
        <w:t xml:space="preserve"> </w:t>
      </w:r>
      <w:r w:rsidR="00512DBE" w:rsidRPr="00043FB4">
        <w:rPr>
          <w:b/>
          <w:lang w:val="en-US"/>
        </w:rPr>
        <w:t>TS</w:t>
      </w:r>
      <w:r w:rsidR="00512DBE" w:rsidRPr="00043FB4">
        <w:rPr>
          <w:b/>
        </w:rPr>
        <w:t>2</w:t>
      </w:r>
      <w:r w:rsidR="00512DBE" w:rsidRPr="00043FB4">
        <w:t>. Резонансная форма</w:t>
      </w:r>
      <w:r w:rsidR="00512DBE" w:rsidRPr="00043FB4">
        <w:rPr>
          <w:b/>
        </w:rPr>
        <w:t xml:space="preserve"> </w:t>
      </w:r>
      <w:r w:rsidR="00512DBE">
        <w:rPr>
          <w:b/>
        </w:rPr>
        <w:t>4</w:t>
      </w:r>
      <w:r w:rsidR="00512DBE" w:rsidRPr="00043FB4">
        <w:rPr>
          <w:b/>
        </w:rPr>
        <w:t xml:space="preserve">' </w:t>
      </w:r>
      <w:r w:rsidR="00512DBE" w:rsidRPr="00043FB4">
        <w:t xml:space="preserve">близка по структуре к переходному состоянию </w:t>
      </w:r>
      <w:r w:rsidR="00512DBE" w:rsidRPr="00043FB4">
        <w:rPr>
          <w:b/>
          <w:lang w:val="en-US"/>
        </w:rPr>
        <w:t>TS</w:t>
      </w:r>
      <w:r w:rsidR="00512DBE" w:rsidRPr="00043FB4">
        <w:rPr>
          <w:b/>
        </w:rPr>
        <w:t>3</w:t>
      </w:r>
      <w:r w:rsidR="00512DBE" w:rsidRPr="00043FB4">
        <w:t>. Наиболее высоки</w:t>
      </w:r>
      <w:r>
        <w:t>е</w:t>
      </w:r>
      <w:r w:rsidR="00512DBE" w:rsidRPr="00043FB4">
        <w:t xml:space="preserve"> энергетически</w:t>
      </w:r>
      <w:r>
        <w:t>е</w:t>
      </w:r>
      <w:r w:rsidR="00512DBE" w:rsidRPr="00043FB4">
        <w:t xml:space="preserve"> барьер</w:t>
      </w:r>
      <w:r>
        <w:t>ы</w:t>
      </w:r>
      <w:r w:rsidR="00512DBE" w:rsidRPr="00043FB4">
        <w:t xml:space="preserve"> (около 40 </w:t>
      </w:r>
      <w:r w:rsidR="00512DBE" w:rsidRPr="00043FB4">
        <w:rPr>
          <w:bCs/>
        </w:rPr>
        <w:t>ккал/моль)</w:t>
      </w:r>
      <w:r w:rsidR="00512DBE" w:rsidRPr="00043FB4">
        <w:t xml:space="preserve"> реализуются на стадиях </w:t>
      </w:r>
      <w:proofErr w:type="spellStart"/>
      <w:r w:rsidR="00512DBE" w:rsidRPr="00043FB4">
        <w:t>метатезиса</w:t>
      </w:r>
      <w:proofErr w:type="spellEnd"/>
      <w:r w:rsidR="00512DBE" w:rsidRPr="00043FB4">
        <w:t xml:space="preserve"> </w:t>
      </w:r>
      <w:r w:rsidR="00512DBE">
        <w:t>(</w:t>
      </w:r>
      <w:r w:rsidR="00512DBE" w:rsidRPr="001D3BE7">
        <w:rPr>
          <w:b/>
        </w:rPr>
        <w:t>2→4</w:t>
      </w:r>
      <w:r w:rsidR="00512DBE">
        <w:t xml:space="preserve">) </w:t>
      </w:r>
      <w:r w:rsidR="00512DBE" w:rsidRPr="00043FB4">
        <w:t>и миграции метильной группы</w:t>
      </w:r>
      <w:r w:rsidR="00512DBE">
        <w:t xml:space="preserve"> (</w:t>
      </w:r>
      <w:r w:rsidR="00512DBE" w:rsidRPr="001D3BE7">
        <w:rPr>
          <w:b/>
        </w:rPr>
        <w:t>5→6</w:t>
      </w:r>
      <w:r w:rsidR="00512DBE">
        <w:t>)</w:t>
      </w:r>
      <w:r w:rsidR="00512DBE" w:rsidRPr="00043FB4">
        <w:t xml:space="preserve">. </w:t>
      </w:r>
      <w:r w:rsidR="00512DBE">
        <w:t xml:space="preserve">  </w:t>
      </w:r>
      <w:r w:rsidR="00540C4A">
        <w:t xml:space="preserve"> </w:t>
      </w:r>
    </w:p>
    <w:p w14:paraId="0000000E" w14:textId="07718BB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  <w:r w:rsidR="00117FF7">
        <w:rPr>
          <w:b/>
          <w:color w:val="000000"/>
        </w:rPr>
        <w:t xml:space="preserve"> </w:t>
      </w:r>
    </w:p>
    <w:p w14:paraId="0C4BC4CC" w14:textId="5EE6FCCE" w:rsidR="00116478" w:rsidRPr="004A2072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4A2072">
        <w:rPr>
          <w:color w:val="000000"/>
        </w:rPr>
        <w:t xml:space="preserve">1. </w:t>
      </w:r>
      <w:proofErr w:type="spellStart"/>
      <w:r w:rsidR="004A2072">
        <w:rPr>
          <w:lang w:val="en-US"/>
        </w:rPr>
        <w:t>Suzdalev</w:t>
      </w:r>
      <w:proofErr w:type="spellEnd"/>
      <w:r w:rsidR="004A2072" w:rsidRPr="004A2072">
        <w:t xml:space="preserve"> </w:t>
      </w:r>
      <w:r w:rsidR="004A2072">
        <w:rPr>
          <w:lang w:val="en-US"/>
        </w:rPr>
        <w:t>K</w:t>
      </w:r>
      <w:r w:rsidR="004A2072">
        <w:t>.</w:t>
      </w:r>
      <w:r w:rsidR="004A2072" w:rsidRPr="00BF54FA">
        <w:t xml:space="preserve"> </w:t>
      </w:r>
      <w:r w:rsidR="004A2072">
        <w:rPr>
          <w:lang w:val="en-US"/>
        </w:rPr>
        <w:t>F</w:t>
      </w:r>
      <w:r w:rsidR="004A2072" w:rsidRPr="00BF54FA">
        <w:t xml:space="preserve">., </w:t>
      </w:r>
      <w:proofErr w:type="spellStart"/>
      <w:r w:rsidR="004A2072" w:rsidRPr="00BF54FA">
        <w:rPr>
          <w:lang w:val="en-US"/>
        </w:rPr>
        <w:t>Vyalyh</w:t>
      </w:r>
      <w:proofErr w:type="spellEnd"/>
      <w:r w:rsidR="004A2072" w:rsidRPr="004A2072">
        <w:t xml:space="preserve"> </w:t>
      </w:r>
      <w:r w:rsidR="004A2072" w:rsidRPr="00BF54FA">
        <w:rPr>
          <w:lang w:val="en-US"/>
        </w:rPr>
        <w:t>J</w:t>
      </w:r>
      <w:r w:rsidR="004A2072">
        <w:t>.</w:t>
      </w:r>
      <w:r w:rsidR="004A2072" w:rsidRPr="00BF54FA">
        <w:rPr>
          <w:lang w:val="en-US"/>
        </w:rPr>
        <w:t>V</w:t>
      </w:r>
      <w:r w:rsidR="004A2072" w:rsidRPr="00BF54FA">
        <w:t xml:space="preserve">., </w:t>
      </w:r>
      <w:r w:rsidR="004A2072" w:rsidRPr="00BF54FA">
        <w:rPr>
          <w:lang w:val="en-US"/>
        </w:rPr>
        <w:t>Tkachev</w:t>
      </w:r>
      <w:r w:rsidR="004A2072" w:rsidRPr="004A2072">
        <w:t xml:space="preserve"> </w:t>
      </w:r>
      <w:r w:rsidR="004A2072" w:rsidRPr="00BF54FA">
        <w:rPr>
          <w:lang w:val="en-US"/>
        </w:rPr>
        <w:t>V</w:t>
      </w:r>
      <w:r w:rsidR="004A2072">
        <w:t>.</w:t>
      </w:r>
      <w:r w:rsidR="004A2072" w:rsidRPr="00BF54FA">
        <w:rPr>
          <w:lang w:val="en-US"/>
        </w:rPr>
        <w:t>V</w:t>
      </w:r>
      <w:r w:rsidR="004A2072" w:rsidRPr="00BF54FA">
        <w:t xml:space="preserve">., </w:t>
      </w:r>
      <w:r w:rsidR="004A2072" w:rsidRPr="00BF54FA">
        <w:rPr>
          <w:lang w:val="en-US"/>
        </w:rPr>
        <w:t>Burov</w:t>
      </w:r>
      <w:r w:rsidR="004A2072" w:rsidRPr="004A2072">
        <w:t xml:space="preserve"> </w:t>
      </w:r>
      <w:r w:rsidR="004A2072" w:rsidRPr="00BF54FA">
        <w:rPr>
          <w:lang w:val="en-US"/>
        </w:rPr>
        <w:t>O</w:t>
      </w:r>
      <w:r w:rsidR="004A2072">
        <w:t>.</w:t>
      </w:r>
      <w:r w:rsidR="004A2072" w:rsidRPr="00BF54FA">
        <w:rPr>
          <w:lang w:val="en-US"/>
        </w:rPr>
        <w:t>N</w:t>
      </w:r>
      <w:r w:rsidR="004A2072" w:rsidRPr="00BF54FA">
        <w:t xml:space="preserve">., </w:t>
      </w:r>
      <w:proofErr w:type="spellStart"/>
      <w:r w:rsidR="004A2072" w:rsidRPr="00BF54FA">
        <w:rPr>
          <w:lang w:val="en-US"/>
        </w:rPr>
        <w:t>Lisovin</w:t>
      </w:r>
      <w:proofErr w:type="spellEnd"/>
      <w:r w:rsidR="004A2072" w:rsidRPr="004A2072">
        <w:t xml:space="preserve"> </w:t>
      </w:r>
      <w:r w:rsidR="004A2072" w:rsidRPr="00BF54FA">
        <w:rPr>
          <w:lang w:val="en-US"/>
        </w:rPr>
        <w:t>A</w:t>
      </w:r>
      <w:r w:rsidR="004A2072">
        <w:t>.</w:t>
      </w:r>
      <w:r w:rsidR="004A2072" w:rsidRPr="00BF54FA">
        <w:rPr>
          <w:lang w:val="en-US"/>
        </w:rPr>
        <w:t>V</w:t>
      </w:r>
      <w:r w:rsidR="004A2072" w:rsidRPr="00BF54FA">
        <w:t xml:space="preserve">., </w:t>
      </w:r>
      <w:proofErr w:type="spellStart"/>
      <w:r w:rsidR="004A2072" w:rsidRPr="00BF54FA">
        <w:rPr>
          <w:lang w:val="en-US"/>
        </w:rPr>
        <w:t>Kletskii</w:t>
      </w:r>
      <w:proofErr w:type="spellEnd"/>
      <w:r w:rsidR="004A2072" w:rsidRPr="004A2072">
        <w:t xml:space="preserve"> </w:t>
      </w:r>
      <w:r w:rsidR="004A2072" w:rsidRPr="00BF54FA">
        <w:rPr>
          <w:lang w:val="en-US"/>
        </w:rPr>
        <w:t>M</w:t>
      </w:r>
      <w:r w:rsidR="004A2072">
        <w:t>.</w:t>
      </w:r>
      <w:r w:rsidR="004A2072" w:rsidRPr="00BF54FA">
        <w:rPr>
          <w:lang w:val="en-US"/>
        </w:rPr>
        <w:t>E</w:t>
      </w:r>
      <w:r w:rsidR="004A2072" w:rsidRPr="00BF54FA">
        <w:t xml:space="preserve">., </w:t>
      </w:r>
      <w:r w:rsidR="004A2072" w:rsidRPr="00BF54FA">
        <w:rPr>
          <w:lang w:val="en-US"/>
        </w:rPr>
        <w:t>Borodkin</w:t>
      </w:r>
      <w:r w:rsidR="004A2072" w:rsidRPr="00BF54FA">
        <w:t xml:space="preserve"> </w:t>
      </w:r>
      <w:r w:rsidR="004A2072" w:rsidRPr="00BF54FA">
        <w:rPr>
          <w:lang w:val="en-US"/>
        </w:rPr>
        <w:t>G</w:t>
      </w:r>
      <w:r w:rsidR="004A2072">
        <w:t>.</w:t>
      </w:r>
      <w:r w:rsidR="004A2072" w:rsidRPr="00BF54FA">
        <w:t xml:space="preserve"> </w:t>
      </w:r>
      <w:r w:rsidR="004A2072" w:rsidRPr="00BF54FA">
        <w:rPr>
          <w:lang w:val="en-US"/>
        </w:rPr>
        <w:t>S</w:t>
      </w:r>
      <w:r w:rsidR="004A2072" w:rsidRPr="00BF54FA">
        <w:t xml:space="preserve">., </w:t>
      </w:r>
      <w:r w:rsidR="004A2072" w:rsidRPr="00BF54FA">
        <w:rPr>
          <w:lang w:val="en-US"/>
        </w:rPr>
        <w:t>Kurbatov</w:t>
      </w:r>
      <w:r w:rsidR="004A2072" w:rsidRPr="004A2072">
        <w:t xml:space="preserve"> </w:t>
      </w:r>
      <w:r w:rsidR="004A2072" w:rsidRPr="00BF54FA">
        <w:rPr>
          <w:lang w:val="en-US"/>
        </w:rPr>
        <w:t>S</w:t>
      </w:r>
      <w:r w:rsidR="004A2072">
        <w:t>.</w:t>
      </w:r>
      <w:r w:rsidR="004A2072" w:rsidRPr="00BF54FA">
        <w:rPr>
          <w:lang w:val="en-US"/>
        </w:rPr>
        <w:t>V</w:t>
      </w:r>
      <w:r w:rsidR="004A2072" w:rsidRPr="00BF54FA">
        <w:t xml:space="preserve">., </w:t>
      </w:r>
      <w:r w:rsidR="004A2072" w:rsidRPr="00BF54FA">
        <w:rPr>
          <w:lang w:val="en-US"/>
        </w:rPr>
        <w:t>Lysenko</w:t>
      </w:r>
      <w:r w:rsidR="004A2072" w:rsidRPr="004A2072">
        <w:t xml:space="preserve"> </w:t>
      </w:r>
      <w:r w:rsidR="004A2072" w:rsidRPr="00BF54FA">
        <w:rPr>
          <w:lang w:val="en-US"/>
        </w:rPr>
        <w:t>E</w:t>
      </w:r>
      <w:r w:rsidR="004A2072">
        <w:t>.</w:t>
      </w:r>
      <w:r w:rsidR="004A2072" w:rsidRPr="00BF54FA">
        <w:t xml:space="preserve"> </w:t>
      </w:r>
      <w:r w:rsidR="004A2072" w:rsidRPr="00BF54FA">
        <w:rPr>
          <w:lang w:val="en-US"/>
        </w:rPr>
        <w:t>A</w:t>
      </w:r>
      <w:r w:rsidR="004A2072" w:rsidRPr="00BF54FA">
        <w:t>.</w:t>
      </w:r>
      <w:r w:rsidR="004A2072">
        <w:t xml:space="preserve"> </w:t>
      </w:r>
      <w:r w:rsidR="004A2072" w:rsidRPr="00BF54FA">
        <w:rPr>
          <w:lang w:val="en-US"/>
        </w:rPr>
        <w:t>Alkyne</w:t>
      </w:r>
      <w:r w:rsidR="004A2072" w:rsidRPr="004A2072">
        <w:t>-</w:t>
      </w:r>
      <w:r w:rsidR="004A2072" w:rsidRPr="00BF54FA">
        <w:rPr>
          <w:lang w:val="en-US"/>
        </w:rPr>
        <w:t>thiocarbonyl</w:t>
      </w:r>
      <w:r w:rsidR="004A2072" w:rsidRPr="004A2072">
        <w:t xml:space="preserve"> </w:t>
      </w:r>
      <w:r w:rsidR="004A2072" w:rsidRPr="00BF54FA">
        <w:rPr>
          <w:lang w:val="en-US"/>
        </w:rPr>
        <w:t>metathesis</w:t>
      </w:r>
      <w:r w:rsidR="004A2072" w:rsidRPr="004A2072">
        <w:t xml:space="preserve"> </w:t>
      </w:r>
      <w:r w:rsidR="004A2072" w:rsidRPr="00BF54FA">
        <w:rPr>
          <w:lang w:val="en-US"/>
        </w:rPr>
        <w:t>instead</w:t>
      </w:r>
      <w:r w:rsidR="004A2072" w:rsidRPr="004A2072">
        <w:t xml:space="preserve"> </w:t>
      </w:r>
      <w:r w:rsidR="004A2072" w:rsidRPr="00BF54FA">
        <w:rPr>
          <w:lang w:val="en-US"/>
        </w:rPr>
        <w:t>of</w:t>
      </w:r>
      <w:r w:rsidR="004A2072" w:rsidRPr="004A2072">
        <w:t xml:space="preserve"> </w:t>
      </w:r>
      <w:r w:rsidR="004A2072" w:rsidRPr="00BF54FA">
        <w:rPr>
          <w:lang w:val="en-US"/>
        </w:rPr>
        <w:t>Diels</w:t>
      </w:r>
      <w:r w:rsidR="004A2072" w:rsidRPr="004A2072">
        <w:t>-</w:t>
      </w:r>
      <w:r w:rsidR="004A2072" w:rsidRPr="00BF54FA">
        <w:rPr>
          <w:lang w:val="en-US"/>
        </w:rPr>
        <w:t>Alder</w:t>
      </w:r>
      <w:r w:rsidR="004A2072" w:rsidRPr="004A2072">
        <w:t xml:space="preserve"> </w:t>
      </w:r>
      <w:r w:rsidR="004A2072" w:rsidRPr="00BF54FA">
        <w:rPr>
          <w:lang w:val="en-US"/>
        </w:rPr>
        <w:t>addition</w:t>
      </w:r>
      <w:r w:rsidR="004A2072" w:rsidRPr="004A2072">
        <w:t xml:space="preserve">: </w:t>
      </w:r>
      <w:r w:rsidR="004A2072" w:rsidRPr="00BF54FA">
        <w:rPr>
          <w:lang w:val="en-US"/>
        </w:rPr>
        <w:t>Coupling</w:t>
      </w:r>
      <w:r w:rsidR="004A2072" w:rsidRPr="004A2072">
        <w:t xml:space="preserve"> </w:t>
      </w:r>
      <w:r w:rsidR="004A2072" w:rsidRPr="00BF54FA">
        <w:rPr>
          <w:lang w:val="en-US"/>
        </w:rPr>
        <w:t>of</w:t>
      </w:r>
      <w:r w:rsidR="004A2072" w:rsidRPr="004A2072">
        <w:t xml:space="preserve"> </w:t>
      </w:r>
      <w:proofErr w:type="spellStart"/>
      <w:r w:rsidR="004A2072" w:rsidRPr="00BF54FA">
        <w:rPr>
          <w:lang w:val="en-US"/>
        </w:rPr>
        <w:t>thiopyrano</w:t>
      </w:r>
      <w:proofErr w:type="spellEnd"/>
      <w:r w:rsidR="004A2072" w:rsidRPr="004A2072">
        <w:t>[4,3-</w:t>
      </w:r>
      <w:proofErr w:type="gramStart"/>
      <w:r w:rsidR="004A2072" w:rsidRPr="00EF05B5">
        <w:rPr>
          <w:i/>
          <w:lang w:val="en-US"/>
        </w:rPr>
        <w:t>b</w:t>
      </w:r>
      <w:r w:rsidR="004A2072" w:rsidRPr="004A2072">
        <w:t>]</w:t>
      </w:r>
      <w:r w:rsidR="004A2072" w:rsidRPr="00BF54FA">
        <w:rPr>
          <w:lang w:val="en-US"/>
        </w:rPr>
        <w:t>indole</w:t>
      </w:r>
      <w:proofErr w:type="gramEnd"/>
      <w:r w:rsidR="004A2072" w:rsidRPr="004A2072">
        <w:t>-3(5</w:t>
      </w:r>
      <w:r w:rsidR="004A2072" w:rsidRPr="00EF05B5">
        <w:rPr>
          <w:i/>
          <w:lang w:val="en-US"/>
        </w:rPr>
        <w:t>H</w:t>
      </w:r>
      <w:r w:rsidR="004A2072" w:rsidRPr="004A2072">
        <w:t>)-</w:t>
      </w:r>
      <w:proofErr w:type="spellStart"/>
      <w:r w:rsidR="004A2072" w:rsidRPr="00BF54FA">
        <w:rPr>
          <w:lang w:val="en-US"/>
        </w:rPr>
        <w:t>thiones</w:t>
      </w:r>
      <w:proofErr w:type="spellEnd"/>
      <w:r w:rsidR="004A2072" w:rsidRPr="004A2072">
        <w:t xml:space="preserve"> </w:t>
      </w:r>
      <w:r w:rsidR="004A2072" w:rsidRPr="00BF54FA">
        <w:rPr>
          <w:lang w:val="en-US"/>
        </w:rPr>
        <w:t>and</w:t>
      </w:r>
      <w:r w:rsidR="004A2072" w:rsidRPr="004A2072">
        <w:t xml:space="preserve"> </w:t>
      </w:r>
      <w:r w:rsidR="004A2072" w:rsidRPr="00BF54FA">
        <w:rPr>
          <w:lang w:val="en-US"/>
        </w:rPr>
        <w:t>dimethyl</w:t>
      </w:r>
      <w:r w:rsidR="004A2072" w:rsidRPr="004A2072">
        <w:t xml:space="preserve"> </w:t>
      </w:r>
      <w:proofErr w:type="spellStart"/>
      <w:r w:rsidR="004A2072" w:rsidRPr="00BF54FA">
        <w:rPr>
          <w:lang w:val="en-US"/>
        </w:rPr>
        <w:t>acetylenedicarboxylate</w:t>
      </w:r>
      <w:proofErr w:type="spellEnd"/>
      <w:r w:rsidR="004A2072" w:rsidRPr="004A2072">
        <w:t xml:space="preserve">. </w:t>
      </w:r>
      <w:r w:rsidR="00116478" w:rsidRPr="004A2072">
        <w:rPr>
          <w:color w:val="000000"/>
        </w:rPr>
        <w:t xml:space="preserve">// </w:t>
      </w:r>
      <w:r w:rsidR="004A2072" w:rsidRPr="004A2072">
        <w:rPr>
          <w:lang w:val="en-US"/>
        </w:rPr>
        <w:t>Tetrahedron</w:t>
      </w:r>
      <w:r w:rsidR="004A2072" w:rsidRPr="004A2072">
        <w:t xml:space="preserve"> 2022, </w:t>
      </w:r>
      <w:r w:rsidR="004A2072">
        <w:rPr>
          <w:lang w:val="en-US"/>
        </w:rPr>
        <w:t>Vol</w:t>
      </w:r>
      <w:r w:rsidR="004A2072" w:rsidRPr="004A2072">
        <w:t xml:space="preserve">. 112, 132751. </w:t>
      </w:r>
      <w:r w:rsidR="00117FF7">
        <w:t xml:space="preserve"> </w:t>
      </w:r>
    </w:p>
    <w:sectPr w:rsidR="00116478" w:rsidRPr="004A207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263998">
    <w:abstractNumId w:val="2"/>
  </w:num>
  <w:num w:numId="2" w16cid:durableId="446241990">
    <w:abstractNumId w:val="3"/>
  </w:num>
  <w:num w:numId="3" w16cid:durableId="1519391728">
    <w:abstractNumId w:val="1"/>
  </w:num>
  <w:num w:numId="4" w16cid:durableId="169025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0721"/>
    <w:rsid w:val="00063966"/>
    <w:rsid w:val="00075D6E"/>
    <w:rsid w:val="00086081"/>
    <w:rsid w:val="0009449A"/>
    <w:rsid w:val="00094FD0"/>
    <w:rsid w:val="000D2286"/>
    <w:rsid w:val="000E334E"/>
    <w:rsid w:val="00101A1C"/>
    <w:rsid w:val="00103657"/>
    <w:rsid w:val="00106375"/>
    <w:rsid w:val="00107AA3"/>
    <w:rsid w:val="00116478"/>
    <w:rsid w:val="00117FF7"/>
    <w:rsid w:val="00121CAD"/>
    <w:rsid w:val="00130241"/>
    <w:rsid w:val="001E61C2"/>
    <w:rsid w:val="001F0493"/>
    <w:rsid w:val="00220BC8"/>
    <w:rsid w:val="0022260A"/>
    <w:rsid w:val="002264EE"/>
    <w:rsid w:val="0023307C"/>
    <w:rsid w:val="002D779D"/>
    <w:rsid w:val="0031361E"/>
    <w:rsid w:val="00321912"/>
    <w:rsid w:val="00373642"/>
    <w:rsid w:val="00391C38"/>
    <w:rsid w:val="003B55CB"/>
    <w:rsid w:val="003B76D6"/>
    <w:rsid w:val="003D4C5F"/>
    <w:rsid w:val="003E2601"/>
    <w:rsid w:val="003F4E6B"/>
    <w:rsid w:val="004A2072"/>
    <w:rsid w:val="004A26A3"/>
    <w:rsid w:val="004F0EDF"/>
    <w:rsid w:val="00512DBE"/>
    <w:rsid w:val="00522BF1"/>
    <w:rsid w:val="00540C4A"/>
    <w:rsid w:val="00590166"/>
    <w:rsid w:val="005D022B"/>
    <w:rsid w:val="005E5BE9"/>
    <w:rsid w:val="005F5E3D"/>
    <w:rsid w:val="0069427D"/>
    <w:rsid w:val="006D5593"/>
    <w:rsid w:val="006F7A19"/>
    <w:rsid w:val="007213E1"/>
    <w:rsid w:val="00775389"/>
    <w:rsid w:val="00797838"/>
    <w:rsid w:val="007C36D8"/>
    <w:rsid w:val="007F2744"/>
    <w:rsid w:val="00890672"/>
    <w:rsid w:val="008931BE"/>
    <w:rsid w:val="008C67E3"/>
    <w:rsid w:val="008E7624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37960"/>
    <w:rsid w:val="00AD7380"/>
    <w:rsid w:val="00BF36F8"/>
    <w:rsid w:val="00BF4622"/>
    <w:rsid w:val="00C718B6"/>
    <w:rsid w:val="00C844E2"/>
    <w:rsid w:val="00CD00B1"/>
    <w:rsid w:val="00D22306"/>
    <w:rsid w:val="00D42542"/>
    <w:rsid w:val="00D8121C"/>
    <w:rsid w:val="00DC3E08"/>
    <w:rsid w:val="00E22189"/>
    <w:rsid w:val="00E74069"/>
    <w:rsid w:val="00E81D35"/>
    <w:rsid w:val="00EB1F49"/>
    <w:rsid w:val="00EF05B5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gokr240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133F3E-F77B-4150-B12A-577868E2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Крупенкова Маргарита Сергеевна</cp:lastModifiedBy>
  <cp:revision>9</cp:revision>
  <dcterms:created xsi:type="dcterms:W3CDTF">2024-12-16T00:35:00Z</dcterms:created>
  <dcterms:modified xsi:type="dcterms:W3CDTF">2025-03-14T12:07:00Z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