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E6686A" w:rsidRDefault="00FB1E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6686A">
        <w:rPr>
          <w:b/>
          <w:color w:val="000000"/>
        </w:rPr>
        <w:t>Синтез 3-(2,3,4,5-тетрафторпиридин</w:t>
      </w:r>
      <w:r w:rsidR="00953913" w:rsidRPr="00E6686A">
        <w:rPr>
          <w:b/>
          <w:color w:val="000000"/>
        </w:rPr>
        <w:t>илтио</w:t>
      </w:r>
      <w:proofErr w:type="gramStart"/>
      <w:r w:rsidR="00953913" w:rsidRPr="00E6686A">
        <w:rPr>
          <w:b/>
          <w:color w:val="000000"/>
        </w:rPr>
        <w:t>)п</w:t>
      </w:r>
      <w:proofErr w:type="gramEnd"/>
      <w:r w:rsidR="00953913" w:rsidRPr="00E6686A">
        <w:rPr>
          <w:b/>
          <w:color w:val="000000"/>
        </w:rPr>
        <w:t xml:space="preserve">иразолов через реакцию </w:t>
      </w:r>
      <w:proofErr w:type="spellStart"/>
      <w:r w:rsidR="00953913" w:rsidRPr="00E6686A">
        <w:rPr>
          <w:b/>
          <w:color w:val="000000"/>
        </w:rPr>
        <w:t>ди</w:t>
      </w:r>
      <w:r w:rsidRPr="00E6686A">
        <w:rPr>
          <w:b/>
          <w:color w:val="000000"/>
        </w:rPr>
        <w:t>азотирования</w:t>
      </w:r>
      <w:proofErr w:type="spellEnd"/>
    </w:p>
    <w:p w:rsidR="00130241" w:rsidRPr="00E6686A" w:rsidRDefault="00FB1E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6686A">
        <w:rPr>
          <w:b/>
          <w:i/>
          <w:color w:val="000000"/>
        </w:rPr>
        <w:t>Колтун Д.С</w:t>
      </w:r>
      <w:r w:rsidR="00EB1F49" w:rsidRPr="00E6686A">
        <w:rPr>
          <w:b/>
          <w:i/>
          <w:color w:val="000000"/>
        </w:rPr>
        <w:t>.</w:t>
      </w:r>
      <w:r w:rsidR="00A90DCF" w:rsidRPr="00E6686A">
        <w:rPr>
          <w:b/>
          <w:i/>
          <w:color w:val="000000"/>
        </w:rPr>
        <w:t>,</w:t>
      </w:r>
      <w:r w:rsidR="00A90DCF" w:rsidRPr="00E6686A">
        <w:rPr>
          <w:b/>
          <w:i/>
          <w:color w:val="000000"/>
          <w:vertAlign w:val="superscript"/>
        </w:rPr>
        <w:t xml:space="preserve"> 1</w:t>
      </w:r>
      <w:r w:rsidR="00A90DCF" w:rsidRPr="00E6686A">
        <w:rPr>
          <w:b/>
          <w:i/>
          <w:color w:val="000000"/>
        </w:rPr>
        <w:t xml:space="preserve"> </w:t>
      </w:r>
      <w:proofErr w:type="spellStart"/>
      <w:r w:rsidR="00A90DCF" w:rsidRPr="00E6686A">
        <w:rPr>
          <w:b/>
          <w:i/>
          <w:color w:val="000000"/>
        </w:rPr>
        <w:t>Дильман</w:t>
      </w:r>
      <w:proofErr w:type="spellEnd"/>
      <w:r w:rsidR="00A90DCF" w:rsidRPr="00E6686A">
        <w:rPr>
          <w:b/>
          <w:i/>
          <w:color w:val="000000"/>
        </w:rPr>
        <w:t xml:space="preserve"> А. Д.</w:t>
      </w:r>
      <w:r w:rsidR="00EB1F49" w:rsidRPr="00E6686A">
        <w:rPr>
          <w:b/>
          <w:i/>
          <w:color w:val="000000"/>
          <w:vertAlign w:val="superscript"/>
        </w:rPr>
        <w:t>1</w:t>
      </w:r>
      <w:r w:rsidR="00EB1F49" w:rsidRPr="00E6686A">
        <w:rPr>
          <w:b/>
          <w:color w:val="000000"/>
        </w:rPr>
        <w:t xml:space="preserve"> </w:t>
      </w:r>
    </w:p>
    <w:p w:rsidR="00130241" w:rsidRPr="00E6686A" w:rsidRDefault="00FB1E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6686A">
        <w:rPr>
          <w:i/>
          <w:color w:val="000000"/>
        </w:rPr>
        <w:t>Аспирант, 4 год обучения</w:t>
      </w:r>
    </w:p>
    <w:p w:rsidR="00FB1E4D" w:rsidRPr="00E6686A" w:rsidRDefault="00EB1F49" w:rsidP="00FB1E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6686A">
        <w:rPr>
          <w:i/>
          <w:color w:val="000000"/>
          <w:vertAlign w:val="superscript"/>
        </w:rPr>
        <w:t>1</w:t>
      </w:r>
      <w:r w:rsidR="00FB1E4D" w:rsidRPr="00E6686A">
        <w:rPr>
          <w:i/>
          <w:color w:val="000000"/>
        </w:rPr>
        <w:t>Институт органической химии им. Н.Д. Зелинского РАН, </w:t>
      </w:r>
    </w:p>
    <w:p w:rsidR="00FB1E4D" w:rsidRPr="00E6686A" w:rsidRDefault="00FB1E4D" w:rsidP="00FB1E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6686A">
        <w:rPr>
          <w:i/>
          <w:color w:val="000000"/>
        </w:rPr>
        <w:t>Москва, Россия</w:t>
      </w:r>
    </w:p>
    <w:p w:rsidR="00FB1E4D" w:rsidRPr="00E6686A" w:rsidRDefault="00FB1E4D" w:rsidP="00FB1E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6686A">
        <w:rPr>
          <w:i/>
          <w:color w:val="000000"/>
          <w:lang w:val="en-US"/>
        </w:rPr>
        <w:t>E</w:t>
      </w:r>
      <w:r w:rsidRPr="00E6686A">
        <w:rPr>
          <w:i/>
          <w:color w:val="000000"/>
        </w:rPr>
        <w:t>–</w:t>
      </w:r>
      <w:r w:rsidRPr="00E6686A">
        <w:rPr>
          <w:i/>
          <w:color w:val="000000"/>
          <w:lang w:val="en-US"/>
        </w:rPr>
        <w:t>mail</w:t>
      </w:r>
      <w:r w:rsidRPr="00E6686A">
        <w:rPr>
          <w:i/>
          <w:color w:val="000000"/>
        </w:rPr>
        <w:t xml:space="preserve">: </w:t>
      </w:r>
      <w:proofErr w:type="spellStart"/>
      <w:r w:rsidRPr="00703697">
        <w:rPr>
          <w:i/>
          <w:color w:val="000000"/>
          <w:u w:val="single"/>
          <w:lang w:val="en-US"/>
        </w:rPr>
        <w:t>deniscoltun</w:t>
      </w:r>
      <w:proofErr w:type="spellEnd"/>
      <w:r w:rsidRPr="00703697">
        <w:rPr>
          <w:i/>
          <w:color w:val="000000"/>
          <w:u w:val="single"/>
        </w:rPr>
        <w:t>@</w:t>
      </w:r>
      <w:proofErr w:type="spellStart"/>
      <w:r w:rsidRPr="00703697">
        <w:rPr>
          <w:i/>
          <w:color w:val="000000"/>
          <w:u w:val="single"/>
          <w:lang w:val="en-US"/>
        </w:rPr>
        <w:t>yandex</w:t>
      </w:r>
      <w:proofErr w:type="spellEnd"/>
      <w:r w:rsidRPr="00703697">
        <w:rPr>
          <w:i/>
          <w:color w:val="000000"/>
          <w:u w:val="single"/>
        </w:rPr>
        <w:t>.</w:t>
      </w:r>
      <w:proofErr w:type="spellStart"/>
      <w:r w:rsidRPr="00703697">
        <w:rPr>
          <w:i/>
          <w:color w:val="000000"/>
          <w:u w:val="single"/>
          <w:lang w:val="en-US"/>
        </w:rPr>
        <w:t>ru</w:t>
      </w:r>
      <w:proofErr w:type="spellEnd"/>
    </w:p>
    <w:p w:rsidR="00ED0742" w:rsidRPr="00E6686A" w:rsidRDefault="00E73FE6" w:rsidP="00ED0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6686A">
        <w:rPr>
          <w:color w:val="000000"/>
        </w:rPr>
        <w:t>Синтез новых гетероциклических соединений на основе пиразола</w:t>
      </w:r>
      <w:r w:rsidR="00FB1E4D" w:rsidRPr="00E6686A">
        <w:rPr>
          <w:color w:val="000000"/>
        </w:rPr>
        <w:t xml:space="preserve"> </w:t>
      </w:r>
      <w:r w:rsidRPr="00E6686A">
        <w:rPr>
          <w:color w:val="000000"/>
        </w:rPr>
        <w:t xml:space="preserve">является важной задачей современной органической химии. Такие соединения проявляют широкий спектр биологической активности [1], в частности, фторированные производные пиразола нашли применение в качестве лекарственных средств [2,3]. В продолжение наших работ по изучению свойств </w:t>
      </w:r>
      <w:proofErr w:type="spellStart"/>
      <w:r w:rsidRPr="00E6686A">
        <w:rPr>
          <w:color w:val="000000"/>
        </w:rPr>
        <w:t>тиоперфторпиридинового</w:t>
      </w:r>
      <w:proofErr w:type="spellEnd"/>
      <w:r w:rsidRPr="00E6686A">
        <w:rPr>
          <w:color w:val="000000"/>
        </w:rPr>
        <w:t xml:space="preserve"> фрагмента (</w:t>
      </w:r>
      <w:proofErr w:type="spellStart"/>
      <w:r w:rsidRPr="00E6686A">
        <w:rPr>
          <w:color w:val="000000"/>
          <w:lang w:val="en-US"/>
        </w:rPr>
        <w:t>PyfS</w:t>
      </w:r>
      <w:proofErr w:type="spellEnd"/>
      <w:r w:rsidRPr="00E6686A">
        <w:rPr>
          <w:color w:val="000000"/>
        </w:rPr>
        <w:t>) [4</w:t>
      </w:r>
      <w:r w:rsidR="00BD4BD2" w:rsidRPr="00E6686A">
        <w:rPr>
          <w:color w:val="000000"/>
        </w:rPr>
        <w:t>,5</w:t>
      </w:r>
      <w:r w:rsidRPr="00E6686A">
        <w:rPr>
          <w:color w:val="000000"/>
        </w:rPr>
        <w:t>], осуществлён синтез</w:t>
      </w:r>
      <w:r w:rsidR="00ED0742" w:rsidRPr="00E6686A">
        <w:rPr>
          <w:color w:val="000000"/>
        </w:rPr>
        <w:t xml:space="preserve"> 3-(2,3,5,6-тетрафторпиридин-4-тио)-1</w:t>
      </w:r>
      <w:r w:rsidR="00ED0742" w:rsidRPr="00E6686A">
        <w:rPr>
          <w:i/>
          <w:color w:val="000000"/>
        </w:rPr>
        <w:t>Н</w:t>
      </w:r>
      <w:r w:rsidR="00ED0742" w:rsidRPr="00E6686A">
        <w:rPr>
          <w:color w:val="000000"/>
        </w:rPr>
        <w:t>-пиразолов (</w:t>
      </w:r>
      <w:r w:rsidR="00ED0742" w:rsidRPr="00E6686A">
        <w:rPr>
          <w:b/>
          <w:color w:val="000000"/>
        </w:rPr>
        <w:t>2</w:t>
      </w:r>
      <w:r w:rsidR="00ED0742" w:rsidRPr="00E6686A">
        <w:rPr>
          <w:color w:val="000000"/>
        </w:rPr>
        <w:t>), в соответствии с превращениями, представленными на схеме.</w:t>
      </w:r>
    </w:p>
    <w:p w:rsidR="00ED0742" w:rsidRPr="00E6686A" w:rsidRDefault="00ED0742" w:rsidP="009539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</w:p>
    <w:p w:rsidR="00953913" w:rsidRPr="00E6686A" w:rsidRDefault="00B43FDD" w:rsidP="009539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6pt;height:118.2pt">
            <v:imagedata r:id="rId6" o:title="Схема1"/>
          </v:shape>
        </w:pict>
      </w:r>
    </w:p>
    <w:p w:rsidR="005A007D" w:rsidRPr="00E6686A" w:rsidRDefault="005A007D" w:rsidP="009539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color w:val="000000"/>
        </w:rPr>
      </w:pPr>
    </w:p>
    <w:p w:rsidR="00953913" w:rsidRPr="00E6686A" w:rsidRDefault="00953913" w:rsidP="009539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6686A">
        <w:rPr>
          <w:rStyle w:val="ezkurwreuab5ozgtqnkl"/>
        </w:rPr>
        <w:t>Реакцию</w:t>
      </w:r>
      <w:r w:rsidRPr="00E6686A">
        <w:t xml:space="preserve"> </w:t>
      </w:r>
      <w:proofErr w:type="spellStart"/>
      <w:r w:rsidRPr="00E6686A">
        <w:rPr>
          <w:rStyle w:val="ezkurwreuab5ozgtqnkl"/>
        </w:rPr>
        <w:t>диазотирования</w:t>
      </w:r>
      <w:proofErr w:type="spellEnd"/>
      <w:r w:rsidRPr="00E6686A">
        <w:t xml:space="preserve"> </w:t>
      </w:r>
      <w:r w:rsidRPr="00E6686A">
        <w:rPr>
          <w:rStyle w:val="ezkurwreuab5ozgtqnkl"/>
        </w:rPr>
        <w:t>4-замещенных</w:t>
      </w:r>
      <w:r w:rsidRPr="00E6686A">
        <w:t xml:space="preserve"> </w:t>
      </w:r>
      <w:r w:rsidRPr="00E6686A">
        <w:rPr>
          <w:rStyle w:val="ezkurwreuab5ozgtqnkl"/>
        </w:rPr>
        <w:t>3-аминопиразолов</w:t>
      </w:r>
      <w:r w:rsidRPr="00E6686A">
        <w:t xml:space="preserve"> </w:t>
      </w:r>
      <w:r w:rsidRPr="00E6686A">
        <w:rPr>
          <w:rStyle w:val="ezkurwreuab5ozgtqnkl"/>
          <w:b/>
        </w:rPr>
        <w:t>1</w:t>
      </w:r>
      <w:r w:rsidRPr="00E6686A">
        <w:t xml:space="preserve"> </w:t>
      </w:r>
      <w:r w:rsidRPr="00E6686A">
        <w:rPr>
          <w:rStyle w:val="ezkurwreuab5ozgtqnkl"/>
        </w:rPr>
        <w:t>проводили</w:t>
      </w:r>
      <w:r w:rsidRPr="00E6686A">
        <w:t xml:space="preserve"> </w:t>
      </w:r>
      <w:r w:rsidRPr="00E6686A">
        <w:rPr>
          <w:rStyle w:val="ezkurwreuab5ozgtqnkl"/>
        </w:rPr>
        <w:t>обработкой</w:t>
      </w:r>
      <w:r w:rsidRPr="00E6686A">
        <w:t xml:space="preserve"> </w:t>
      </w:r>
      <w:r w:rsidRPr="00E6686A">
        <w:rPr>
          <w:rStyle w:val="ezkurwreuab5ozgtqnkl"/>
        </w:rPr>
        <w:t>нитритом</w:t>
      </w:r>
      <w:r w:rsidRPr="00E6686A">
        <w:t xml:space="preserve"> </w:t>
      </w:r>
      <w:r w:rsidRPr="00E6686A">
        <w:rPr>
          <w:rStyle w:val="ezkurwreuab5ozgtqnkl"/>
        </w:rPr>
        <w:t>натрия</w:t>
      </w:r>
      <w:r w:rsidRPr="00E6686A">
        <w:t xml:space="preserve"> </w:t>
      </w:r>
      <w:r w:rsidRPr="00E6686A">
        <w:rPr>
          <w:rStyle w:val="ezkurwreuab5ozgtqnkl"/>
        </w:rPr>
        <w:t>и</w:t>
      </w:r>
      <w:r w:rsidRPr="00E6686A">
        <w:t xml:space="preserve"> </w:t>
      </w:r>
      <w:r w:rsidRPr="00E6686A">
        <w:rPr>
          <w:rStyle w:val="ezkurwreuab5ozgtqnkl"/>
        </w:rPr>
        <w:t>соляной</w:t>
      </w:r>
      <w:r w:rsidRPr="00E6686A">
        <w:t xml:space="preserve"> </w:t>
      </w:r>
      <w:r w:rsidRPr="00E6686A">
        <w:rPr>
          <w:rStyle w:val="ezkurwreuab5ozgtqnkl"/>
        </w:rPr>
        <w:t>кислотой</w:t>
      </w:r>
      <w:r w:rsidRPr="00E6686A">
        <w:t xml:space="preserve"> </w:t>
      </w:r>
      <w:r w:rsidRPr="00E6686A">
        <w:rPr>
          <w:rStyle w:val="ezkurwreuab5ozgtqnkl"/>
        </w:rPr>
        <w:t>в</w:t>
      </w:r>
      <w:r w:rsidRPr="00E6686A">
        <w:t xml:space="preserve"> </w:t>
      </w:r>
      <w:r w:rsidRPr="00E6686A">
        <w:rPr>
          <w:rStyle w:val="ezkurwreuab5ozgtqnkl"/>
        </w:rPr>
        <w:t>смеси</w:t>
      </w:r>
      <w:r w:rsidRPr="00E6686A">
        <w:t xml:space="preserve"> </w:t>
      </w:r>
      <w:proofErr w:type="spellStart"/>
      <w:r w:rsidRPr="00E6686A">
        <w:rPr>
          <w:rStyle w:val="ezkurwreuab5ozgtqnkl"/>
        </w:rPr>
        <w:t>ацетонитрила</w:t>
      </w:r>
      <w:proofErr w:type="spellEnd"/>
      <w:r w:rsidRPr="00E6686A">
        <w:t xml:space="preserve"> </w:t>
      </w:r>
      <w:r w:rsidRPr="00E6686A">
        <w:rPr>
          <w:rStyle w:val="ezkurwreuab5ozgtqnkl"/>
        </w:rPr>
        <w:t>и</w:t>
      </w:r>
      <w:r w:rsidRPr="00E6686A">
        <w:t xml:space="preserve"> </w:t>
      </w:r>
      <w:r w:rsidRPr="00E6686A">
        <w:rPr>
          <w:rStyle w:val="ezkurwreuab5ozgtqnkl"/>
        </w:rPr>
        <w:t>воды</w:t>
      </w:r>
      <w:r w:rsidRPr="00E6686A">
        <w:t xml:space="preserve"> </w:t>
      </w:r>
      <w:r w:rsidRPr="00E6686A">
        <w:rPr>
          <w:rStyle w:val="ezkurwreuab5ozgtqnkl"/>
        </w:rPr>
        <w:t>(4:1)</w:t>
      </w:r>
      <w:r w:rsidRPr="00E6686A">
        <w:t xml:space="preserve"> </w:t>
      </w:r>
      <w:r w:rsidRPr="00E6686A">
        <w:rPr>
          <w:rStyle w:val="ezkurwreuab5ozgtqnkl"/>
        </w:rPr>
        <w:t>при</w:t>
      </w:r>
      <w:r w:rsidRPr="00E6686A">
        <w:t xml:space="preserve"> температуре </w:t>
      </w:r>
      <w:r w:rsidRPr="00E6686A">
        <w:rPr>
          <w:rStyle w:val="ezkurwreuab5ozgtqnkl"/>
        </w:rPr>
        <w:t>-5 °C</w:t>
      </w:r>
      <w:r w:rsidRPr="00E6686A">
        <w:t xml:space="preserve">. </w:t>
      </w:r>
      <w:r w:rsidRPr="00E6686A">
        <w:rPr>
          <w:rStyle w:val="ezkurwreuab5ozgtqnkl"/>
        </w:rPr>
        <w:t>Образование</w:t>
      </w:r>
      <w:r w:rsidRPr="00E6686A">
        <w:t xml:space="preserve"> солей </w:t>
      </w:r>
      <w:proofErr w:type="spellStart"/>
      <w:r w:rsidRPr="00E6686A">
        <w:rPr>
          <w:rStyle w:val="ezkurwreuab5ozgtqnkl"/>
        </w:rPr>
        <w:t>диазония</w:t>
      </w:r>
      <w:proofErr w:type="spellEnd"/>
      <w:r w:rsidRPr="00E6686A">
        <w:t xml:space="preserve"> </w:t>
      </w:r>
      <w:r w:rsidRPr="00E6686A">
        <w:rPr>
          <w:rStyle w:val="ezkurwreuab5ozgtqnkl"/>
        </w:rPr>
        <w:t>сопровождалось</w:t>
      </w:r>
      <w:r w:rsidRPr="00E6686A">
        <w:t xml:space="preserve"> </w:t>
      </w:r>
      <w:r w:rsidRPr="00E6686A">
        <w:rPr>
          <w:rStyle w:val="ezkurwreuab5ozgtqnkl"/>
        </w:rPr>
        <w:t>характерным</w:t>
      </w:r>
      <w:r w:rsidRPr="00E6686A">
        <w:t xml:space="preserve"> </w:t>
      </w:r>
      <w:r w:rsidRPr="00E6686A">
        <w:rPr>
          <w:rStyle w:val="ezkurwreuab5ozgtqnkl"/>
        </w:rPr>
        <w:t>появлением</w:t>
      </w:r>
      <w:r w:rsidRPr="00E6686A">
        <w:t xml:space="preserve"> </w:t>
      </w:r>
      <w:r w:rsidRPr="00E6686A">
        <w:rPr>
          <w:rStyle w:val="ezkurwreuab5ozgtqnkl"/>
        </w:rPr>
        <w:t>интенсивного</w:t>
      </w:r>
      <w:r w:rsidRPr="00E6686A">
        <w:t xml:space="preserve"> </w:t>
      </w:r>
      <w:r w:rsidRPr="00E6686A">
        <w:rPr>
          <w:rStyle w:val="ezkurwreuab5ozgtqnkl"/>
        </w:rPr>
        <w:t>желтого</w:t>
      </w:r>
      <w:r w:rsidRPr="00E6686A">
        <w:t xml:space="preserve"> </w:t>
      </w:r>
      <w:r w:rsidRPr="00E6686A">
        <w:rPr>
          <w:rStyle w:val="ezkurwreuab5ozgtqnkl"/>
        </w:rPr>
        <w:t>цвета.</w:t>
      </w:r>
      <w:r w:rsidRPr="00E6686A">
        <w:t xml:space="preserve"> </w:t>
      </w:r>
      <w:r w:rsidRPr="00E6686A">
        <w:rPr>
          <w:rStyle w:val="ezkurwreuab5ozgtqnkl"/>
        </w:rPr>
        <w:t>Дальнейшее</w:t>
      </w:r>
      <w:r w:rsidRPr="00E6686A">
        <w:t xml:space="preserve"> </w:t>
      </w:r>
      <w:r w:rsidRPr="00E6686A">
        <w:rPr>
          <w:rStyle w:val="ezkurwreuab5ozgtqnkl"/>
        </w:rPr>
        <w:t>добавление</w:t>
      </w:r>
      <w:r w:rsidRPr="00E6686A">
        <w:t xml:space="preserve"> </w:t>
      </w:r>
      <w:r w:rsidRPr="00E6686A">
        <w:rPr>
          <w:rStyle w:val="ezkurwreuab5ozgtqnkl"/>
        </w:rPr>
        <w:t>2,3,5,6-тетрафторпиридин-4-тиола</w:t>
      </w:r>
      <w:r w:rsidRPr="00E6686A">
        <w:t xml:space="preserve"> </w:t>
      </w:r>
      <w:r w:rsidRPr="00E6686A">
        <w:rPr>
          <w:rStyle w:val="ezkurwreuab5ozgtqnkl"/>
        </w:rPr>
        <w:t>(</w:t>
      </w:r>
      <w:proofErr w:type="spellStart"/>
      <w:r w:rsidRPr="00E6686A">
        <w:rPr>
          <w:rStyle w:val="ezkurwreuab5ozgtqnkl"/>
        </w:rPr>
        <w:t>PyfSH</w:t>
      </w:r>
      <w:proofErr w:type="spellEnd"/>
      <w:r w:rsidRPr="00E6686A">
        <w:rPr>
          <w:rStyle w:val="ezkurwreuab5ozgtqnkl"/>
        </w:rPr>
        <w:t>)</w:t>
      </w:r>
      <w:r w:rsidRPr="00E6686A">
        <w:t xml:space="preserve">, </w:t>
      </w:r>
      <w:r w:rsidRPr="00E6686A">
        <w:rPr>
          <w:rStyle w:val="ezkurwreuab5ozgtqnkl"/>
        </w:rPr>
        <w:t>карбоната</w:t>
      </w:r>
      <w:r w:rsidRPr="00E6686A">
        <w:t xml:space="preserve"> </w:t>
      </w:r>
      <w:r w:rsidRPr="00E6686A">
        <w:rPr>
          <w:rStyle w:val="ezkurwreuab5ozgtqnkl"/>
        </w:rPr>
        <w:t>калия</w:t>
      </w:r>
      <w:r w:rsidRPr="00E6686A">
        <w:t xml:space="preserve"> </w:t>
      </w:r>
      <w:r w:rsidRPr="00E6686A">
        <w:rPr>
          <w:rStyle w:val="ezkurwreuab5ozgtqnkl"/>
        </w:rPr>
        <w:t>и</w:t>
      </w:r>
      <w:r w:rsidRPr="00E6686A">
        <w:t xml:space="preserve"> </w:t>
      </w:r>
      <w:r w:rsidRPr="00E6686A">
        <w:rPr>
          <w:rStyle w:val="ezkurwreuab5ozgtqnkl"/>
        </w:rPr>
        <w:t>кратковременное</w:t>
      </w:r>
      <w:r w:rsidRPr="00E6686A">
        <w:t xml:space="preserve"> </w:t>
      </w:r>
      <w:r w:rsidRPr="00E6686A">
        <w:rPr>
          <w:rStyle w:val="ezkurwreuab5ozgtqnkl"/>
        </w:rPr>
        <w:t>нагревание</w:t>
      </w:r>
      <w:r w:rsidRPr="00E6686A">
        <w:t xml:space="preserve"> </w:t>
      </w:r>
      <w:r w:rsidRPr="00E6686A">
        <w:rPr>
          <w:rStyle w:val="ezkurwreuab5ozgtqnkl"/>
        </w:rPr>
        <w:t>до</w:t>
      </w:r>
      <w:r w:rsidRPr="00E6686A">
        <w:t xml:space="preserve"> </w:t>
      </w:r>
      <w:r w:rsidRPr="00E6686A">
        <w:rPr>
          <w:rStyle w:val="ezkurwreuab5ozgtqnkl"/>
        </w:rPr>
        <w:t>70 °C</w:t>
      </w:r>
      <w:r w:rsidRPr="00E6686A">
        <w:t xml:space="preserve"> </w:t>
      </w:r>
      <w:r w:rsidRPr="00E6686A">
        <w:rPr>
          <w:rStyle w:val="ezkurwreuab5ozgtqnkl"/>
        </w:rPr>
        <w:t>приводит</w:t>
      </w:r>
      <w:r w:rsidRPr="00E6686A">
        <w:t xml:space="preserve"> </w:t>
      </w:r>
      <w:r w:rsidRPr="00E6686A">
        <w:rPr>
          <w:rStyle w:val="ezkurwreuab5ozgtqnkl"/>
        </w:rPr>
        <w:t>к</w:t>
      </w:r>
      <w:r w:rsidRPr="00E6686A">
        <w:t xml:space="preserve"> </w:t>
      </w:r>
      <w:r w:rsidRPr="00E6686A">
        <w:rPr>
          <w:rStyle w:val="ezkurwreuab5ozgtqnkl"/>
        </w:rPr>
        <w:t>образованию</w:t>
      </w:r>
      <w:r w:rsidRPr="00E6686A">
        <w:t xml:space="preserve"> </w:t>
      </w:r>
      <w:r w:rsidRPr="00E6686A">
        <w:rPr>
          <w:rStyle w:val="ezkurwreuab5ozgtqnkl"/>
        </w:rPr>
        <w:t>целевых</w:t>
      </w:r>
      <w:r w:rsidRPr="00E6686A">
        <w:t xml:space="preserve"> </w:t>
      </w:r>
      <w:r w:rsidRPr="00E6686A">
        <w:rPr>
          <w:rStyle w:val="ezkurwreuab5ozgtqnkl"/>
        </w:rPr>
        <w:t>продуктов</w:t>
      </w:r>
      <w:r w:rsidRPr="00E6686A">
        <w:t xml:space="preserve"> </w:t>
      </w:r>
      <w:r w:rsidRPr="00E6686A">
        <w:rPr>
          <w:rStyle w:val="ezkurwreuab5ozgtqnkl"/>
          <w:b/>
        </w:rPr>
        <w:t>2</w:t>
      </w:r>
      <w:r w:rsidRPr="00E6686A">
        <w:rPr>
          <w:rStyle w:val="ezkurwreuab5ozgtqnkl"/>
        </w:rPr>
        <w:t xml:space="preserve">. </w:t>
      </w:r>
      <w:r w:rsidRPr="00E6686A">
        <w:rPr>
          <w:color w:val="000000"/>
        </w:rPr>
        <w:t>Все полученные соединения охарактеризованы различными физико-химическими методами исследования, в том числе РСА</w:t>
      </w:r>
      <w:r w:rsidR="005A007D" w:rsidRPr="00E6686A">
        <w:rPr>
          <w:color w:val="000000"/>
        </w:rPr>
        <w:t xml:space="preserve"> [6]</w:t>
      </w:r>
      <w:r w:rsidRPr="00E6686A">
        <w:rPr>
          <w:color w:val="000000"/>
        </w:rPr>
        <w:t>.</w:t>
      </w:r>
    </w:p>
    <w:p w:rsidR="00BD4BD2" w:rsidRPr="00E6686A" w:rsidRDefault="00BD4BD2" w:rsidP="009539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/>
          <w:color w:val="000000"/>
        </w:rPr>
      </w:pPr>
    </w:p>
    <w:p w:rsidR="00130241" w:rsidRPr="00E6686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E6686A">
        <w:rPr>
          <w:b/>
          <w:color w:val="000000"/>
        </w:rPr>
        <w:t>Литература</w:t>
      </w:r>
    </w:p>
    <w:p w:rsidR="00116478" w:rsidRPr="00E6686A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6686A">
        <w:rPr>
          <w:color w:val="000000"/>
          <w:lang w:val="en-US"/>
        </w:rPr>
        <w:t xml:space="preserve">1. </w:t>
      </w:r>
      <w:r w:rsidR="00BD4BD2" w:rsidRPr="00E6686A">
        <w:rPr>
          <w:color w:val="000000"/>
          <w:lang w:val="en-US"/>
        </w:rPr>
        <w:t xml:space="preserve">A. Ansari, A. Ali, M. </w:t>
      </w:r>
      <w:proofErr w:type="spellStart"/>
      <w:r w:rsidR="00BD4BD2" w:rsidRPr="00E6686A">
        <w:rPr>
          <w:color w:val="000000"/>
          <w:lang w:val="en-US"/>
        </w:rPr>
        <w:t>Asif</w:t>
      </w:r>
      <w:proofErr w:type="spellEnd"/>
      <w:r w:rsidR="00BD4BD2" w:rsidRPr="00E6686A">
        <w:rPr>
          <w:color w:val="000000"/>
          <w:lang w:val="en-US"/>
        </w:rPr>
        <w:t xml:space="preserve"> and </w:t>
      </w:r>
      <w:proofErr w:type="spellStart"/>
      <w:r w:rsidR="00BD4BD2" w:rsidRPr="00E6686A">
        <w:rPr>
          <w:color w:val="000000"/>
          <w:lang w:val="en-US"/>
        </w:rPr>
        <w:t>Shamsuzzaman</w:t>
      </w:r>
      <w:proofErr w:type="spellEnd"/>
      <w:r w:rsidR="00BD4BD2" w:rsidRPr="00E6686A">
        <w:rPr>
          <w:color w:val="000000"/>
          <w:lang w:val="en-US"/>
        </w:rPr>
        <w:t xml:space="preserve">, </w:t>
      </w:r>
      <w:r w:rsidR="00BD4BD2" w:rsidRPr="00E6686A">
        <w:rPr>
          <w:i/>
          <w:color w:val="000000"/>
          <w:lang w:val="en-US"/>
        </w:rPr>
        <w:t>New J. Chem.</w:t>
      </w:r>
      <w:r w:rsidR="00BD4BD2" w:rsidRPr="00E6686A">
        <w:rPr>
          <w:color w:val="000000"/>
          <w:lang w:val="en-US"/>
        </w:rPr>
        <w:t xml:space="preserve">, 2017, </w:t>
      </w:r>
      <w:r w:rsidR="00BD4BD2" w:rsidRPr="00E6686A">
        <w:rPr>
          <w:b/>
          <w:color w:val="000000"/>
          <w:lang w:val="en-US"/>
        </w:rPr>
        <w:t>41</w:t>
      </w:r>
      <w:r w:rsidR="00BD4BD2" w:rsidRPr="00E6686A">
        <w:rPr>
          <w:color w:val="000000"/>
          <w:lang w:val="en-US"/>
        </w:rPr>
        <w:t>, 16 – 41.</w:t>
      </w:r>
    </w:p>
    <w:p w:rsidR="00116478" w:rsidRPr="00E6686A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E6686A">
        <w:rPr>
          <w:color w:val="000000"/>
          <w:lang w:val="en-US"/>
        </w:rPr>
        <w:t xml:space="preserve">2. </w:t>
      </w:r>
      <w:r w:rsidR="00BD4BD2" w:rsidRPr="00E6686A">
        <w:rPr>
          <w:lang w:val="en-US"/>
        </w:rPr>
        <w:t xml:space="preserve">T. D. Penning, J. J. Talley, S. R. </w:t>
      </w:r>
      <w:proofErr w:type="spellStart"/>
      <w:r w:rsidR="00BD4BD2" w:rsidRPr="00E6686A">
        <w:rPr>
          <w:lang w:val="en-US"/>
        </w:rPr>
        <w:t>Bertenshaw</w:t>
      </w:r>
      <w:proofErr w:type="spellEnd"/>
      <w:r w:rsidR="00BD4BD2" w:rsidRPr="00E6686A">
        <w:rPr>
          <w:lang w:val="en-US"/>
        </w:rPr>
        <w:t xml:space="preserve">, J. S. Carter, P. W. Collins, S. Doctor, M. J. </w:t>
      </w:r>
      <w:proofErr w:type="spellStart"/>
      <w:r w:rsidR="00BD4BD2" w:rsidRPr="00E6686A">
        <w:rPr>
          <w:lang w:val="en-US"/>
        </w:rPr>
        <w:t>Graneto</w:t>
      </w:r>
      <w:proofErr w:type="spellEnd"/>
      <w:r w:rsidR="00BD4BD2" w:rsidRPr="00E6686A">
        <w:rPr>
          <w:lang w:val="en-US"/>
        </w:rPr>
        <w:t xml:space="preserve">, L. F. Lee, J. W. </w:t>
      </w:r>
      <w:proofErr w:type="spellStart"/>
      <w:r w:rsidR="00BD4BD2" w:rsidRPr="00E6686A">
        <w:rPr>
          <w:lang w:val="en-US"/>
        </w:rPr>
        <w:t>Malecha</w:t>
      </w:r>
      <w:proofErr w:type="spellEnd"/>
      <w:r w:rsidR="00BD4BD2" w:rsidRPr="00E6686A">
        <w:rPr>
          <w:lang w:val="en-US"/>
        </w:rPr>
        <w:t xml:space="preserve">, J. M. Miyashiro, R. S. Rogers, D. J. </w:t>
      </w:r>
      <w:proofErr w:type="spellStart"/>
      <w:r w:rsidR="00BD4BD2" w:rsidRPr="00E6686A">
        <w:rPr>
          <w:lang w:val="en-US"/>
        </w:rPr>
        <w:t>Rogier</w:t>
      </w:r>
      <w:proofErr w:type="spellEnd"/>
      <w:r w:rsidR="00BD4BD2" w:rsidRPr="00E6686A">
        <w:rPr>
          <w:lang w:val="en-US"/>
        </w:rPr>
        <w:t xml:space="preserve">, S. S. Yu, G. D. Anderson, E. G. Burton, J. N. </w:t>
      </w:r>
      <w:proofErr w:type="spellStart"/>
      <w:r w:rsidR="00BD4BD2" w:rsidRPr="00E6686A">
        <w:rPr>
          <w:lang w:val="en-US"/>
        </w:rPr>
        <w:t>Cogburn</w:t>
      </w:r>
      <w:proofErr w:type="spellEnd"/>
      <w:r w:rsidR="00BD4BD2" w:rsidRPr="00E6686A">
        <w:rPr>
          <w:lang w:val="en-US"/>
        </w:rPr>
        <w:t xml:space="preserve">, S. A. Gregory, C. M. </w:t>
      </w:r>
      <w:proofErr w:type="spellStart"/>
      <w:r w:rsidR="00BD4BD2" w:rsidRPr="00E6686A">
        <w:rPr>
          <w:lang w:val="en-US"/>
        </w:rPr>
        <w:t>Koboldt</w:t>
      </w:r>
      <w:proofErr w:type="spellEnd"/>
      <w:r w:rsidR="00BD4BD2" w:rsidRPr="00E6686A">
        <w:rPr>
          <w:lang w:val="en-US"/>
        </w:rPr>
        <w:t xml:space="preserve">, W. E. Perkins, K. Seibert, A. W. </w:t>
      </w:r>
      <w:proofErr w:type="spellStart"/>
      <w:r w:rsidR="00BD4BD2" w:rsidRPr="00E6686A">
        <w:rPr>
          <w:lang w:val="en-US"/>
        </w:rPr>
        <w:t>Veenhuizen</w:t>
      </w:r>
      <w:proofErr w:type="spellEnd"/>
      <w:r w:rsidR="00BD4BD2" w:rsidRPr="00E6686A">
        <w:rPr>
          <w:lang w:val="en-US"/>
        </w:rPr>
        <w:t xml:space="preserve">, Y. Y. Zhang, P. C. Isakson, </w:t>
      </w:r>
      <w:r w:rsidR="00BD4BD2" w:rsidRPr="00E6686A">
        <w:rPr>
          <w:i/>
          <w:lang w:val="en-US"/>
        </w:rPr>
        <w:t>J. Med. Chem</w:t>
      </w:r>
      <w:r w:rsidR="00BD4BD2" w:rsidRPr="00E6686A">
        <w:rPr>
          <w:lang w:val="en-US"/>
        </w:rPr>
        <w:t xml:space="preserve">., 1997, </w:t>
      </w:r>
      <w:r w:rsidR="00BD4BD2" w:rsidRPr="00E6686A">
        <w:rPr>
          <w:b/>
          <w:lang w:val="en-US"/>
        </w:rPr>
        <w:t>40</w:t>
      </w:r>
      <w:r w:rsidR="00BD4BD2" w:rsidRPr="00E6686A">
        <w:rPr>
          <w:lang w:val="en-US"/>
        </w:rPr>
        <w:t>, 1347 – 1365.</w:t>
      </w:r>
    </w:p>
    <w:p w:rsidR="00BD4BD2" w:rsidRPr="00E6686A" w:rsidRDefault="00BD4BD2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E6686A">
        <w:rPr>
          <w:lang w:val="en-US"/>
        </w:rPr>
        <w:t xml:space="preserve">3. M. L. </w:t>
      </w:r>
      <w:proofErr w:type="spellStart"/>
      <w:r w:rsidRPr="00E6686A">
        <w:rPr>
          <w:lang w:val="en-US"/>
        </w:rPr>
        <w:t>Quan</w:t>
      </w:r>
      <w:proofErr w:type="spellEnd"/>
      <w:r w:rsidRPr="00E6686A">
        <w:rPr>
          <w:lang w:val="en-US"/>
        </w:rPr>
        <w:t xml:space="preserve">, P. Y. S. Lam, Q. Han, D. J. P. Pinto, M. Y. He, R. Li, C. D. Ellis, C. G. Clark, C. A. </w:t>
      </w:r>
      <w:proofErr w:type="spellStart"/>
      <w:r w:rsidRPr="00E6686A">
        <w:rPr>
          <w:lang w:val="en-US"/>
        </w:rPr>
        <w:t>Teleha</w:t>
      </w:r>
      <w:proofErr w:type="spellEnd"/>
      <w:r w:rsidRPr="00E6686A">
        <w:rPr>
          <w:lang w:val="en-US"/>
        </w:rPr>
        <w:t xml:space="preserve">, J.-H. Sun, R. S. Alexander, S. Bai, J. M. </w:t>
      </w:r>
      <w:proofErr w:type="spellStart"/>
      <w:r w:rsidRPr="00E6686A">
        <w:rPr>
          <w:lang w:val="en-US"/>
        </w:rPr>
        <w:t>Luettgen</w:t>
      </w:r>
      <w:proofErr w:type="spellEnd"/>
      <w:r w:rsidRPr="00E6686A">
        <w:rPr>
          <w:lang w:val="en-US"/>
        </w:rPr>
        <w:t xml:space="preserve">, R. M. </w:t>
      </w:r>
      <w:proofErr w:type="spellStart"/>
      <w:r w:rsidRPr="00E6686A">
        <w:rPr>
          <w:lang w:val="en-US"/>
        </w:rPr>
        <w:t>Knabb</w:t>
      </w:r>
      <w:proofErr w:type="spellEnd"/>
      <w:r w:rsidRPr="00E6686A">
        <w:rPr>
          <w:lang w:val="en-US"/>
        </w:rPr>
        <w:t xml:space="preserve">, P. C. Wong, R. R. Wexler, </w:t>
      </w:r>
      <w:r w:rsidRPr="00E6686A">
        <w:rPr>
          <w:i/>
          <w:lang w:val="en-US"/>
        </w:rPr>
        <w:t>J. Med. Chem</w:t>
      </w:r>
      <w:r w:rsidRPr="00E6686A">
        <w:rPr>
          <w:lang w:val="en-US"/>
        </w:rPr>
        <w:t xml:space="preserve">., 2005, </w:t>
      </w:r>
      <w:r w:rsidRPr="00E6686A">
        <w:rPr>
          <w:b/>
          <w:lang w:val="en-US"/>
        </w:rPr>
        <w:t>48</w:t>
      </w:r>
      <w:r w:rsidRPr="00E6686A">
        <w:rPr>
          <w:lang w:val="en-US"/>
        </w:rPr>
        <w:t>, 1729 – 1744.</w:t>
      </w:r>
    </w:p>
    <w:p w:rsidR="00BD4BD2" w:rsidRPr="00E6686A" w:rsidRDefault="00BD4BD2" w:rsidP="00BD4B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6686A">
        <w:rPr>
          <w:color w:val="000000"/>
          <w:lang w:val="en-US"/>
        </w:rPr>
        <w:t>4.</w:t>
      </w:r>
      <w:r w:rsidRPr="00E6686A">
        <w:rPr>
          <w:rFonts w:eastAsiaTheme="minorHAnsi"/>
          <w:kern w:val="2"/>
          <w:lang w:val="en-US" w:eastAsia="en-US"/>
        </w:rPr>
        <w:t xml:space="preserve"> </w:t>
      </w:r>
      <w:r w:rsidRPr="00E6686A">
        <w:rPr>
          <w:color w:val="000000"/>
          <w:lang w:val="en-US"/>
        </w:rPr>
        <w:t xml:space="preserve">M. O. </w:t>
      </w:r>
      <w:proofErr w:type="spellStart"/>
      <w:r w:rsidRPr="00E6686A">
        <w:rPr>
          <w:color w:val="000000"/>
          <w:lang w:val="en-US"/>
        </w:rPr>
        <w:t>Zubkov</w:t>
      </w:r>
      <w:proofErr w:type="spellEnd"/>
      <w:r w:rsidRPr="00E6686A">
        <w:rPr>
          <w:color w:val="000000"/>
          <w:lang w:val="en-US"/>
        </w:rPr>
        <w:t xml:space="preserve">, M. D. </w:t>
      </w:r>
      <w:proofErr w:type="spellStart"/>
      <w:r w:rsidRPr="00E6686A">
        <w:rPr>
          <w:color w:val="000000"/>
          <w:lang w:val="en-US"/>
        </w:rPr>
        <w:t>Kosobokov</w:t>
      </w:r>
      <w:proofErr w:type="spellEnd"/>
      <w:r w:rsidRPr="00E6686A">
        <w:rPr>
          <w:color w:val="000000"/>
          <w:lang w:val="en-US"/>
        </w:rPr>
        <w:t xml:space="preserve">, V. V. Levin, V. A. </w:t>
      </w:r>
      <w:proofErr w:type="spellStart"/>
      <w:r w:rsidRPr="00E6686A">
        <w:rPr>
          <w:color w:val="000000"/>
          <w:lang w:val="en-US"/>
        </w:rPr>
        <w:t>Kokorekin</w:t>
      </w:r>
      <w:proofErr w:type="spellEnd"/>
      <w:r w:rsidRPr="00E6686A">
        <w:rPr>
          <w:color w:val="000000"/>
          <w:lang w:val="en-US"/>
        </w:rPr>
        <w:t xml:space="preserve">, A. A. </w:t>
      </w:r>
      <w:proofErr w:type="spellStart"/>
      <w:r w:rsidRPr="00E6686A">
        <w:rPr>
          <w:color w:val="000000"/>
          <w:lang w:val="en-US"/>
        </w:rPr>
        <w:t>Korlyukov</w:t>
      </w:r>
      <w:proofErr w:type="spellEnd"/>
      <w:r w:rsidRPr="00E6686A">
        <w:rPr>
          <w:color w:val="000000"/>
          <w:lang w:val="en-US"/>
        </w:rPr>
        <w:t xml:space="preserve">, J. Hu, A. D. </w:t>
      </w:r>
      <w:proofErr w:type="spellStart"/>
      <w:r w:rsidRPr="00E6686A">
        <w:rPr>
          <w:color w:val="000000"/>
          <w:lang w:val="en-US"/>
        </w:rPr>
        <w:t>Dilman</w:t>
      </w:r>
      <w:proofErr w:type="spellEnd"/>
      <w:r w:rsidRPr="00E6686A">
        <w:rPr>
          <w:color w:val="000000"/>
          <w:lang w:val="en-US"/>
        </w:rPr>
        <w:t xml:space="preserve">, </w:t>
      </w:r>
      <w:r w:rsidRPr="00E6686A">
        <w:rPr>
          <w:i/>
          <w:color w:val="000000"/>
          <w:lang w:val="en-US"/>
        </w:rPr>
        <w:t>Chem. Sci.</w:t>
      </w:r>
      <w:r w:rsidRPr="00E6686A">
        <w:rPr>
          <w:color w:val="000000"/>
          <w:lang w:val="en-US"/>
        </w:rPr>
        <w:t xml:space="preserve">, 2020, </w:t>
      </w:r>
      <w:r w:rsidRPr="00E6686A">
        <w:rPr>
          <w:b/>
          <w:color w:val="000000"/>
          <w:lang w:val="en-US"/>
        </w:rPr>
        <w:t>11</w:t>
      </w:r>
      <w:r w:rsidRPr="00E6686A">
        <w:rPr>
          <w:color w:val="000000"/>
          <w:lang w:val="en-US"/>
        </w:rPr>
        <w:t>, 737 – 741.</w:t>
      </w:r>
    </w:p>
    <w:p w:rsidR="00BD4BD2" w:rsidRPr="00E6686A" w:rsidRDefault="00BD4BD2" w:rsidP="00BD4B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6686A">
        <w:rPr>
          <w:color w:val="000000"/>
          <w:lang w:val="en-US"/>
        </w:rPr>
        <w:t>5.</w:t>
      </w:r>
      <w:r w:rsidRPr="00E6686A">
        <w:rPr>
          <w:rFonts w:eastAsiaTheme="minorHAnsi"/>
          <w:kern w:val="2"/>
          <w:lang w:val="en-US" w:eastAsia="en-US"/>
        </w:rPr>
        <w:t xml:space="preserve"> </w:t>
      </w:r>
      <w:r w:rsidRPr="00E6686A">
        <w:rPr>
          <w:color w:val="000000"/>
          <w:lang w:val="en-US"/>
        </w:rPr>
        <w:t xml:space="preserve">M. D. </w:t>
      </w:r>
      <w:proofErr w:type="spellStart"/>
      <w:r w:rsidRPr="00E6686A">
        <w:rPr>
          <w:color w:val="000000"/>
          <w:lang w:val="en-US"/>
        </w:rPr>
        <w:t>Kosobokov</w:t>
      </w:r>
      <w:proofErr w:type="spellEnd"/>
      <w:r w:rsidRPr="00E6686A">
        <w:rPr>
          <w:color w:val="000000"/>
          <w:lang w:val="en-US"/>
        </w:rPr>
        <w:t xml:space="preserve">, M. O. </w:t>
      </w:r>
      <w:proofErr w:type="spellStart"/>
      <w:r w:rsidRPr="00E6686A">
        <w:rPr>
          <w:color w:val="000000"/>
          <w:lang w:val="en-US"/>
        </w:rPr>
        <w:t>Zubkov</w:t>
      </w:r>
      <w:proofErr w:type="spellEnd"/>
      <w:r w:rsidRPr="00E6686A">
        <w:rPr>
          <w:color w:val="000000"/>
          <w:lang w:val="en-US"/>
        </w:rPr>
        <w:t xml:space="preserve">, V. V. Levin, V. A. </w:t>
      </w:r>
      <w:proofErr w:type="spellStart"/>
      <w:r w:rsidRPr="00E6686A">
        <w:rPr>
          <w:color w:val="000000"/>
          <w:lang w:val="en-US"/>
        </w:rPr>
        <w:t>Kokorekin</w:t>
      </w:r>
      <w:proofErr w:type="spellEnd"/>
      <w:r w:rsidRPr="00E6686A">
        <w:rPr>
          <w:color w:val="000000"/>
          <w:lang w:val="en-US"/>
        </w:rPr>
        <w:t xml:space="preserve">, A. D. </w:t>
      </w:r>
      <w:proofErr w:type="spellStart"/>
      <w:r w:rsidRPr="00E6686A">
        <w:rPr>
          <w:color w:val="000000"/>
          <w:lang w:val="en-US"/>
        </w:rPr>
        <w:t>Dilman</w:t>
      </w:r>
      <w:proofErr w:type="spellEnd"/>
      <w:r w:rsidRPr="00E6686A">
        <w:rPr>
          <w:color w:val="000000"/>
          <w:lang w:val="en-US"/>
        </w:rPr>
        <w:t xml:space="preserve">, </w:t>
      </w:r>
      <w:r w:rsidRPr="00E6686A">
        <w:rPr>
          <w:i/>
          <w:color w:val="000000"/>
          <w:lang w:val="en-US"/>
        </w:rPr>
        <w:t xml:space="preserve">Chem. </w:t>
      </w:r>
      <w:proofErr w:type="spellStart"/>
      <w:r w:rsidRPr="00E6686A">
        <w:rPr>
          <w:i/>
          <w:color w:val="000000"/>
          <w:lang w:val="en-US"/>
        </w:rPr>
        <w:t>Commun</w:t>
      </w:r>
      <w:proofErr w:type="spellEnd"/>
      <w:r w:rsidRPr="00E6686A">
        <w:rPr>
          <w:i/>
          <w:color w:val="000000"/>
          <w:lang w:val="en-US"/>
        </w:rPr>
        <w:t>.</w:t>
      </w:r>
      <w:r w:rsidRPr="00E6686A">
        <w:rPr>
          <w:color w:val="000000"/>
          <w:lang w:val="en-US"/>
        </w:rPr>
        <w:t xml:space="preserve">, 2020, </w:t>
      </w:r>
      <w:r w:rsidRPr="00E6686A">
        <w:rPr>
          <w:b/>
          <w:color w:val="000000"/>
          <w:lang w:val="en-US"/>
        </w:rPr>
        <w:t>56</w:t>
      </w:r>
      <w:r w:rsidRPr="00E6686A">
        <w:rPr>
          <w:color w:val="000000"/>
          <w:lang w:val="en-US"/>
        </w:rPr>
        <w:t>, 9453 – 9456.</w:t>
      </w:r>
      <w:bookmarkStart w:id="0" w:name="_GoBack"/>
      <w:bookmarkEnd w:id="0"/>
    </w:p>
    <w:p w:rsidR="005A007D" w:rsidRPr="00BD4BD2" w:rsidRDefault="00E13BE2" w:rsidP="00BD4B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6. D. S. </w:t>
      </w:r>
      <w:proofErr w:type="spellStart"/>
      <w:r>
        <w:rPr>
          <w:color w:val="000000"/>
          <w:lang w:val="en-US"/>
        </w:rPr>
        <w:t>Koltun</w:t>
      </w:r>
      <w:proofErr w:type="spellEnd"/>
      <w:r w:rsidRPr="00E13BE2">
        <w:rPr>
          <w:color w:val="000000"/>
          <w:lang w:val="en-US"/>
        </w:rPr>
        <w:t xml:space="preserve">, </w:t>
      </w:r>
      <w:r w:rsidR="005A007D" w:rsidRPr="00E6686A">
        <w:rPr>
          <w:color w:val="000000"/>
          <w:lang w:val="en-US"/>
        </w:rPr>
        <w:t xml:space="preserve">A. D. </w:t>
      </w:r>
      <w:proofErr w:type="spellStart"/>
      <w:r w:rsidR="005A007D" w:rsidRPr="00E6686A">
        <w:rPr>
          <w:color w:val="000000"/>
          <w:lang w:val="en-US"/>
        </w:rPr>
        <w:t>Dilman</w:t>
      </w:r>
      <w:proofErr w:type="spellEnd"/>
      <w:r w:rsidR="005A007D" w:rsidRPr="00E6686A">
        <w:rPr>
          <w:color w:val="000000"/>
          <w:lang w:val="en-US"/>
        </w:rPr>
        <w:t xml:space="preserve">, </w:t>
      </w:r>
      <w:r w:rsidR="005A007D" w:rsidRPr="00E6686A">
        <w:rPr>
          <w:i/>
          <w:color w:val="000000"/>
          <w:lang w:val="en-US"/>
        </w:rPr>
        <w:t xml:space="preserve">Mendeleev </w:t>
      </w:r>
      <w:proofErr w:type="spellStart"/>
      <w:r w:rsidR="005A007D" w:rsidRPr="00E6686A">
        <w:rPr>
          <w:i/>
          <w:color w:val="000000"/>
          <w:lang w:val="en-US"/>
        </w:rPr>
        <w:t>Commun</w:t>
      </w:r>
      <w:proofErr w:type="spellEnd"/>
      <w:r w:rsidR="005A007D" w:rsidRPr="00E6686A">
        <w:rPr>
          <w:i/>
          <w:color w:val="000000"/>
          <w:lang w:val="en-US"/>
        </w:rPr>
        <w:t>.</w:t>
      </w:r>
      <w:r w:rsidR="005A007D" w:rsidRPr="00E6686A">
        <w:rPr>
          <w:color w:val="000000"/>
          <w:lang w:val="en-US"/>
        </w:rPr>
        <w:t xml:space="preserve">, 2024, </w:t>
      </w:r>
      <w:r w:rsidR="005A007D" w:rsidRPr="00E6686A">
        <w:rPr>
          <w:b/>
          <w:color w:val="000000"/>
          <w:lang w:val="en-US"/>
        </w:rPr>
        <w:t>34,</w:t>
      </w:r>
      <w:r w:rsidR="005A007D" w:rsidRPr="00E6686A">
        <w:rPr>
          <w:color w:val="000000"/>
          <w:lang w:val="en-US"/>
        </w:rPr>
        <w:t xml:space="preserve"> 531</w:t>
      </w:r>
      <w:r w:rsidRPr="00E13BE2">
        <w:rPr>
          <w:color w:val="000000"/>
          <w:lang w:val="en-US"/>
        </w:rPr>
        <w:t xml:space="preserve"> </w:t>
      </w:r>
      <w:r w:rsidR="005A007D" w:rsidRPr="00E6686A">
        <w:rPr>
          <w:color w:val="000000"/>
          <w:lang w:val="en-US"/>
        </w:rPr>
        <w:t>–</w:t>
      </w:r>
      <w:r w:rsidRPr="00E13BE2">
        <w:rPr>
          <w:color w:val="000000"/>
          <w:lang w:val="en-US"/>
        </w:rPr>
        <w:t xml:space="preserve"> </w:t>
      </w:r>
      <w:r w:rsidR="005A007D" w:rsidRPr="00E6686A">
        <w:rPr>
          <w:color w:val="000000"/>
          <w:lang w:val="en-US"/>
        </w:rPr>
        <w:t>532.</w:t>
      </w:r>
    </w:p>
    <w:sectPr w:rsidR="005A007D" w:rsidRPr="00BD4BD2" w:rsidSect="00B43FD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B205D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A007D"/>
    <w:rsid w:val="005D022B"/>
    <w:rsid w:val="005E5BE9"/>
    <w:rsid w:val="005F21B2"/>
    <w:rsid w:val="0069427D"/>
    <w:rsid w:val="006F7A19"/>
    <w:rsid w:val="00703697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53913"/>
    <w:rsid w:val="00980A65"/>
    <w:rsid w:val="009A66DB"/>
    <w:rsid w:val="009B2F80"/>
    <w:rsid w:val="009B3300"/>
    <w:rsid w:val="009F3380"/>
    <w:rsid w:val="00A02163"/>
    <w:rsid w:val="00A314FE"/>
    <w:rsid w:val="00A90DCF"/>
    <w:rsid w:val="00AD7380"/>
    <w:rsid w:val="00B43FDD"/>
    <w:rsid w:val="00BD4BD2"/>
    <w:rsid w:val="00BF36F8"/>
    <w:rsid w:val="00BF4622"/>
    <w:rsid w:val="00C844E2"/>
    <w:rsid w:val="00CD00B1"/>
    <w:rsid w:val="00D22306"/>
    <w:rsid w:val="00D42542"/>
    <w:rsid w:val="00D8121C"/>
    <w:rsid w:val="00E13BE2"/>
    <w:rsid w:val="00E22189"/>
    <w:rsid w:val="00E6686A"/>
    <w:rsid w:val="00E73FE6"/>
    <w:rsid w:val="00E74069"/>
    <w:rsid w:val="00E81D35"/>
    <w:rsid w:val="00EB1F49"/>
    <w:rsid w:val="00ED0742"/>
    <w:rsid w:val="00F865B3"/>
    <w:rsid w:val="00FB1509"/>
    <w:rsid w:val="00FB1E4D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43F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43F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43F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43FD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43F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43F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43F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43FD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43F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953913"/>
  </w:style>
  <w:style w:type="paragraph" w:customStyle="1" w:styleId="EndNoteBibliography">
    <w:name w:val="EndNote Bibliography"/>
    <w:basedOn w:val="a"/>
    <w:link w:val="EndNoteBibliography0"/>
    <w:rsid w:val="00BD4BD2"/>
    <w:pPr>
      <w:spacing w:after="160"/>
      <w:jc w:val="both"/>
    </w:pPr>
    <w:rPr>
      <w:rFonts w:ascii="Calibri" w:eastAsiaTheme="minorHAnsi" w:hAnsi="Calibri" w:cs="Calibri"/>
      <w:noProof/>
      <w:kern w:val="2"/>
      <w:sz w:val="22"/>
      <w:szCs w:val="22"/>
      <w:lang w:val="en-US" w:eastAsia="en-US"/>
    </w:rPr>
  </w:style>
  <w:style w:type="character" w:customStyle="1" w:styleId="EndNoteBibliography0">
    <w:name w:val="EndNote Bibliography Знак"/>
    <w:basedOn w:val="a0"/>
    <w:link w:val="EndNoteBibliography"/>
    <w:rsid w:val="00BD4BD2"/>
    <w:rPr>
      <w:rFonts w:eastAsiaTheme="minorHAnsi"/>
      <w:noProof/>
      <w:kern w:val="2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B4EA29-1152-4229-BFE1-96B6BF90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Колтун</dc:creator>
  <cp:lastModifiedBy>Tatiana Dubinina</cp:lastModifiedBy>
  <cp:revision>4</cp:revision>
  <dcterms:created xsi:type="dcterms:W3CDTF">2025-02-28T16:35:00Z</dcterms:created>
  <dcterms:modified xsi:type="dcterms:W3CDTF">2025-03-14T00:42:00Z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