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B50B32" w:rsidRDefault="00844B0A" w:rsidP="002820BB">
      <w:pPr>
        <w:jc w:val="center"/>
        <w:rPr>
          <w:b/>
          <w:bCs/>
        </w:rPr>
      </w:pPr>
      <w:r w:rsidRPr="00B50B32">
        <w:rPr>
          <w:b/>
          <w:bCs/>
        </w:rPr>
        <w:t xml:space="preserve">Синтез и исследование свойств </w:t>
      </w:r>
      <w:r w:rsidR="00E357D7" w:rsidRPr="00B50B32">
        <w:rPr>
          <w:b/>
          <w:bCs/>
          <w:color w:val="1F1F1F"/>
          <w:shd w:val="clear" w:color="auto" w:fill="FFFFFF"/>
        </w:rPr>
        <w:t>окт</w:t>
      </w:r>
      <w:proofErr w:type="gramStart"/>
      <w:r w:rsidR="00E357D7" w:rsidRPr="00B50B32">
        <w:rPr>
          <w:b/>
          <w:bCs/>
          <w:color w:val="1F1F1F"/>
          <w:shd w:val="clear" w:color="auto" w:fill="FFFFFF"/>
        </w:rPr>
        <w:t>а(</w:t>
      </w:r>
      <w:proofErr w:type="spellStart"/>
      <w:proofErr w:type="gramEnd"/>
      <w:r w:rsidR="00E357D7" w:rsidRPr="00B50B32">
        <w:rPr>
          <w:b/>
          <w:bCs/>
          <w:i/>
          <w:iCs/>
          <w:color w:val="1F1F1F"/>
          <w:shd w:val="clear" w:color="auto" w:fill="FFFFFF"/>
        </w:rPr>
        <w:t>пара</w:t>
      </w:r>
      <w:r w:rsidR="00E357D7" w:rsidRPr="00B50B32">
        <w:rPr>
          <w:b/>
          <w:bCs/>
          <w:color w:val="1F1F1F"/>
          <w:shd w:val="clear" w:color="auto" w:fill="FFFFFF"/>
        </w:rPr>
        <w:t>-</w:t>
      </w:r>
      <w:r w:rsidR="00766245" w:rsidRPr="00B50B32">
        <w:rPr>
          <w:b/>
          <w:bCs/>
          <w:color w:val="1F1F1F"/>
          <w:shd w:val="clear" w:color="auto" w:fill="FFFFFF"/>
        </w:rPr>
        <w:t>галоген</w:t>
      </w:r>
      <w:r w:rsidR="00E357D7" w:rsidRPr="00B50B32">
        <w:rPr>
          <w:b/>
          <w:bCs/>
          <w:color w:val="1F1F1F"/>
          <w:shd w:val="clear" w:color="auto" w:fill="FFFFFF"/>
        </w:rPr>
        <w:t>фенокси</w:t>
      </w:r>
      <w:proofErr w:type="spellEnd"/>
      <w:r w:rsidR="00E357D7" w:rsidRPr="00B50B32">
        <w:rPr>
          <w:b/>
          <w:bCs/>
          <w:color w:val="1F1F1F"/>
          <w:shd w:val="clear" w:color="auto" w:fill="FFFFFF"/>
        </w:rPr>
        <w:t>)замещенных фталоци</w:t>
      </w:r>
      <w:r w:rsidR="00E357D7" w:rsidRPr="00B50B32">
        <w:rPr>
          <w:b/>
          <w:bCs/>
          <w:color w:val="1F1F1F"/>
          <w:shd w:val="clear" w:color="auto" w:fill="FFFFFF"/>
        </w:rPr>
        <w:t>а</w:t>
      </w:r>
      <w:r w:rsidR="00E357D7" w:rsidRPr="00B50B32">
        <w:rPr>
          <w:b/>
          <w:bCs/>
          <w:color w:val="1F1F1F"/>
          <w:shd w:val="clear" w:color="auto" w:fill="FFFFFF"/>
        </w:rPr>
        <w:t>ниновых комплексов</w:t>
      </w:r>
      <w:r w:rsidR="00E357D7" w:rsidRPr="00B50B32">
        <w:t xml:space="preserve"> </w:t>
      </w:r>
      <w:r w:rsidR="00E357D7" w:rsidRPr="00B50B32">
        <w:rPr>
          <w:b/>
          <w:bCs/>
        </w:rPr>
        <w:t>лютеция</w:t>
      </w:r>
      <w:r w:rsidR="00E415B1" w:rsidRPr="00B50B32">
        <w:rPr>
          <w:b/>
          <w:bCs/>
        </w:rPr>
        <w:t>(</w:t>
      </w:r>
      <w:r w:rsidR="00E415B1" w:rsidRPr="00B50B32">
        <w:rPr>
          <w:b/>
          <w:bCs/>
          <w:lang w:val="en-US"/>
        </w:rPr>
        <w:t>III</w:t>
      </w:r>
      <w:r w:rsidR="00E415B1" w:rsidRPr="00B50B32">
        <w:rPr>
          <w:b/>
          <w:bCs/>
        </w:rPr>
        <w:t>)</w:t>
      </w:r>
    </w:p>
    <w:p w:rsidR="00130241" w:rsidRPr="00B50B32" w:rsidRDefault="00CF4F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B50B32">
        <w:rPr>
          <w:b/>
          <w:i/>
          <w:color w:val="000000"/>
        </w:rPr>
        <w:t>Коровкина</w:t>
      </w:r>
      <w:proofErr w:type="spellEnd"/>
      <w:r w:rsidRPr="00B50B32">
        <w:rPr>
          <w:b/>
          <w:i/>
          <w:color w:val="000000"/>
        </w:rPr>
        <w:t xml:space="preserve"> Я.Н., Горбунова Е.А., Хабибуллин В.Р.</w:t>
      </w:r>
      <w:r w:rsidR="00EB1F49" w:rsidRPr="00B50B32">
        <w:rPr>
          <w:b/>
          <w:i/>
          <w:color w:val="000000"/>
        </w:rPr>
        <w:t xml:space="preserve"> </w:t>
      </w:r>
    </w:p>
    <w:p w:rsidR="00130241" w:rsidRPr="00B50B3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50B32">
        <w:rPr>
          <w:i/>
          <w:color w:val="000000"/>
        </w:rPr>
        <w:t xml:space="preserve">Студент, </w:t>
      </w:r>
      <w:r w:rsidR="00CF4F72" w:rsidRPr="00B50B32">
        <w:rPr>
          <w:i/>
          <w:color w:val="000000"/>
        </w:rPr>
        <w:t>2</w:t>
      </w:r>
      <w:r w:rsidRPr="00B50B32">
        <w:rPr>
          <w:i/>
          <w:color w:val="000000"/>
        </w:rPr>
        <w:t xml:space="preserve"> курс </w:t>
      </w:r>
      <w:proofErr w:type="spellStart"/>
      <w:r w:rsidRPr="00B50B32">
        <w:rPr>
          <w:i/>
          <w:color w:val="000000"/>
        </w:rPr>
        <w:t>специалитета</w:t>
      </w:r>
      <w:proofErr w:type="spellEnd"/>
    </w:p>
    <w:p w:rsidR="00130241" w:rsidRPr="00B50B32" w:rsidRDefault="00EB1F49" w:rsidP="00E700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50B32">
        <w:rPr>
          <w:i/>
          <w:color w:val="000000"/>
        </w:rPr>
        <w:t>Московский государственный университет имени М.В.</w:t>
      </w:r>
      <w:r w:rsidR="00921D45" w:rsidRPr="00B50B32">
        <w:rPr>
          <w:i/>
          <w:color w:val="000000"/>
        </w:rPr>
        <w:t xml:space="preserve"> </w:t>
      </w:r>
      <w:r w:rsidRPr="00B50B32">
        <w:rPr>
          <w:i/>
          <w:color w:val="000000"/>
        </w:rPr>
        <w:t>Ломоносова,</w:t>
      </w:r>
      <w:r w:rsidR="00AD7380" w:rsidRPr="00B50B32">
        <w:rPr>
          <w:i/>
          <w:color w:val="000000"/>
        </w:rPr>
        <w:t xml:space="preserve"> </w:t>
      </w:r>
      <w:r w:rsidR="00AD7380" w:rsidRPr="00B50B32">
        <w:rPr>
          <w:i/>
          <w:color w:val="000000"/>
        </w:rPr>
        <w:br/>
      </w:r>
      <w:r w:rsidR="00391C38" w:rsidRPr="00B50B32">
        <w:rPr>
          <w:i/>
          <w:color w:val="000000"/>
        </w:rPr>
        <w:t>химический</w:t>
      </w:r>
      <w:r w:rsidRPr="00B50B32">
        <w:rPr>
          <w:i/>
          <w:color w:val="000000"/>
        </w:rPr>
        <w:t xml:space="preserve"> факультет, Москва, Россия</w:t>
      </w:r>
      <w:r w:rsidR="000E334E" w:rsidRPr="00B50B32">
        <w:rPr>
          <w:i/>
          <w:color w:val="000000"/>
        </w:rPr>
        <w:t xml:space="preserve"> </w:t>
      </w:r>
    </w:p>
    <w:p w:rsidR="00CD00B1" w:rsidRPr="00B50B32" w:rsidRDefault="00EB1F49" w:rsidP="00E700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B50B32">
        <w:rPr>
          <w:i/>
          <w:color w:val="000000"/>
          <w:lang w:val="en-US"/>
        </w:rPr>
        <w:t>E</w:t>
      </w:r>
      <w:r w:rsidR="003B76D6" w:rsidRPr="00B50B32">
        <w:rPr>
          <w:i/>
          <w:color w:val="000000"/>
          <w:lang w:val="en-US"/>
        </w:rPr>
        <w:t>-</w:t>
      </w:r>
      <w:r w:rsidRPr="00B50B32">
        <w:rPr>
          <w:i/>
          <w:color w:val="000000"/>
          <w:lang w:val="en-US"/>
        </w:rPr>
        <w:t>mail:</w:t>
      </w:r>
      <w:r w:rsidR="00CF4F72" w:rsidRPr="00B50B32">
        <w:rPr>
          <w:lang w:val="en-US"/>
        </w:rPr>
        <w:t xml:space="preserve"> </w:t>
      </w:r>
      <w:hyperlink r:id="rId6" w:history="1">
        <w:r w:rsidR="009D1B7E" w:rsidRPr="00B50B32">
          <w:rPr>
            <w:rStyle w:val="a9"/>
            <w:i/>
            <w:lang w:val="en-US"/>
          </w:rPr>
          <w:t>yanka_k@inbox.ru</w:t>
        </w:r>
      </w:hyperlink>
    </w:p>
    <w:p w:rsidR="00766245" w:rsidRDefault="002A6862" w:rsidP="00766245">
      <w:pPr>
        <w:ind w:firstLine="397"/>
        <w:jc w:val="both"/>
      </w:pPr>
      <w:r w:rsidRPr="00B50B32">
        <w:t xml:space="preserve">Фото и термически стабильные фотосенсибилизаторы на основе </w:t>
      </w:r>
      <w:proofErr w:type="spellStart"/>
      <w:r w:rsidRPr="00B50B32">
        <w:t>фталоцианинов</w:t>
      </w:r>
      <w:proofErr w:type="spellEnd"/>
      <w:r w:rsidRPr="00B50B32">
        <w:t xml:space="preserve"> и их аналогов находят широкое применение в </w:t>
      </w:r>
      <w:proofErr w:type="spellStart"/>
      <w:r w:rsidRPr="00B50B32">
        <w:t>фотокатал</w:t>
      </w:r>
      <w:r w:rsidR="00E52EE7" w:rsidRPr="00B50B32">
        <w:t>изе</w:t>
      </w:r>
      <w:proofErr w:type="spellEnd"/>
      <w:r w:rsidR="00E52EE7" w:rsidRPr="00B50B32">
        <w:t xml:space="preserve">, </w:t>
      </w:r>
      <w:proofErr w:type="spellStart"/>
      <w:r w:rsidR="00E52EE7" w:rsidRPr="00B50B32">
        <w:t>фотосенсорах</w:t>
      </w:r>
      <w:proofErr w:type="spellEnd"/>
      <w:r w:rsidR="00E52EE7" w:rsidRPr="00B50B32">
        <w:t>,</w:t>
      </w:r>
      <w:r w:rsidRPr="00B50B32">
        <w:t xml:space="preserve"> фотодинамич</w:t>
      </w:r>
      <w:r w:rsidRPr="00B50B32">
        <w:t>е</w:t>
      </w:r>
      <w:r w:rsidRPr="00B50B32">
        <w:t xml:space="preserve">ской терапии онкологических заболеваний. Введение </w:t>
      </w:r>
      <w:proofErr w:type="spellStart"/>
      <w:r w:rsidRPr="00B50B32">
        <w:t>арилокси-групп</w:t>
      </w:r>
      <w:proofErr w:type="spellEnd"/>
      <w:r w:rsidRPr="00B50B32">
        <w:t xml:space="preserve"> в молекулы </w:t>
      </w:r>
      <w:proofErr w:type="spellStart"/>
      <w:r w:rsidRPr="00B50B32">
        <w:t>фт</w:t>
      </w:r>
      <w:r w:rsidRPr="00B50B32">
        <w:t>а</w:t>
      </w:r>
      <w:r w:rsidRPr="00B50B32">
        <w:t>лоцианинов</w:t>
      </w:r>
      <w:proofErr w:type="spellEnd"/>
      <w:r w:rsidRPr="00B50B32">
        <w:t xml:space="preserve"> способствует </w:t>
      </w:r>
      <w:r w:rsidR="00E52EE7" w:rsidRPr="00B50B32">
        <w:t>улучшению растворимости</w:t>
      </w:r>
      <w:r w:rsidR="00E52EE7">
        <w:t>, а наличие атомов галогенов ра</w:t>
      </w:r>
      <w:r w:rsidR="00E52EE7">
        <w:t>с</w:t>
      </w:r>
      <w:r w:rsidR="00E52EE7">
        <w:t xml:space="preserve">полагает к наличию возможностей для структурных модификаций </w:t>
      </w:r>
      <w:proofErr w:type="gramStart"/>
      <w:r w:rsidR="00E52EE7">
        <w:t>сформированного</w:t>
      </w:r>
      <w:proofErr w:type="gramEnd"/>
      <w:r w:rsidR="00E52EE7">
        <w:t xml:space="preserve"> </w:t>
      </w:r>
      <w:proofErr w:type="spellStart"/>
      <w:r w:rsidR="00E52EE7">
        <w:t>макрокольца</w:t>
      </w:r>
      <w:proofErr w:type="spellEnd"/>
      <w:r w:rsidR="00E52EE7">
        <w:t xml:space="preserve">. В случае «тяжелых» галогенов (бром, </w:t>
      </w:r>
      <w:proofErr w:type="spellStart"/>
      <w:r w:rsidR="00E52EE7">
        <w:t>иод</w:t>
      </w:r>
      <w:proofErr w:type="spellEnd"/>
      <w:r w:rsidR="00E52EE7">
        <w:t>) возможно увеличение выхода генерации активных форм кислорода. В рамках данной работы с</w:t>
      </w:r>
      <w:r w:rsidR="00E10569" w:rsidRPr="00E10569">
        <w:t xml:space="preserve">интезированы </w:t>
      </w:r>
      <w:proofErr w:type="spellStart"/>
      <w:r w:rsidR="00E52EE7" w:rsidRPr="00E52EE7">
        <w:rPr>
          <w:i/>
        </w:rPr>
        <w:t>пара</w:t>
      </w:r>
      <w:r w:rsidR="00E52EE7">
        <w:t>-галоген-фенокси</w:t>
      </w:r>
      <w:r w:rsidR="00E10569" w:rsidRPr="00E10569">
        <w:t>-замещенные</w:t>
      </w:r>
      <w:proofErr w:type="spellEnd"/>
      <w:r w:rsidR="00E10569" w:rsidRPr="00E10569">
        <w:t xml:space="preserve"> </w:t>
      </w:r>
      <w:r w:rsidR="00E10569">
        <w:t>комплексы.</w:t>
      </w:r>
      <w:r w:rsidR="00E52EE7">
        <w:t xml:space="preserve"> </w:t>
      </w:r>
      <w:proofErr w:type="gramStart"/>
      <w:r w:rsidR="00E52EE7">
        <w:t xml:space="preserve">Исходные </w:t>
      </w:r>
      <w:proofErr w:type="spellStart"/>
      <w:r w:rsidR="00E52EE7">
        <w:t>фталонитрилы</w:t>
      </w:r>
      <w:proofErr w:type="spellEnd"/>
      <w:r w:rsidR="00E52EE7">
        <w:t xml:space="preserve"> </w:t>
      </w:r>
      <w:r w:rsidR="0031335D">
        <w:t>получены из ко</w:t>
      </w:r>
      <w:r w:rsidR="0031335D">
        <w:t>м</w:t>
      </w:r>
      <w:r w:rsidR="0031335D">
        <w:t>мерчески доступного 4,5-дихлорфталонитрила по реакции нуклеофильного замещения с соответствующими фенолами.</w:t>
      </w:r>
      <w:proofErr w:type="gramEnd"/>
      <w:r w:rsidR="00E10569">
        <w:t xml:space="preserve"> </w:t>
      </w:r>
      <w:r w:rsidR="00895275" w:rsidRPr="00895275">
        <w:t>Целев</w:t>
      </w:r>
      <w:r w:rsidR="00766245">
        <w:t>ые</w:t>
      </w:r>
      <w:r w:rsidR="00895275" w:rsidRPr="00895275">
        <w:t xml:space="preserve"> </w:t>
      </w:r>
      <w:r w:rsidR="00E10569">
        <w:t>соединения</w:t>
      </w:r>
      <w:r w:rsidR="0001654C" w:rsidRPr="0001654C">
        <w:t xml:space="preserve"> получены двумя методами. Мног</w:t>
      </w:r>
      <w:r w:rsidR="0001654C" w:rsidRPr="0001654C">
        <w:t>о</w:t>
      </w:r>
      <w:r w:rsidR="0001654C" w:rsidRPr="0001654C">
        <w:t xml:space="preserve">стадийный подход, через стадию синтеза </w:t>
      </w:r>
      <w:proofErr w:type="spellStart"/>
      <w:r w:rsidR="0001654C" w:rsidRPr="0001654C">
        <w:t>лиганда</w:t>
      </w:r>
      <w:proofErr w:type="spellEnd"/>
      <w:r w:rsidR="0001654C" w:rsidRPr="0001654C">
        <w:t xml:space="preserve">, оказался наиболее эффективен для </w:t>
      </w:r>
      <w:proofErr w:type="spellStart"/>
      <w:r w:rsidR="0001654C" w:rsidRPr="0001654C">
        <w:rPr>
          <w:i/>
        </w:rPr>
        <w:t>пара</w:t>
      </w:r>
      <w:r w:rsidR="0001654C" w:rsidRPr="0001654C">
        <w:t>-хлор-замещенного</w:t>
      </w:r>
      <w:proofErr w:type="spellEnd"/>
      <w:r w:rsidR="0001654C" w:rsidRPr="0001654C">
        <w:t xml:space="preserve"> </w:t>
      </w:r>
      <w:proofErr w:type="spellStart"/>
      <w:r w:rsidR="0001654C" w:rsidRPr="0001654C">
        <w:t>фталоцианината</w:t>
      </w:r>
      <w:proofErr w:type="spellEnd"/>
      <w:r w:rsidR="0001654C" w:rsidRPr="0001654C">
        <w:t xml:space="preserve"> лютеция. </w:t>
      </w:r>
      <w:r w:rsidR="0031335D">
        <w:t>Д</w:t>
      </w:r>
      <w:r w:rsidR="0001654C" w:rsidRPr="0001654C">
        <w:t>ля бро</w:t>
      </w:r>
      <w:proofErr w:type="gramStart"/>
      <w:r w:rsidR="0001654C" w:rsidRPr="0001654C">
        <w:t>м-</w:t>
      </w:r>
      <w:proofErr w:type="gramEnd"/>
      <w:r w:rsidR="0001654C" w:rsidRPr="0001654C">
        <w:t xml:space="preserve"> и </w:t>
      </w:r>
      <w:proofErr w:type="spellStart"/>
      <w:r w:rsidR="0031335D">
        <w:t>и</w:t>
      </w:r>
      <w:r w:rsidR="0001654C" w:rsidRPr="0001654C">
        <w:t>од-замещенных</w:t>
      </w:r>
      <w:proofErr w:type="spellEnd"/>
      <w:r w:rsidR="0001654C" w:rsidRPr="0001654C">
        <w:t xml:space="preserve"> анал</w:t>
      </w:r>
      <w:r w:rsidR="0001654C" w:rsidRPr="0001654C">
        <w:t>о</w:t>
      </w:r>
      <w:r w:rsidR="0001654C" w:rsidRPr="0001654C">
        <w:t xml:space="preserve">гов более высокие выходы наблюдались в случае одностадийного </w:t>
      </w:r>
      <w:proofErr w:type="spellStart"/>
      <w:r w:rsidR="0001654C" w:rsidRPr="0001654C">
        <w:t>темплатного</w:t>
      </w:r>
      <w:proofErr w:type="spellEnd"/>
      <w:r w:rsidR="0001654C" w:rsidRPr="0001654C">
        <w:t xml:space="preserve"> синтеза.</w:t>
      </w:r>
    </w:p>
    <w:p w:rsidR="004529FB" w:rsidRDefault="00A15451" w:rsidP="004529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556250" cy="2833784"/>
            <wp:effectExtent l="0" t="0" r="0" b="0"/>
            <wp:docPr id="5695824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82481" name="Рисунок 5695824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175" cy="284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E10" w:rsidRDefault="00BC3BB7" w:rsidP="00573E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E10569">
        <w:rPr>
          <w:color w:val="000000"/>
        </w:rPr>
        <w:t xml:space="preserve"> </w:t>
      </w:r>
      <w:r w:rsidR="00E10569" w:rsidRPr="00E10569">
        <w:rPr>
          <w:color w:val="000000"/>
        </w:rPr>
        <w:t xml:space="preserve">применением </w:t>
      </w:r>
      <w:proofErr w:type="spellStart"/>
      <w:r w:rsidR="00E10569" w:rsidRPr="00E10569">
        <w:rPr>
          <w:color w:val="000000"/>
        </w:rPr>
        <w:t>термолинзовой</w:t>
      </w:r>
      <w:proofErr w:type="spellEnd"/>
      <w:r w:rsidR="00E10569" w:rsidRPr="00E10569">
        <w:rPr>
          <w:color w:val="000000"/>
        </w:rPr>
        <w:t xml:space="preserve"> спектрометрии исследованы изменения, происход</w:t>
      </w:r>
      <w:r w:rsidR="00E10569" w:rsidRPr="00E10569">
        <w:rPr>
          <w:color w:val="000000"/>
        </w:rPr>
        <w:t>я</w:t>
      </w:r>
      <w:r w:rsidR="00E10569" w:rsidRPr="00E10569">
        <w:rPr>
          <w:color w:val="000000"/>
        </w:rPr>
        <w:t>щие под действием излучения лазера для растворов целевых соединений при низких концентрациях (10</w:t>
      </w:r>
      <w:r w:rsidR="00E10569" w:rsidRPr="00E10569">
        <w:rPr>
          <w:color w:val="000000"/>
          <w:vertAlign w:val="superscript"/>
        </w:rPr>
        <w:t>-8</w:t>
      </w:r>
      <w:r w:rsidR="00E10569" w:rsidRPr="00E10569">
        <w:rPr>
          <w:color w:val="000000"/>
        </w:rPr>
        <w:t xml:space="preserve">M). </w:t>
      </w:r>
      <w:r w:rsidR="00573E10" w:rsidRPr="00573E10">
        <w:rPr>
          <w:color w:val="000000"/>
        </w:rPr>
        <w:t xml:space="preserve">Существенное изменение коэффициента </w:t>
      </w:r>
      <w:proofErr w:type="spellStart"/>
      <w:r w:rsidR="00573E10" w:rsidRPr="00573E10">
        <w:rPr>
          <w:color w:val="000000"/>
        </w:rPr>
        <w:t>температуропроводн</w:t>
      </w:r>
      <w:r w:rsidR="00573E10" w:rsidRPr="00573E10">
        <w:rPr>
          <w:color w:val="000000"/>
        </w:rPr>
        <w:t>о</w:t>
      </w:r>
      <w:r w:rsidR="00573E10" w:rsidRPr="00573E10">
        <w:rPr>
          <w:color w:val="000000"/>
        </w:rPr>
        <w:t>сти</w:t>
      </w:r>
      <w:proofErr w:type="spellEnd"/>
      <w:r w:rsidR="00573E10" w:rsidRPr="00573E10">
        <w:rPr>
          <w:color w:val="000000"/>
        </w:rPr>
        <w:t xml:space="preserve"> указывает на изменение механизма выделения тепла. Возможной причиной может быть возникновение специфической сольватации и взаимное влияние </w:t>
      </w:r>
      <w:proofErr w:type="spellStart"/>
      <w:r w:rsidR="00573E10" w:rsidRPr="00573E10">
        <w:rPr>
          <w:color w:val="000000"/>
        </w:rPr>
        <w:t>сольватированных</w:t>
      </w:r>
      <w:proofErr w:type="spellEnd"/>
      <w:r w:rsidR="00573E10" w:rsidRPr="00573E10">
        <w:rPr>
          <w:color w:val="000000"/>
        </w:rPr>
        <w:t xml:space="preserve"> молекул </w:t>
      </w:r>
      <w:proofErr w:type="spellStart"/>
      <w:r w:rsidR="00573E10" w:rsidRPr="00573E10">
        <w:rPr>
          <w:color w:val="000000"/>
        </w:rPr>
        <w:t>фталоцианина</w:t>
      </w:r>
      <w:proofErr w:type="spellEnd"/>
      <w:r w:rsidR="00573E10" w:rsidRPr="00573E10">
        <w:rPr>
          <w:color w:val="000000"/>
        </w:rPr>
        <w:t>, приводящее к структурированию растворителя.</w:t>
      </w:r>
      <w:r w:rsidR="00E10569" w:rsidRPr="00E10569">
        <w:rPr>
          <w:color w:val="000000"/>
        </w:rPr>
        <w:t xml:space="preserve"> В свою очередь, снижение </w:t>
      </w:r>
      <w:proofErr w:type="spellStart"/>
      <w:r w:rsidR="00E10569" w:rsidRPr="00E10569">
        <w:rPr>
          <w:color w:val="000000"/>
        </w:rPr>
        <w:t>фототермического</w:t>
      </w:r>
      <w:proofErr w:type="spellEnd"/>
      <w:r w:rsidR="00E10569" w:rsidRPr="00E10569">
        <w:rPr>
          <w:color w:val="000000"/>
        </w:rPr>
        <w:t xml:space="preserve"> сигнала в течени</w:t>
      </w:r>
      <w:proofErr w:type="gramStart"/>
      <w:r w:rsidR="00E10569" w:rsidRPr="00E10569">
        <w:rPr>
          <w:color w:val="000000"/>
        </w:rPr>
        <w:t>и</w:t>
      </w:r>
      <w:proofErr w:type="gramEnd"/>
      <w:r w:rsidR="00E10569" w:rsidRPr="00E10569">
        <w:rPr>
          <w:color w:val="000000"/>
        </w:rPr>
        <w:t xml:space="preserve"> времени подтверждает протекание фот</w:t>
      </w:r>
      <w:r w:rsidR="00E10569" w:rsidRPr="00E10569">
        <w:rPr>
          <w:color w:val="000000"/>
        </w:rPr>
        <w:t>о</w:t>
      </w:r>
      <w:r w:rsidR="00E10569" w:rsidRPr="00E10569">
        <w:rPr>
          <w:color w:val="000000"/>
        </w:rPr>
        <w:t xml:space="preserve">химических процессов во фталоцианиновом </w:t>
      </w:r>
      <w:proofErr w:type="spellStart"/>
      <w:r w:rsidR="00E10569" w:rsidRPr="00E10569">
        <w:rPr>
          <w:color w:val="000000"/>
        </w:rPr>
        <w:t>макрокольце</w:t>
      </w:r>
      <w:proofErr w:type="spellEnd"/>
      <w:r w:rsidR="00E10569" w:rsidRPr="00E10569">
        <w:rPr>
          <w:color w:val="000000"/>
        </w:rPr>
        <w:t>.</w:t>
      </w:r>
    </w:p>
    <w:p w:rsidR="00A15451" w:rsidRPr="004529FB" w:rsidRDefault="00E10569" w:rsidP="00077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10569">
        <w:rPr>
          <w:color w:val="000000"/>
        </w:rPr>
        <w:t xml:space="preserve">Показана способность </w:t>
      </w:r>
      <w:proofErr w:type="gramStart"/>
      <w:r w:rsidRPr="00E10569">
        <w:rPr>
          <w:color w:val="000000"/>
        </w:rPr>
        <w:t>целевых</w:t>
      </w:r>
      <w:proofErr w:type="gramEnd"/>
      <w:r w:rsidRPr="00E10569">
        <w:rPr>
          <w:color w:val="000000"/>
        </w:rPr>
        <w:t xml:space="preserve"> </w:t>
      </w:r>
      <w:proofErr w:type="spellStart"/>
      <w:r w:rsidRPr="00E10569">
        <w:rPr>
          <w:color w:val="000000"/>
        </w:rPr>
        <w:t>фотосенсибилизаторов</w:t>
      </w:r>
      <w:proofErr w:type="spellEnd"/>
      <w:r w:rsidRPr="00E10569">
        <w:rPr>
          <w:color w:val="000000"/>
        </w:rPr>
        <w:t xml:space="preserve"> генерировать </w:t>
      </w:r>
      <w:proofErr w:type="spellStart"/>
      <w:r w:rsidRPr="00E10569">
        <w:rPr>
          <w:color w:val="000000"/>
        </w:rPr>
        <w:t>синглетный</w:t>
      </w:r>
      <w:proofErr w:type="spellEnd"/>
      <w:r w:rsidRPr="00E10569">
        <w:rPr>
          <w:color w:val="000000"/>
        </w:rPr>
        <w:t xml:space="preserve"> к</w:t>
      </w:r>
      <w:r w:rsidRPr="00E10569">
        <w:rPr>
          <w:color w:val="000000"/>
        </w:rPr>
        <w:t>и</w:t>
      </w:r>
      <w:r w:rsidRPr="00E10569">
        <w:rPr>
          <w:color w:val="000000"/>
        </w:rPr>
        <w:t xml:space="preserve">слород и супероксид анион-радикал. </w:t>
      </w:r>
      <w:r w:rsidR="000C3CF5">
        <w:rPr>
          <w:color w:val="000000"/>
        </w:rPr>
        <w:t>П</w:t>
      </w:r>
      <w:r w:rsidRPr="00E10569">
        <w:rPr>
          <w:color w:val="000000"/>
        </w:rPr>
        <w:t xml:space="preserve">ри переходе от хлора к </w:t>
      </w:r>
      <w:proofErr w:type="spellStart"/>
      <w:r w:rsidRPr="00E10569">
        <w:rPr>
          <w:color w:val="000000"/>
        </w:rPr>
        <w:t>иоду</w:t>
      </w:r>
      <w:proofErr w:type="spellEnd"/>
      <w:r w:rsidRPr="00E10569">
        <w:rPr>
          <w:color w:val="000000"/>
        </w:rPr>
        <w:t xml:space="preserve"> наблюдалось увел</w:t>
      </w:r>
      <w:r w:rsidRPr="00E10569">
        <w:rPr>
          <w:color w:val="000000"/>
        </w:rPr>
        <w:t>и</w:t>
      </w:r>
      <w:r w:rsidRPr="00E10569">
        <w:rPr>
          <w:color w:val="000000"/>
        </w:rPr>
        <w:t>чение выхода генерации синглетного кислорода</w:t>
      </w:r>
      <w:r w:rsidR="0031335D">
        <w:rPr>
          <w:color w:val="000000"/>
        </w:rPr>
        <w:t xml:space="preserve"> за счет увеличения скорости </w:t>
      </w:r>
      <w:proofErr w:type="spellStart"/>
      <w:r w:rsidR="0031335D">
        <w:rPr>
          <w:color w:val="000000"/>
        </w:rPr>
        <w:t>интерко</w:t>
      </w:r>
      <w:r w:rsidR="0031335D">
        <w:rPr>
          <w:color w:val="000000"/>
        </w:rPr>
        <w:t>м</w:t>
      </w:r>
      <w:r w:rsidR="0031335D">
        <w:rPr>
          <w:color w:val="000000"/>
        </w:rPr>
        <w:t>бинационной</w:t>
      </w:r>
      <w:proofErr w:type="spellEnd"/>
      <w:r w:rsidR="0031335D">
        <w:rPr>
          <w:color w:val="000000"/>
        </w:rPr>
        <w:t xml:space="preserve"> конверсии в присутствии «тяжелого» атома</w:t>
      </w:r>
      <w:r w:rsidR="004529FB">
        <w:rPr>
          <w:color w:val="000000"/>
        </w:rPr>
        <w:t xml:space="preserve"> </w:t>
      </w:r>
      <w:r w:rsidR="00A15451">
        <w:rPr>
          <w:rFonts w:ascii="Symbol" w:hAnsi="Symbol"/>
          <w:color w:val="000000"/>
          <w:lang w:val="en-US"/>
        </w:rPr>
        <w:t></w:t>
      </w:r>
      <w:r w:rsidR="00A15451" w:rsidRPr="00A15451">
        <w:rPr>
          <w:rFonts w:ascii="Symbol" w:hAnsi="Symbol"/>
          <w:color w:val="000000"/>
          <w:vertAlign w:val="subscript"/>
          <w:lang w:val="en-US"/>
        </w:rPr>
        <w:t></w:t>
      </w:r>
      <w:r w:rsidR="00A15451" w:rsidRPr="00A15451">
        <w:rPr>
          <w:color w:val="000000"/>
        </w:rPr>
        <w:t xml:space="preserve">= </w:t>
      </w:r>
      <w:r w:rsidR="004529FB">
        <w:rPr>
          <w:color w:val="000000"/>
        </w:rPr>
        <w:t>0.35</w:t>
      </w:r>
      <w:r w:rsidR="001A3890" w:rsidRPr="001A3890">
        <w:rPr>
          <w:color w:val="000000"/>
        </w:rPr>
        <w:t xml:space="preserve"> (</w:t>
      </w:r>
      <w:r w:rsidR="001A3890" w:rsidRPr="001A3890">
        <w:rPr>
          <w:b/>
          <w:color w:val="000000"/>
        </w:rPr>
        <w:t>4</w:t>
      </w:r>
      <w:r w:rsidR="001A3890" w:rsidRPr="001A3890">
        <w:rPr>
          <w:b/>
          <w:color w:val="000000"/>
          <w:lang w:val="en-US"/>
        </w:rPr>
        <w:t>a</w:t>
      </w:r>
      <w:r w:rsidR="001A3890" w:rsidRPr="001A3890">
        <w:rPr>
          <w:color w:val="000000"/>
        </w:rPr>
        <w:t>)</w:t>
      </w:r>
      <w:r w:rsidR="004529FB" w:rsidRPr="004529FB">
        <w:rPr>
          <w:color w:val="000000"/>
        </w:rPr>
        <w:t xml:space="preserve"> &lt; 0.43</w:t>
      </w:r>
      <w:r w:rsidR="001A3890" w:rsidRPr="001A3890">
        <w:rPr>
          <w:color w:val="000000"/>
        </w:rPr>
        <w:t xml:space="preserve"> (</w:t>
      </w:r>
      <w:r w:rsidR="001A3890" w:rsidRPr="001A3890">
        <w:rPr>
          <w:b/>
          <w:color w:val="000000"/>
        </w:rPr>
        <w:t>4</w:t>
      </w:r>
      <w:r w:rsidR="001A3890" w:rsidRPr="001A3890">
        <w:rPr>
          <w:b/>
          <w:color w:val="000000"/>
          <w:lang w:val="en-US"/>
        </w:rPr>
        <w:t>b</w:t>
      </w:r>
      <w:r w:rsidR="001A3890" w:rsidRPr="001A3890">
        <w:rPr>
          <w:color w:val="000000"/>
        </w:rPr>
        <w:t>)</w:t>
      </w:r>
      <w:r w:rsidR="004529FB" w:rsidRPr="004529FB">
        <w:rPr>
          <w:color w:val="000000"/>
        </w:rPr>
        <w:t xml:space="preserve"> &lt; 0.52</w:t>
      </w:r>
      <w:r w:rsidR="001A3890" w:rsidRPr="001A3890">
        <w:rPr>
          <w:color w:val="000000"/>
        </w:rPr>
        <w:t>(</w:t>
      </w:r>
      <w:r w:rsidR="001A3890" w:rsidRPr="001A3890">
        <w:rPr>
          <w:b/>
          <w:color w:val="000000"/>
        </w:rPr>
        <w:t>4</w:t>
      </w:r>
      <w:r w:rsidR="001A3890" w:rsidRPr="001A3890">
        <w:rPr>
          <w:b/>
          <w:color w:val="000000"/>
          <w:lang w:val="en-US"/>
        </w:rPr>
        <w:t>c</w:t>
      </w:r>
      <w:r w:rsidR="004529FB" w:rsidRPr="004529FB">
        <w:rPr>
          <w:color w:val="000000"/>
        </w:rPr>
        <w:t>).</w:t>
      </w:r>
    </w:p>
    <w:p w:rsidR="00E10569" w:rsidRPr="00E10569" w:rsidRDefault="00E10569" w:rsidP="001A3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 w:rsidRPr="00E10569">
        <w:rPr>
          <w:i/>
          <w:color w:val="000000"/>
        </w:rPr>
        <w:t>Работа выполнена при поддержке гранта РНФ № 24-73-00062.</w:t>
      </w:r>
    </w:p>
    <w:sectPr w:rsidR="00E10569" w:rsidRPr="00E10569" w:rsidSect="00B975E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9C140D2"/>
    <w:multiLevelType w:val="hybridMultilevel"/>
    <w:tmpl w:val="EAF4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130241"/>
    <w:rsid w:val="0001654C"/>
    <w:rsid w:val="0003082A"/>
    <w:rsid w:val="00034777"/>
    <w:rsid w:val="00063966"/>
    <w:rsid w:val="00075D6E"/>
    <w:rsid w:val="000774DF"/>
    <w:rsid w:val="00086081"/>
    <w:rsid w:val="0009449A"/>
    <w:rsid w:val="00094FD0"/>
    <w:rsid w:val="000A7F56"/>
    <w:rsid w:val="000C3CF5"/>
    <w:rsid w:val="000E334E"/>
    <w:rsid w:val="00101A1C"/>
    <w:rsid w:val="00103657"/>
    <w:rsid w:val="00106375"/>
    <w:rsid w:val="00107AA3"/>
    <w:rsid w:val="00112061"/>
    <w:rsid w:val="00116478"/>
    <w:rsid w:val="00130241"/>
    <w:rsid w:val="001313B5"/>
    <w:rsid w:val="001A3890"/>
    <w:rsid w:val="001D63A0"/>
    <w:rsid w:val="001E61C2"/>
    <w:rsid w:val="001F0493"/>
    <w:rsid w:val="001F130B"/>
    <w:rsid w:val="0022260A"/>
    <w:rsid w:val="00222899"/>
    <w:rsid w:val="002264EE"/>
    <w:rsid w:val="0023307C"/>
    <w:rsid w:val="002820BB"/>
    <w:rsid w:val="00297809"/>
    <w:rsid w:val="002A6862"/>
    <w:rsid w:val="002D4CC4"/>
    <w:rsid w:val="002E68FE"/>
    <w:rsid w:val="0031153D"/>
    <w:rsid w:val="0031335D"/>
    <w:rsid w:val="0031361E"/>
    <w:rsid w:val="00343C59"/>
    <w:rsid w:val="00380818"/>
    <w:rsid w:val="00382E47"/>
    <w:rsid w:val="00391C38"/>
    <w:rsid w:val="003B76D6"/>
    <w:rsid w:val="003E2601"/>
    <w:rsid w:val="003F397E"/>
    <w:rsid w:val="003F4E6B"/>
    <w:rsid w:val="00417FAF"/>
    <w:rsid w:val="00430014"/>
    <w:rsid w:val="00450600"/>
    <w:rsid w:val="004529FB"/>
    <w:rsid w:val="004811ED"/>
    <w:rsid w:val="004937DE"/>
    <w:rsid w:val="004A26A3"/>
    <w:rsid w:val="004C2297"/>
    <w:rsid w:val="004F0EDF"/>
    <w:rsid w:val="00522BF1"/>
    <w:rsid w:val="00561C7D"/>
    <w:rsid w:val="00573E10"/>
    <w:rsid w:val="00590166"/>
    <w:rsid w:val="0059615B"/>
    <w:rsid w:val="005B637F"/>
    <w:rsid w:val="005D022B"/>
    <w:rsid w:val="005E5BE9"/>
    <w:rsid w:val="006036C6"/>
    <w:rsid w:val="00671A06"/>
    <w:rsid w:val="006768E1"/>
    <w:rsid w:val="006866BE"/>
    <w:rsid w:val="0069427D"/>
    <w:rsid w:val="006D1A01"/>
    <w:rsid w:val="006F7A19"/>
    <w:rsid w:val="007210EE"/>
    <w:rsid w:val="007213E1"/>
    <w:rsid w:val="00766245"/>
    <w:rsid w:val="00775389"/>
    <w:rsid w:val="00791BC2"/>
    <w:rsid w:val="00797838"/>
    <w:rsid w:val="007B442E"/>
    <w:rsid w:val="007C36D8"/>
    <w:rsid w:val="007E5E07"/>
    <w:rsid w:val="007F2744"/>
    <w:rsid w:val="0080187D"/>
    <w:rsid w:val="00844B0A"/>
    <w:rsid w:val="008931BE"/>
    <w:rsid w:val="00895275"/>
    <w:rsid w:val="008B37AF"/>
    <w:rsid w:val="008C67E3"/>
    <w:rsid w:val="008C7C56"/>
    <w:rsid w:val="00906371"/>
    <w:rsid w:val="00914205"/>
    <w:rsid w:val="00921D45"/>
    <w:rsid w:val="009303FE"/>
    <w:rsid w:val="009426C0"/>
    <w:rsid w:val="00957BBC"/>
    <w:rsid w:val="00980A65"/>
    <w:rsid w:val="009A66DB"/>
    <w:rsid w:val="009B2F80"/>
    <w:rsid w:val="009B3300"/>
    <w:rsid w:val="009D1B7E"/>
    <w:rsid w:val="009F3380"/>
    <w:rsid w:val="00A02163"/>
    <w:rsid w:val="00A15451"/>
    <w:rsid w:val="00A314FE"/>
    <w:rsid w:val="00A87510"/>
    <w:rsid w:val="00AA4FB0"/>
    <w:rsid w:val="00AB6E99"/>
    <w:rsid w:val="00AD7380"/>
    <w:rsid w:val="00B50651"/>
    <w:rsid w:val="00B50B32"/>
    <w:rsid w:val="00B56AA0"/>
    <w:rsid w:val="00B67BE5"/>
    <w:rsid w:val="00B975EE"/>
    <w:rsid w:val="00BC3BB7"/>
    <w:rsid w:val="00BE772F"/>
    <w:rsid w:val="00BF36F8"/>
    <w:rsid w:val="00BF4622"/>
    <w:rsid w:val="00C75ABE"/>
    <w:rsid w:val="00C844E2"/>
    <w:rsid w:val="00CD00B1"/>
    <w:rsid w:val="00CF407D"/>
    <w:rsid w:val="00CF4F72"/>
    <w:rsid w:val="00D22306"/>
    <w:rsid w:val="00D25362"/>
    <w:rsid w:val="00D42542"/>
    <w:rsid w:val="00D8121C"/>
    <w:rsid w:val="00DD6F14"/>
    <w:rsid w:val="00DE02DA"/>
    <w:rsid w:val="00DF1243"/>
    <w:rsid w:val="00E10569"/>
    <w:rsid w:val="00E22189"/>
    <w:rsid w:val="00E24DAF"/>
    <w:rsid w:val="00E357D7"/>
    <w:rsid w:val="00E415B1"/>
    <w:rsid w:val="00E52EE7"/>
    <w:rsid w:val="00E70022"/>
    <w:rsid w:val="00E74069"/>
    <w:rsid w:val="00E81D35"/>
    <w:rsid w:val="00E949DF"/>
    <w:rsid w:val="00EB1F49"/>
    <w:rsid w:val="00F24F74"/>
    <w:rsid w:val="00F501B2"/>
    <w:rsid w:val="00F835CF"/>
    <w:rsid w:val="00F865B3"/>
    <w:rsid w:val="00F96910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975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975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975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975E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975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975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75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975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975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71A06"/>
  </w:style>
  <w:style w:type="table" w:styleId="ac">
    <w:name w:val="Table Grid"/>
    <w:basedOn w:val="a1"/>
    <w:uiPriority w:val="39"/>
    <w:rsid w:val="00E24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A68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8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ka_k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6625D7-0BFE-4253-8281-411E22D6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Кузьмина</dc:creator>
  <cp:lastModifiedBy>Tatiana Dubinina</cp:lastModifiedBy>
  <cp:revision>2</cp:revision>
  <dcterms:created xsi:type="dcterms:W3CDTF">2025-03-14T00:46:00Z</dcterms:created>
  <dcterms:modified xsi:type="dcterms:W3CDTF">2025-03-14T00:46:00Z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