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C3" w:rsidRPr="00D85667" w:rsidRDefault="006D78C3" w:rsidP="006D78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cs-CZ"/>
        </w:rPr>
      </w:pPr>
      <w:r w:rsidRPr="00D85667">
        <w:rPr>
          <w:b/>
          <w:color w:val="000000"/>
        </w:rPr>
        <w:t>(3+2)-</w:t>
      </w:r>
      <w:proofErr w:type="spellStart"/>
      <w:r w:rsidRPr="00D85667">
        <w:rPr>
          <w:b/>
          <w:color w:val="000000"/>
        </w:rPr>
        <w:t>Циклоприсоединение</w:t>
      </w:r>
      <w:proofErr w:type="spellEnd"/>
      <w:r w:rsidRPr="00D85667">
        <w:rPr>
          <w:b/>
          <w:color w:val="000000"/>
        </w:rPr>
        <w:t xml:space="preserve"> </w:t>
      </w:r>
      <w:proofErr w:type="gramStart"/>
      <w:r w:rsidR="00B852A0" w:rsidRPr="00D85667">
        <w:rPr>
          <w:b/>
          <w:color w:val="000000"/>
        </w:rPr>
        <w:t>α</w:t>
      </w:r>
      <w:r w:rsidRPr="00D85667">
        <w:rPr>
          <w:b/>
          <w:color w:val="000000"/>
        </w:rPr>
        <w:t>-</w:t>
      </w:r>
      <w:proofErr w:type="gramEnd"/>
      <w:r w:rsidRPr="00D85667">
        <w:rPr>
          <w:b/>
          <w:color w:val="000000"/>
        </w:rPr>
        <w:t xml:space="preserve">цианоциннамамидов. Синтез потенциальных ингибиторов </w:t>
      </w:r>
      <w:proofErr w:type="spellStart"/>
      <w:r w:rsidRPr="00D85667">
        <w:rPr>
          <w:b/>
          <w:color w:val="000000"/>
        </w:rPr>
        <w:t>постинтеграционной</w:t>
      </w:r>
      <w:proofErr w:type="spellEnd"/>
      <w:r w:rsidRPr="00D85667">
        <w:rPr>
          <w:b/>
          <w:color w:val="000000"/>
        </w:rPr>
        <w:t xml:space="preserve"> репарации ВИЧ</w:t>
      </w:r>
      <w:r w:rsidRPr="00D85667">
        <w:rPr>
          <w:b/>
          <w:color w:val="000000"/>
          <w:lang w:val="cs-CZ"/>
        </w:rPr>
        <w:t>-1</w:t>
      </w:r>
    </w:p>
    <w:p w:rsidR="006D78C3" w:rsidRPr="00D85667" w:rsidRDefault="006D78C3" w:rsidP="006D78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cs-CZ"/>
        </w:rPr>
      </w:pPr>
      <w:r w:rsidRPr="00D85667">
        <w:rPr>
          <w:b/>
          <w:i/>
          <w:color w:val="000000"/>
        </w:rPr>
        <w:t>Кунгурцев К.Д.</w:t>
      </w:r>
      <w:r w:rsidRPr="00D85667">
        <w:rPr>
          <w:b/>
          <w:i/>
          <w:color w:val="000000"/>
          <w:vertAlign w:val="superscript"/>
        </w:rPr>
        <w:t>1</w:t>
      </w:r>
      <w:r w:rsidRPr="00D85667">
        <w:rPr>
          <w:b/>
          <w:i/>
          <w:color w:val="000000"/>
          <w:vertAlign w:val="superscript"/>
          <w:lang w:val="cs-CZ"/>
        </w:rPr>
        <w:t>,</w:t>
      </w:r>
      <w:r w:rsidRPr="00D85667">
        <w:rPr>
          <w:b/>
          <w:i/>
          <w:color w:val="000000"/>
          <w:vertAlign w:val="superscript"/>
        </w:rPr>
        <w:t>2</w:t>
      </w:r>
    </w:p>
    <w:p w:rsidR="00130241" w:rsidRPr="00D8566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85667">
        <w:rPr>
          <w:i/>
          <w:color w:val="000000"/>
        </w:rPr>
        <w:t xml:space="preserve">Студент, </w:t>
      </w:r>
      <w:r w:rsidR="00E77005" w:rsidRPr="00D85667">
        <w:rPr>
          <w:i/>
          <w:color w:val="000000"/>
        </w:rPr>
        <w:t>2</w:t>
      </w:r>
      <w:r w:rsidRPr="00D85667">
        <w:rPr>
          <w:i/>
          <w:color w:val="000000"/>
        </w:rPr>
        <w:t xml:space="preserve"> курс специалитета</w:t>
      </w:r>
    </w:p>
    <w:p w:rsidR="00130241" w:rsidRPr="00D85667" w:rsidRDefault="00E77005" w:rsidP="00E77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cs-CZ"/>
        </w:rPr>
      </w:pPr>
      <w:r w:rsidRPr="00D85667">
        <w:rPr>
          <w:i/>
          <w:color w:val="000000"/>
          <w:vertAlign w:val="superscript"/>
        </w:rPr>
        <w:t>1</w:t>
      </w:r>
      <w:r w:rsidRPr="00D85667">
        <w:rPr>
          <w:i/>
          <w:color w:val="000000"/>
        </w:rPr>
        <w:t>Российский химико-технологический университет имени Д. И. Менделеева, Высший химический колледж РАН, Москва, Россия</w:t>
      </w:r>
    </w:p>
    <w:p w:rsidR="00AD7380" w:rsidRPr="00D85667" w:rsidRDefault="00E77005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D85667">
        <w:rPr>
          <w:i/>
          <w:color w:val="000000"/>
          <w:vertAlign w:val="superscript"/>
        </w:rPr>
        <w:t>2</w:t>
      </w:r>
      <w:r w:rsidRPr="00D85667">
        <w:rPr>
          <w:i/>
          <w:color w:val="000000"/>
        </w:rPr>
        <w:t>Институт биоорганической химии им. академиков М.М. Шемякина и Ю.А. Овчинникова, Москва, Россия</w:t>
      </w:r>
    </w:p>
    <w:p w:rsidR="00200193" w:rsidRPr="00D85667" w:rsidRDefault="00EB1F49" w:rsidP="00200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D85667">
        <w:rPr>
          <w:i/>
          <w:color w:val="000000"/>
          <w:lang w:val="en-US"/>
        </w:rPr>
        <w:t>E</w:t>
      </w:r>
      <w:r w:rsidR="003B76D6" w:rsidRPr="00D85667">
        <w:rPr>
          <w:i/>
          <w:color w:val="000000"/>
          <w:lang w:val="en-US"/>
        </w:rPr>
        <w:t>-</w:t>
      </w:r>
      <w:r w:rsidRPr="00D85667">
        <w:rPr>
          <w:i/>
          <w:color w:val="000000"/>
          <w:lang w:val="en-US"/>
        </w:rPr>
        <w:t xml:space="preserve">mail: </w:t>
      </w:r>
      <w:r w:rsidR="009D02B1" w:rsidRPr="00D87DF9">
        <w:rPr>
          <w:i/>
          <w:color w:val="000000"/>
          <w:u w:val="single"/>
          <w:lang w:val="cs-CZ"/>
        </w:rPr>
        <w:t>kirill-</w:t>
      </w:r>
      <w:r w:rsidR="00C07B7F" w:rsidRPr="00D87DF9">
        <w:rPr>
          <w:i/>
          <w:color w:val="000000"/>
          <w:u w:val="single"/>
          <w:lang w:val="cs-CZ"/>
        </w:rPr>
        <w:t>k</w:t>
      </w:r>
      <w:r w:rsidR="009D02B1" w:rsidRPr="00D87DF9">
        <w:rPr>
          <w:i/>
          <w:color w:val="000000"/>
          <w:u w:val="single"/>
          <w:lang w:val="cs-CZ"/>
        </w:rPr>
        <w:t>ungurcev@yandex.ru</w:t>
      </w:r>
    </w:p>
    <w:p w:rsidR="00063404" w:rsidRPr="00D85667" w:rsidRDefault="006D78C3" w:rsidP="009566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85667">
        <w:rPr>
          <w:color w:val="000000"/>
        </w:rPr>
        <w:t>Вирус иммунодефицита человека (</w:t>
      </w:r>
      <w:r w:rsidR="00200193" w:rsidRPr="00D85667">
        <w:rPr>
          <w:color w:val="000000"/>
        </w:rPr>
        <w:t>ВИЧ</w:t>
      </w:r>
      <w:r w:rsidRPr="00D85667">
        <w:rPr>
          <w:color w:val="000000"/>
        </w:rPr>
        <w:t>),</w:t>
      </w:r>
      <w:r w:rsidR="00200193" w:rsidRPr="00D85667">
        <w:rPr>
          <w:color w:val="000000"/>
        </w:rPr>
        <w:t xml:space="preserve"> </w:t>
      </w:r>
      <w:r w:rsidRPr="00D85667">
        <w:rPr>
          <w:color w:val="000000"/>
        </w:rPr>
        <w:t>несмотря на успехи последних лет, связанные с применением комбинированной терапии, остается одним из наиболее опасных и распространенных возбудителей заболеваний.</w:t>
      </w:r>
      <w:r w:rsidR="00B852A0" w:rsidRPr="00D85667">
        <w:rPr>
          <w:color w:val="000000"/>
        </w:rPr>
        <w:t>[1]</w:t>
      </w:r>
    </w:p>
    <w:p w:rsidR="00200193" w:rsidRPr="00D85667" w:rsidRDefault="006D78C3" w:rsidP="001F71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cs-CZ"/>
        </w:rPr>
      </w:pPr>
      <w:r w:rsidRPr="00D85667">
        <w:rPr>
          <w:color w:val="000000"/>
        </w:rPr>
        <w:t xml:space="preserve">Высокая изменчивость ВИЧ стимулирует поиск новых молекулярных мишеней и механизмов воздействия. </w:t>
      </w:r>
      <w:proofErr w:type="gramStart"/>
      <w:r w:rsidRPr="00D85667">
        <w:rPr>
          <w:color w:val="000000"/>
        </w:rPr>
        <w:t xml:space="preserve">Одной из таких мишеней является комплекс вирусной </w:t>
      </w:r>
      <w:proofErr w:type="spellStart"/>
      <w:r w:rsidRPr="00D85667">
        <w:rPr>
          <w:color w:val="000000"/>
        </w:rPr>
        <w:t>интегразы</w:t>
      </w:r>
      <w:proofErr w:type="spellEnd"/>
      <w:r w:rsidRPr="00D85667">
        <w:rPr>
          <w:color w:val="000000"/>
        </w:rPr>
        <w:t xml:space="preserve"> с </w:t>
      </w:r>
      <w:proofErr w:type="spellStart"/>
      <w:r w:rsidRPr="00D85667">
        <w:rPr>
          <w:color w:val="000000"/>
        </w:rPr>
        <w:t>гетеродимерным</w:t>
      </w:r>
      <w:proofErr w:type="spellEnd"/>
      <w:r w:rsidRPr="00D85667">
        <w:rPr>
          <w:color w:val="000000"/>
        </w:rPr>
        <w:t xml:space="preserve"> белком </w:t>
      </w:r>
      <w:r w:rsidRPr="00D85667">
        <w:rPr>
          <w:color w:val="000000"/>
          <w:lang w:val="en-US"/>
        </w:rPr>
        <w:t>Ku</w:t>
      </w:r>
      <w:r w:rsidRPr="00D85667">
        <w:rPr>
          <w:color w:val="000000"/>
        </w:rPr>
        <w:t>70/</w:t>
      </w:r>
      <w:r w:rsidRPr="00D85667">
        <w:rPr>
          <w:color w:val="000000"/>
          <w:lang w:val="en-US"/>
        </w:rPr>
        <w:t>Ku</w:t>
      </w:r>
      <w:r w:rsidRPr="00D85667">
        <w:rPr>
          <w:color w:val="000000"/>
        </w:rPr>
        <w:t xml:space="preserve">80, ответственный за </w:t>
      </w:r>
      <w:proofErr w:type="spellStart"/>
      <w:r w:rsidRPr="00D85667">
        <w:rPr>
          <w:color w:val="000000"/>
        </w:rPr>
        <w:t>постинтеграционную</w:t>
      </w:r>
      <w:proofErr w:type="spellEnd"/>
      <w:r w:rsidRPr="00D85667">
        <w:rPr>
          <w:color w:val="000000"/>
        </w:rPr>
        <w:t xml:space="preserve"> репарацию </w:t>
      </w:r>
      <w:proofErr w:type="spellStart"/>
      <w:r w:rsidRPr="00D85667">
        <w:rPr>
          <w:color w:val="000000"/>
        </w:rPr>
        <w:t>двухцепочечных</w:t>
      </w:r>
      <w:proofErr w:type="spellEnd"/>
      <w:r w:rsidRPr="00D85667">
        <w:rPr>
          <w:color w:val="000000"/>
        </w:rPr>
        <w:t xml:space="preserve"> разрывов ДНК.[</w:t>
      </w:r>
      <w:r w:rsidR="00B852A0" w:rsidRPr="00D85667">
        <w:rPr>
          <w:color w:val="000000"/>
        </w:rPr>
        <w:t>2</w:t>
      </w:r>
      <w:r w:rsidRPr="00D85667">
        <w:rPr>
          <w:color w:val="000000"/>
        </w:rPr>
        <w:t>]</w:t>
      </w:r>
      <w:proofErr w:type="gramEnd"/>
    </w:p>
    <w:p w:rsidR="000C5814" w:rsidRPr="00D85667" w:rsidRDefault="00B852A0" w:rsidP="006A3D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cs-CZ"/>
        </w:rPr>
      </w:pPr>
      <w:r w:rsidRPr="00D85667">
        <w:rPr>
          <w:color w:val="000000"/>
        </w:rPr>
        <w:t xml:space="preserve">Эффективными ингибиторами, воздействующими на эту мишень, являются трициклические соединения структуры </w:t>
      </w:r>
      <w:r w:rsidRPr="00D85667">
        <w:rPr>
          <w:b/>
          <w:bCs/>
          <w:color w:val="000000"/>
        </w:rPr>
        <w:t>1</w:t>
      </w:r>
      <w:r w:rsidRPr="00D85667">
        <w:rPr>
          <w:color w:val="000000"/>
        </w:rPr>
        <w:t>, образующиеся в результате реакций (3+2)-</w:t>
      </w:r>
      <w:proofErr w:type="spellStart"/>
      <w:r w:rsidRPr="00D85667">
        <w:rPr>
          <w:color w:val="000000"/>
        </w:rPr>
        <w:t>циклоприсоединения</w:t>
      </w:r>
      <w:proofErr w:type="spellEnd"/>
      <w:r w:rsidRPr="00D85667">
        <w:rPr>
          <w:color w:val="000000"/>
        </w:rPr>
        <w:t xml:space="preserve"> </w:t>
      </w:r>
      <w:proofErr w:type="gramStart"/>
      <w:r w:rsidRPr="00D85667">
        <w:rPr>
          <w:color w:val="000000"/>
        </w:rPr>
        <w:t>α-</w:t>
      </w:r>
      <w:proofErr w:type="gramEnd"/>
      <w:r w:rsidRPr="00D85667">
        <w:rPr>
          <w:color w:val="000000"/>
        </w:rPr>
        <w:t xml:space="preserve">цианоциннамамидов </w:t>
      </w:r>
      <w:r w:rsidRPr="00D85667">
        <w:rPr>
          <w:b/>
          <w:bCs/>
          <w:color w:val="000000"/>
        </w:rPr>
        <w:t>2</w:t>
      </w:r>
      <w:r w:rsidRPr="00D85667">
        <w:rPr>
          <w:color w:val="000000"/>
        </w:rPr>
        <w:t xml:space="preserve"> с ароматическими </w:t>
      </w:r>
      <w:proofErr w:type="spellStart"/>
      <w:r w:rsidRPr="00D85667">
        <w:rPr>
          <w:color w:val="000000"/>
        </w:rPr>
        <w:t>азометинилидами</w:t>
      </w:r>
      <w:proofErr w:type="spellEnd"/>
      <w:r w:rsidRPr="00D85667">
        <w:rPr>
          <w:color w:val="000000"/>
        </w:rPr>
        <w:t xml:space="preserve"> общей структуры </w:t>
      </w:r>
      <w:r w:rsidRPr="00D85667">
        <w:rPr>
          <w:b/>
          <w:bCs/>
          <w:color w:val="000000"/>
        </w:rPr>
        <w:t>3</w:t>
      </w:r>
      <w:r w:rsidRPr="00D85667">
        <w:rPr>
          <w:color w:val="000000"/>
        </w:rPr>
        <w:t xml:space="preserve"> (Схема 1).[2,3] </w:t>
      </w:r>
      <w:r w:rsidR="006D78C3" w:rsidRPr="00D85667">
        <w:rPr>
          <w:color w:val="000000"/>
        </w:rPr>
        <w:t>В настоящем докладе будет обс</w:t>
      </w:r>
      <w:r w:rsidRPr="00D85667">
        <w:rPr>
          <w:color w:val="000000"/>
        </w:rPr>
        <w:t>уждены особенности химического синтеза и зависимости структура-свойство для этих соединений.</w:t>
      </w:r>
    </w:p>
    <w:p w:rsidR="006A3D06" w:rsidRPr="00D85667" w:rsidRDefault="006A3D06" w:rsidP="000C5814">
      <w:pPr>
        <w:jc w:val="center"/>
        <w:rPr>
          <w:lang w:val="cs-CZ"/>
        </w:rPr>
      </w:pPr>
      <w:r w:rsidRPr="00D85667">
        <w:rPr>
          <w:noProof/>
        </w:rPr>
        <w:drawing>
          <wp:inline distT="0" distB="0" distL="0" distR="0">
            <wp:extent cx="3924300" cy="1155700"/>
            <wp:effectExtent l="0" t="0" r="0" b="0"/>
            <wp:docPr id="13334163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41634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193" w:rsidRPr="00D85667" w:rsidRDefault="000C5814" w:rsidP="000C58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D85667">
        <w:rPr>
          <w:color w:val="000000"/>
        </w:rPr>
        <w:t>Схема</w:t>
      </w:r>
      <w:r w:rsidR="002B0F37" w:rsidRPr="00D85667">
        <w:rPr>
          <w:color w:val="000000"/>
          <w:lang w:val="cs-CZ"/>
        </w:rPr>
        <w:t> </w:t>
      </w:r>
      <w:r w:rsidR="009C757F" w:rsidRPr="00D85667">
        <w:rPr>
          <w:color w:val="000000"/>
        </w:rPr>
        <w:t>1</w:t>
      </w:r>
      <w:r w:rsidRPr="00D85667">
        <w:rPr>
          <w:color w:val="000000"/>
        </w:rPr>
        <w:t xml:space="preserve">. </w:t>
      </w:r>
      <w:r w:rsidR="00B852A0" w:rsidRPr="00D85667">
        <w:rPr>
          <w:color w:val="000000"/>
        </w:rPr>
        <w:t xml:space="preserve">Соединения </w:t>
      </w:r>
      <w:r w:rsidR="00B852A0" w:rsidRPr="00D85667">
        <w:rPr>
          <w:b/>
          <w:bCs/>
          <w:color w:val="000000"/>
        </w:rPr>
        <w:t>1</w:t>
      </w:r>
      <w:r w:rsidR="00B852A0" w:rsidRPr="00D85667">
        <w:rPr>
          <w:color w:val="000000"/>
        </w:rPr>
        <w:t xml:space="preserve"> и схема их получения</w:t>
      </w:r>
    </w:p>
    <w:p w:rsidR="00922EA3" w:rsidRPr="00D85667" w:rsidRDefault="006D78C3" w:rsidP="002B0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  <w:lang w:val="cs-CZ"/>
        </w:rPr>
      </w:pPr>
      <w:r w:rsidRPr="00D85667">
        <w:rPr>
          <w:i/>
          <w:iCs/>
          <w:color w:val="000000"/>
        </w:rPr>
        <w:t>Исследования выполнены в рамках гранта РНФ 23-73-10004.</w:t>
      </w:r>
    </w:p>
    <w:p w:rsidR="00130241" w:rsidRPr="00D8566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D85667">
        <w:rPr>
          <w:b/>
          <w:color w:val="000000"/>
        </w:rPr>
        <w:t>Литература</w:t>
      </w:r>
    </w:p>
    <w:p w:rsidR="001F71B3" w:rsidRPr="00D85667" w:rsidRDefault="00207B32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85667">
        <w:rPr>
          <w:color w:val="000000"/>
          <w:lang w:val="en-US"/>
        </w:rPr>
        <w:t>1</w:t>
      </w:r>
      <w:r w:rsidRPr="00D85667">
        <w:rPr>
          <w:color w:val="000000"/>
          <w:lang w:val="cs-CZ"/>
        </w:rPr>
        <w:t>.</w:t>
      </w:r>
      <w:r w:rsidR="006D78C3" w:rsidRPr="00D85667">
        <w:rPr>
          <w:color w:val="000000"/>
          <w:lang w:val="cs-CZ"/>
        </w:rPr>
        <w:t xml:space="preserve"> </w:t>
      </w:r>
      <w:r w:rsidR="005E15F8" w:rsidRPr="00D85667">
        <w:rPr>
          <w:color w:val="222222"/>
          <w:shd w:val="clear" w:color="auto" w:fill="FFFFFF"/>
          <w:lang w:val="en-US"/>
        </w:rPr>
        <w:t>Moore R.</w:t>
      </w:r>
      <w:r w:rsidR="002B0F37" w:rsidRPr="00D85667">
        <w:rPr>
          <w:color w:val="222222"/>
          <w:shd w:val="clear" w:color="auto" w:fill="FFFFFF"/>
          <w:lang w:val="en-US"/>
        </w:rPr>
        <w:t xml:space="preserve"> </w:t>
      </w:r>
      <w:r w:rsidR="005E15F8" w:rsidRPr="00D85667">
        <w:rPr>
          <w:color w:val="222222"/>
          <w:shd w:val="clear" w:color="auto" w:fill="FFFFFF"/>
          <w:lang w:val="en-US"/>
        </w:rPr>
        <w:t>D., Chaisson R.</w:t>
      </w:r>
      <w:r w:rsidR="002B0F37" w:rsidRPr="00D85667">
        <w:rPr>
          <w:color w:val="222222"/>
          <w:shd w:val="clear" w:color="auto" w:fill="FFFFFF"/>
          <w:lang w:val="en-US"/>
        </w:rPr>
        <w:t xml:space="preserve"> </w:t>
      </w:r>
      <w:r w:rsidR="005E15F8" w:rsidRPr="00D85667">
        <w:rPr>
          <w:color w:val="222222"/>
          <w:shd w:val="clear" w:color="auto" w:fill="FFFFFF"/>
          <w:lang w:val="en-US"/>
        </w:rPr>
        <w:t>E. Natural history of HIV infection in the era of combination antiretroviral therapy //</w:t>
      </w:r>
      <w:r w:rsidR="00165002" w:rsidRPr="00D85667">
        <w:rPr>
          <w:color w:val="222222"/>
          <w:shd w:val="clear" w:color="auto" w:fill="FFFFFF"/>
          <w:lang w:val="en-US"/>
        </w:rPr>
        <w:t> </w:t>
      </w:r>
      <w:r w:rsidR="005E15F8" w:rsidRPr="00D85667">
        <w:rPr>
          <w:color w:val="222222"/>
          <w:shd w:val="clear" w:color="auto" w:fill="FFFFFF"/>
          <w:lang w:val="en-US"/>
        </w:rPr>
        <w:t>Aids. –</w:t>
      </w:r>
      <w:r w:rsidR="002B0F37" w:rsidRPr="00D85667">
        <w:rPr>
          <w:color w:val="222222"/>
          <w:shd w:val="clear" w:color="auto" w:fill="FFFFFF"/>
          <w:lang w:val="en-US"/>
        </w:rPr>
        <w:t xml:space="preserve"> </w:t>
      </w:r>
      <w:r w:rsidR="005E15F8" w:rsidRPr="00D85667">
        <w:rPr>
          <w:color w:val="222222"/>
          <w:shd w:val="clear" w:color="auto" w:fill="FFFFFF"/>
          <w:lang w:val="en-US"/>
        </w:rPr>
        <w:t>1999. –</w:t>
      </w:r>
      <w:r w:rsidR="002B0F37" w:rsidRPr="00D85667">
        <w:rPr>
          <w:color w:val="222222"/>
          <w:shd w:val="clear" w:color="auto" w:fill="FFFFFF"/>
          <w:lang w:val="en-US"/>
        </w:rPr>
        <w:t xml:space="preserve"> </w:t>
      </w:r>
      <w:r w:rsidR="005E15F8" w:rsidRPr="00D85667">
        <w:rPr>
          <w:color w:val="222222"/>
          <w:shd w:val="clear" w:color="auto" w:fill="FFFFFF"/>
          <w:lang w:val="cs-CZ"/>
        </w:rPr>
        <w:t>Vol</w:t>
      </w:r>
      <w:r w:rsidR="005E15F8" w:rsidRPr="00D85667">
        <w:rPr>
          <w:color w:val="222222"/>
          <w:shd w:val="clear" w:color="auto" w:fill="FFFFFF"/>
          <w:lang w:val="en-US"/>
        </w:rPr>
        <w:t>.</w:t>
      </w:r>
      <w:r w:rsidR="002B0F37" w:rsidRPr="00D85667">
        <w:rPr>
          <w:color w:val="222222"/>
          <w:shd w:val="clear" w:color="auto" w:fill="FFFFFF"/>
          <w:lang w:val="en-US"/>
        </w:rPr>
        <w:t xml:space="preserve"> </w:t>
      </w:r>
      <w:r w:rsidR="005E15F8" w:rsidRPr="00D85667">
        <w:rPr>
          <w:color w:val="222222"/>
          <w:shd w:val="clear" w:color="auto" w:fill="FFFFFF"/>
          <w:lang w:val="en-US"/>
        </w:rPr>
        <w:t xml:space="preserve">13. </w:t>
      </w:r>
      <w:proofErr w:type="gramStart"/>
      <w:r w:rsidR="005E15F8" w:rsidRPr="00D85667">
        <w:rPr>
          <w:color w:val="222222"/>
          <w:shd w:val="clear" w:color="auto" w:fill="FFFFFF"/>
          <w:lang w:val="en-US"/>
        </w:rPr>
        <w:t>– No.</w:t>
      </w:r>
      <w:r w:rsidR="002B0F37" w:rsidRPr="00D85667">
        <w:rPr>
          <w:color w:val="222222"/>
          <w:shd w:val="clear" w:color="auto" w:fill="FFFFFF"/>
          <w:lang w:val="en-US"/>
        </w:rPr>
        <w:t xml:space="preserve"> </w:t>
      </w:r>
      <w:r w:rsidR="005E15F8" w:rsidRPr="00D85667">
        <w:rPr>
          <w:color w:val="222222"/>
          <w:shd w:val="clear" w:color="auto" w:fill="FFFFFF"/>
          <w:lang w:val="en-US"/>
        </w:rPr>
        <w:t>14.</w:t>
      </w:r>
      <w:proofErr w:type="gramEnd"/>
      <w:r w:rsidR="005E15F8" w:rsidRPr="00D85667">
        <w:rPr>
          <w:color w:val="222222"/>
          <w:shd w:val="clear" w:color="auto" w:fill="FFFFFF"/>
          <w:lang w:val="en-US"/>
        </w:rPr>
        <w:t xml:space="preserve"> –</w:t>
      </w:r>
      <w:r w:rsidR="002B0F37" w:rsidRPr="00D85667">
        <w:rPr>
          <w:color w:val="222222"/>
          <w:shd w:val="clear" w:color="auto" w:fill="FFFFFF"/>
          <w:lang w:val="en-US"/>
        </w:rPr>
        <w:t xml:space="preserve"> </w:t>
      </w:r>
      <w:r w:rsidR="005E15F8" w:rsidRPr="00D85667">
        <w:rPr>
          <w:color w:val="222222"/>
          <w:shd w:val="clear" w:color="auto" w:fill="FFFFFF"/>
          <w:lang w:val="en-US"/>
        </w:rPr>
        <w:t>pp.</w:t>
      </w:r>
      <w:r w:rsidR="002B0F37" w:rsidRPr="00D85667">
        <w:rPr>
          <w:color w:val="222222"/>
          <w:shd w:val="clear" w:color="auto" w:fill="FFFFFF"/>
          <w:lang w:val="en-US"/>
        </w:rPr>
        <w:t xml:space="preserve"> </w:t>
      </w:r>
      <w:r w:rsidR="005E15F8" w:rsidRPr="00D85667">
        <w:rPr>
          <w:color w:val="222222"/>
          <w:shd w:val="clear" w:color="auto" w:fill="FFFFFF"/>
          <w:lang w:val="en-US"/>
        </w:rPr>
        <w:t>1933–1942.</w:t>
      </w:r>
    </w:p>
    <w:p w:rsidR="00207B32" w:rsidRPr="00D85667" w:rsidRDefault="00207B32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cs-CZ"/>
        </w:rPr>
      </w:pPr>
      <w:r w:rsidRPr="00D85667">
        <w:rPr>
          <w:color w:val="000000"/>
          <w:lang w:val="cs-CZ"/>
        </w:rPr>
        <w:t>2.</w:t>
      </w:r>
      <w:r w:rsidR="00B852A0" w:rsidRPr="00D85667">
        <w:rPr>
          <w:color w:val="000000"/>
          <w:lang w:val="cs-CZ"/>
        </w:rPr>
        <w:t xml:space="preserve"> </w:t>
      </w:r>
      <w:proofErr w:type="spellStart"/>
      <w:r w:rsidR="0061448D" w:rsidRPr="00D85667">
        <w:rPr>
          <w:color w:val="222222"/>
          <w:shd w:val="clear" w:color="auto" w:fill="FFFFFF"/>
          <w:lang w:val="en-US"/>
        </w:rPr>
        <w:t>Anisenko</w:t>
      </w:r>
      <w:proofErr w:type="spellEnd"/>
      <w:r w:rsidR="0061448D" w:rsidRPr="00D85667">
        <w:rPr>
          <w:color w:val="222222"/>
          <w:shd w:val="clear" w:color="auto" w:fill="FFFFFF"/>
          <w:lang w:val="en-US"/>
        </w:rPr>
        <w:t xml:space="preserve"> A. </w:t>
      </w:r>
      <w:r w:rsidR="0061448D" w:rsidRPr="00D85667">
        <w:rPr>
          <w:i/>
          <w:iCs/>
          <w:color w:val="222222"/>
          <w:shd w:val="clear" w:color="auto" w:fill="FFFFFF"/>
          <w:lang w:val="en-US"/>
        </w:rPr>
        <w:t>et al</w:t>
      </w:r>
      <w:r w:rsidR="0061448D" w:rsidRPr="00D85667">
        <w:rPr>
          <w:color w:val="222222"/>
          <w:shd w:val="clear" w:color="auto" w:fill="FFFFFF"/>
          <w:lang w:val="en-US"/>
        </w:rPr>
        <w:t xml:space="preserve">. </w:t>
      </w:r>
      <w:proofErr w:type="spellStart"/>
      <w:r w:rsidR="0061448D" w:rsidRPr="00D85667">
        <w:rPr>
          <w:color w:val="222222"/>
          <w:shd w:val="clear" w:color="auto" w:fill="FFFFFF"/>
          <w:lang w:val="en-US"/>
        </w:rPr>
        <w:t>KuINins</w:t>
      </w:r>
      <w:proofErr w:type="spellEnd"/>
      <w:r w:rsidR="0061448D" w:rsidRPr="00D85667">
        <w:rPr>
          <w:color w:val="222222"/>
          <w:shd w:val="clear" w:color="auto" w:fill="FFFFFF"/>
          <w:lang w:val="en-US"/>
        </w:rPr>
        <w:t xml:space="preserve"> as a new class of HIV-1 inhibitors that block post-integration DNA repair //</w:t>
      </w:r>
      <w:r w:rsidR="002B0F37" w:rsidRPr="00D85667">
        <w:rPr>
          <w:color w:val="222222"/>
          <w:shd w:val="clear" w:color="auto" w:fill="FFFFFF"/>
          <w:lang w:val="en-US"/>
        </w:rPr>
        <w:t> </w:t>
      </w:r>
      <w:r w:rsidR="0061448D" w:rsidRPr="00D85667">
        <w:rPr>
          <w:i/>
          <w:iCs/>
          <w:color w:val="222222"/>
          <w:shd w:val="clear" w:color="auto" w:fill="FFFFFF"/>
          <w:lang w:val="en-US"/>
        </w:rPr>
        <w:t>Int. J</w:t>
      </w:r>
      <w:r w:rsidR="0061448D" w:rsidRPr="00D85667">
        <w:rPr>
          <w:i/>
          <w:iCs/>
          <w:color w:val="222222"/>
          <w:shd w:val="clear" w:color="auto" w:fill="FFFFFF"/>
          <w:lang w:val="cs-CZ"/>
        </w:rPr>
        <w:t>.</w:t>
      </w:r>
      <w:r w:rsidR="0061448D" w:rsidRPr="00D85667">
        <w:rPr>
          <w:i/>
          <w:iCs/>
          <w:color w:val="222222"/>
          <w:shd w:val="clear" w:color="auto" w:fill="FFFFFF"/>
          <w:lang w:val="en-US"/>
        </w:rPr>
        <w:t xml:space="preserve"> Mol. Sci</w:t>
      </w:r>
      <w:r w:rsidR="0061448D" w:rsidRPr="00D85667">
        <w:rPr>
          <w:color w:val="222222"/>
          <w:shd w:val="clear" w:color="auto" w:fill="FFFFFF"/>
          <w:lang w:val="en-US"/>
        </w:rPr>
        <w:t>. –</w:t>
      </w:r>
      <w:r w:rsidR="002B0F37" w:rsidRPr="00D85667">
        <w:rPr>
          <w:color w:val="222222"/>
          <w:shd w:val="clear" w:color="auto" w:fill="FFFFFF"/>
          <w:lang w:val="en-US"/>
        </w:rPr>
        <w:t xml:space="preserve"> </w:t>
      </w:r>
      <w:r w:rsidR="0061448D" w:rsidRPr="00D85667">
        <w:rPr>
          <w:color w:val="222222"/>
          <w:shd w:val="clear" w:color="auto" w:fill="FFFFFF"/>
          <w:lang w:val="en-US"/>
        </w:rPr>
        <w:t>2023. –</w:t>
      </w:r>
      <w:r w:rsidR="002B0F37" w:rsidRPr="00D85667">
        <w:rPr>
          <w:color w:val="222222"/>
          <w:shd w:val="clear" w:color="auto" w:fill="FFFFFF"/>
          <w:lang w:val="en-US"/>
        </w:rPr>
        <w:t xml:space="preserve"> </w:t>
      </w:r>
      <w:r w:rsidR="0061448D" w:rsidRPr="00D85667">
        <w:rPr>
          <w:color w:val="222222"/>
          <w:shd w:val="clear" w:color="auto" w:fill="FFFFFF"/>
          <w:lang w:val="cs-CZ"/>
        </w:rPr>
        <w:t>Vol</w:t>
      </w:r>
      <w:r w:rsidR="0061448D" w:rsidRPr="00D85667">
        <w:rPr>
          <w:color w:val="222222"/>
          <w:shd w:val="clear" w:color="auto" w:fill="FFFFFF"/>
          <w:lang w:val="en-US"/>
        </w:rPr>
        <w:t>.</w:t>
      </w:r>
      <w:r w:rsidR="002B0F37" w:rsidRPr="00D85667">
        <w:rPr>
          <w:color w:val="222222"/>
          <w:shd w:val="clear" w:color="auto" w:fill="FFFFFF"/>
          <w:lang w:val="en-US"/>
        </w:rPr>
        <w:t xml:space="preserve"> </w:t>
      </w:r>
      <w:r w:rsidR="0061448D" w:rsidRPr="00D85667">
        <w:rPr>
          <w:color w:val="222222"/>
          <w:shd w:val="clear" w:color="auto" w:fill="FFFFFF"/>
          <w:lang w:val="en-US"/>
        </w:rPr>
        <w:t xml:space="preserve">24. </w:t>
      </w:r>
      <w:proofErr w:type="gramStart"/>
      <w:r w:rsidR="0061448D" w:rsidRPr="00D85667">
        <w:rPr>
          <w:color w:val="222222"/>
          <w:shd w:val="clear" w:color="auto" w:fill="FFFFFF"/>
          <w:lang w:val="en-US"/>
        </w:rPr>
        <w:t>– No.</w:t>
      </w:r>
      <w:r w:rsidR="002B0F37" w:rsidRPr="00D85667">
        <w:rPr>
          <w:color w:val="222222"/>
          <w:shd w:val="clear" w:color="auto" w:fill="FFFFFF"/>
          <w:lang w:val="en-US"/>
        </w:rPr>
        <w:t xml:space="preserve"> </w:t>
      </w:r>
      <w:r w:rsidR="0061448D" w:rsidRPr="00D85667">
        <w:rPr>
          <w:color w:val="222222"/>
          <w:shd w:val="clear" w:color="auto" w:fill="FFFFFF"/>
          <w:lang w:val="en-US"/>
        </w:rPr>
        <w:t>24.</w:t>
      </w:r>
      <w:proofErr w:type="gramEnd"/>
      <w:r w:rsidR="0061448D" w:rsidRPr="00D85667">
        <w:rPr>
          <w:color w:val="222222"/>
          <w:shd w:val="clear" w:color="auto" w:fill="FFFFFF"/>
          <w:lang w:val="en-US"/>
        </w:rPr>
        <w:t xml:space="preserve"> – </w:t>
      </w:r>
      <w:r w:rsidR="0061448D" w:rsidRPr="00D85667">
        <w:rPr>
          <w:color w:val="222222"/>
          <w:shd w:val="clear" w:color="auto" w:fill="FFFFFF"/>
          <w:lang w:val="cs-CZ"/>
        </w:rPr>
        <w:t>P</w:t>
      </w:r>
      <w:r w:rsidR="0061448D" w:rsidRPr="00D85667">
        <w:rPr>
          <w:color w:val="222222"/>
          <w:shd w:val="clear" w:color="auto" w:fill="FFFFFF"/>
          <w:lang w:val="en-US"/>
        </w:rPr>
        <w:t>.</w:t>
      </w:r>
      <w:r w:rsidR="002B0F37" w:rsidRPr="00D85667">
        <w:rPr>
          <w:color w:val="222222"/>
          <w:shd w:val="clear" w:color="auto" w:fill="FFFFFF"/>
          <w:lang w:val="en-US"/>
        </w:rPr>
        <w:t xml:space="preserve"> </w:t>
      </w:r>
      <w:r w:rsidR="0061448D" w:rsidRPr="00D85667">
        <w:rPr>
          <w:color w:val="222222"/>
          <w:shd w:val="clear" w:color="auto" w:fill="FFFFFF"/>
          <w:lang w:val="en-US"/>
        </w:rPr>
        <w:t>17354.</w:t>
      </w:r>
    </w:p>
    <w:p w:rsidR="00207B32" w:rsidRPr="00D85667" w:rsidRDefault="00207B32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85667">
        <w:rPr>
          <w:color w:val="000000"/>
          <w:lang w:val="cs-CZ"/>
        </w:rPr>
        <w:t>3.</w:t>
      </w:r>
      <w:r w:rsidR="00B852A0" w:rsidRPr="00D85667">
        <w:rPr>
          <w:color w:val="000000"/>
          <w:lang w:val="en-US"/>
        </w:rPr>
        <w:t xml:space="preserve"> </w:t>
      </w:r>
      <w:r w:rsidR="00845219" w:rsidRPr="00D85667">
        <w:rPr>
          <w:color w:val="222222"/>
          <w:shd w:val="clear" w:color="auto" w:fill="FFFFFF"/>
          <w:lang w:val="en-US"/>
        </w:rPr>
        <w:t>Molchanova M.</w:t>
      </w:r>
      <w:r w:rsidR="002B0F37" w:rsidRPr="00D85667">
        <w:rPr>
          <w:color w:val="222222"/>
          <w:shd w:val="clear" w:color="auto" w:fill="FFFFFF"/>
          <w:lang w:val="en-US"/>
        </w:rPr>
        <w:t xml:space="preserve"> </w:t>
      </w:r>
      <w:r w:rsidR="00845219" w:rsidRPr="00D85667">
        <w:rPr>
          <w:color w:val="222222"/>
          <w:shd w:val="clear" w:color="auto" w:fill="FFFFFF"/>
          <w:lang w:val="en-US"/>
        </w:rPr>
        <w:t xml:space="preserve">V. </w:t>
      </w:r>
      <w:r w:rsidR="00845219" w:rsidRPr="00D85667">
        <w:rPr>
          <w:i/>
          <w:iCs/>
          <w:color w:val="222222"/>
          <w:shd w:val="clear" w:color="auto" w:fill="FFFFFF"/>
          <w:lang w:val="en-US"/>
        </w:rPr>
        <w:t>et al</w:t>
      </w:r>
      <w:r w:rsidR="00845219" w:rsidRPr="00D85667">
        <w:rPr>
          <w:color w:val="222222"/>
          <w:shd w:val="clear" w:color="auto" w:fill="FFFFFF"/>
          <w:lang w:val="en-US"/>
        </w:rPr>
        <w:t xml:space="preserve">. The </w:t>
      </w:r>
      <w:proofErr w:type="spellStart"/>
      <w:r w:rsidR="00845219" w:rsidRPr="00D85667">
        <w:rPr>
          <w:color w:val="222222"/>
          <w:shd w:val="clear" w:color="auto" w:fill="FFFFFF"/>
          <w:lang w:val="en-US"/>
        </w:rPr>
        <w:t>cycloaddition</w:t>
      </w:r>
      <w:proofErr w:type="spellEnd"/>
      <w:r w:rsidR="00845219" w:rsidRPr="00D85667">
        <w:rPr>
          <w:color w:val="222222"/>
          <w:shd w:val="clear" w:color="auto" w:fill="FFFFFF"/>
          <w:lang w:val="en-US"/>
        </w:rPr>
        <w:t xml:space="preserve"> reaction of </w:t>
      </w:r>
      <w:proofErr w:type="spellStart"/>
      <w:r w:rsidR="00845219" w:rsidRPr="00D85667">
        <w:rPr>
          <w:color w:val="222222"/>
          <w:shd w:val="clear" w:color="auto" w:fill="FFFFFF"/>
          <w:lang w:val="en-US"/>
        </w:rPr>
        <w:t>benzothiazolium</w:t>
      </w:r>
      <w:proofErr w:type="spellEnd"/>
      <w:r w:rsidR="00845219" w:rsidRPr="00D85667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845219" w:rsidRPr="00D85667">
        <w:rPr>
          <w:color w:val="222222"/>
          <w:shd w:val="clear" w:color="auto" w:fill="FFFFFF"/>
          <w:lang w:val="en-US"/>
        </w:rPr>
        <w:t>ylides</w:t>
      </w:r>
      <w:proofErr w:type="spellEnd"/>
      <w:r w:rsidR="00845219" w:rsidRPr="00D85667">
        <w:rPr>
          <w:color w:val="222222"/>
          <w:shd w:val="clear" w:color="auto" w:fill="FFFFFF"/>
          <w:lang w:val="en-US"/>
        </w:rPr>
        <w:t xml:space="preserve"> with </w:t>
      </w:r>
      <w:r w:rsidR="00845219" w:rsidRPr="00D85667">
        <w:rPr>
          <w:color w:val="222222"/>
          <w:shd w:val="clear" w:color="auto" w:fill="FFFFFF"/>
        </w:rPr>
        <w:t>α</w:t>
      </w:r>
      <w:r w:rsidR="00845219" w:rsidRPr="00D85667">
        <w:rPr>
          <w:color w:val="222222"/>
          <w:shd w:val="clear" w:color="auto" w:fill="FFFFFF"/>
          <w:lang w:val="en-US"/>
        </w:rPr>
        <w:noBreakHyphen/>
      </w:r>
      <w:proofErr w:type="spellStart"/>
      <w:r w:rsidR="00845219" w:rsidRPr="00D85667">
        <w:rPr>
          <w:color w:val="222222"/>
          <w:shd w:val="clear" w:color="auto" w:fill="FFFFFF"/>
          <w:lang w:val="en-US"/>
        </w:rPr>
        <w:t>cyanocinnamamides</w:t>
      </w:r>
      <w:proofErr w:type="spellEnd"/>
      <w:r w:rsidR="00845219" w:rsidRPr="00D85667">
        <w:rPr>
          <w:color w:val="222222"/>
          <w:shd w:val="clear" w:color="auto" w:fill="FFFFFF"/>
          <w:lang w:val="en-US"/>
        </w:rPr>
        <w:t>: the synthesis of structural analogs of inhibitors of HIV-1 post-integrational repair //</w:t>
      </w:r>
      <w:r w:rsidR="002B0F37" w:rsidRPr="00D85667">
        <w:rPr>
          <w:color w:val="222222"/>
          <w:shd w:val="clear" w:color="auto" w:fill="FFFFFF"/>
          <w:lang w:val="en-US"/>
        </w:rPr>
        <w:t> </w:t>
      </w:r>
      <w:r w:rsidR="00845219" w:rsidRPr="00D85667">
        <w:rPr>
          <w:i/>
          <w:iCs/>
          <w:color w:val="222222"/>
          <w:shd w:val="clear" w:color="auto" w:fill="FFFFFF"/>
          <w:lang w:val="en-US"/>
        </w:rPr>
        <w:t xml:space="preserve">Chem. </w:t>
      </w:r>
      <w:proofErr w:type="spellStart"/>
      <w:r w:rsidR="00845219" w:rsidRPr="00D85667">
        <w:rPr>
          <w:i/>
          <w:iCs/>
          <w:color w:val="222222"/>
          <w:shd w:val="clear" w:color="auto" w:fill="FFFFFF"/>
          <w:lang w:val="en-US"/>
        </w:rPr>
        <w:t>Heterocycl</w:t>
      </w:r>
      <w:proofErr w:type="spellEnd"/>
      <w:r w:rsidR="00845219" w:rsidRPr="00D85667">
        <w:rPr>
          <w:i/>
          <w:iCs/>
          <w:color w:val="222222"/>
          <w:shd w:val="clear" w:color="auto" w:fill="FFFFFF"/>
          <w:lang w:val="en-US"/>
        </w:rPr>
        <w:t xml:space="preserve">. </w:t>
      </w:r>
      <w:proofErr w:type="gramStart"/>
      <w:r w:rsidR="00845219" w:rsidRPr="00D85667">
        <w:rPr>
          <w:i/>
          <w:iCs/>
          <w:color w:val="222222"/>
          <w:shd w:val="clear" w:color="auto" w:fill="FFFFFF"/>
          <w:lang w:val="en-US"/>
        </w:rPr>
        <w:t>Compd.</w:t>
      </w:r>
      <w:r w:rsidR="00845219" w:rsidRPr="00D85667">
        <w:rPr>
          <w:color w:val="222222"/>
          <w:shd w:val="clear" w:color="auto" w:fill="FFFFFF"/>
          <w:lang w:val="en-US"/>
        </w:rPr>
        <w:t xml:space="preserve"> –</w:t>
      </w:r>
      <w:r w:rsidR="002B0F37" w:rsidRPr="00D85667">
        <w:rPr>
          <w:color w:val="222222"/>
          <w:shd w:val="clear" w:color="auto" w:fill="FFFFFF"/>
          <w:lang w:val="en-US"/>
        </w:rPr>
        <w:t xml:space="preserve"> </w:t>
      </w:r>
      <w:r w:rsidR="00845219" w:rsidRPr="00D85667">
        <w:rPr>
          <w:color w:val="222222"/>
          <w:shd w:val="clear" w:color="auto" w:fill="FFFFFF"/>
          <w:lang w:val="en-US"/>
        </w:rPr>
        <w:t>2024.</w:t>
      </w:r>
      <w:proofErr w:type="gramEnd"/>
      <w:r w:rsidR="00845219" w:rsidRPr="00D85667">
        <w:rPr>
          <w:color w:val="222222"/>
          <w:shd w:val="clear" w:color="auto" w:fill="FFFFFF"/>
          <w:lang w:val="en-US"/>
        </w:rPr>
        <w:t xml:space="preserve"> –</w:t>
      </w:r>
      <w:r w:rsidR="002B0F37" w:rsidRPr="00D85667">
        <w:rPr>
          <w:color w:val="222222"/>
          <w:shd w:val="clear" w:color="auto" w:fill="FFFFFF"/>
          <w:lang w:val="en-US"/>
        </w:rPr>
        <w:t xml:space="preserve"> </w:t>
      </w:r>
      <w:r w:rsidR="00845219" w:rsidRPr="00D85667">
        <w:rPr>
          <w:color w:val="222222"/>
          <w:shd w:val="clear" w:color="auto" w:fill="FFFFFF"/>
          <w:lang w:val="cs-CZ"/>
        </w:rPr>
        <w:t>pp</w:t>
      </w:r>
      <w:r w:rsidR="00845219" w:rsidRPr="00D85667">
        <w:rPr>
          <w:color w:val="222222"/>
          <w:shd w:val="clear" w:color="auto" w:fill="FFFFFF"/>
          <w:lang w:val="en-US"/>
        </w:rPr>
        <w:t>.</w:t>
      </w:r>
      <w:r w:rsidR="002B0F37" w:rsidRPr="00D85667">
        <w:rPr>
          <w:color w:val="222222"/>
          <w:shd w:val="clear" w:color="auto" w:fill="FFFFFF"/>
          <w:lang w:val="en-US"/>
        </w:rPr>
        <w:t xml:space="preserve"> </w:t>
      </w:r>
      <w:r w:rsidR="00845219" w:rsidRPr="00D85667">
        <w:rPr>
          <w:color w:val="222222"/>
          <w:shd w:val="clear" w:color="auto" w:fill="FFFFFF"/>
          <w:lang w:val="en-US"/>
        </w:rPr>
        <w:t>1</w:t>
      </w:r>
      <w:r w:rsidR="001402C8" w:rsidRPr="00D85667">
        <w:rPr>
          <w:color w:val="222222"/>
          <w:shd w:val="clear" w:color="auto" w:fill="FFFFFF"/>
          <w:lang w:val="en-US"/>
        </w:rPr>
        <w:t>–</w:t>
      </w:r>
      <w:r w:rsidR="00845219" w:rsidRPr="00D85667">
        <w:rPr>
          <w:color w:val="222222"/>
          <w:shd w:val="clear" w:color="auto" w:fill="FFFFFF"/>
          <w:lang w:val="en-US"/>
        </w:rPr>
        <w:t>5.</w:t>
      </w:r>
    </w:p>
    <w:sectPr w:rsidR="00207B32" w:rsidRPr="00D85667" w:rsidSect="00F6163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defaultTabStop w:val="720"/>
  <w:characterSpacingControl w:val="doNotCompress"/>
  <w:compat/>
  <w:rsids>
    <w:rsidRoot w:val="00130241"/>
    <w:rsid w:val="00001916"/>
    <w:rsid w:val="00015F4D"/>
    <w:rsid w:val="000266E3"/>
    <w:rsid w:val="00051405"/>
    <w:rsid w:val="00063404"/>
    <w:rsid w:val="00063966"/>
    <w:rsid w:val="00075D6E"/>
    <w:rsid w:val="00084BD5"/>
    <w:rsid w:val="00086081"/>
    <w:rsid w:val="00086193"/>
    <w:rsid w:val="0009449A"/>
    <w:rsid w:val="00094FD0"/>
    <w:rsid w:val="000C5814"/>
    <w:rsid w:val="000E334E"/>
    <w:rsid w:val="000E3CD5"/>
    <w:rsid w:val="00101A1C"/>
    <w:rsid w:val="00103657"/>
    <w:rsid w:val="00106375"/>
    <w:rsid w:val="00107AA3"/>
    <w:rsid w:val="00116478"/>
    <w:rsid w:val="00130241"/>
    <w:rsid w:val="001402C8"/>
    <w:rsid w:val="00165002"/>
    <w:rsid w:val="001C4B23"/>
    <w:rsid w:val="001D0B3C"/>
    <w:rsid w:val="001E61C2"/>
    <w:rsid w:val="001F0493"/>
    <w:rsid w:val="001F71B3"/>
    <w:rsid w:val="00200193"/>
    <w:rsid w:val="00207B32"/>
    <w:rsid w:val="00220D96"/>
    <w:rsid w:val="0022260A"/>
    <w:rsid w:val="002264EE"/>
    <w:rsid w:val="002317DB"/>
    <w:rsid w:val="0023307C"/>
    <w:rsid w:val="00244592"/>
    <w:rsid w:val="00252E0E"/>
    <w:rsid w:val="00286DCB"/>
    <w:rsid w:val="002B0F37"/>
    <w:rsid w:val="002F1C23"/>
    <w:rsid w:val="0031361E"/>
    <w:rsid w:val="00374B75"/>
    <w:rsid w:val="00391C38"/>
    <w:rsid w:val="003B67A5"/>
    <w:rsid w:val="003B76D6"/>
    <w:rsid w:val="003C3B7C"/>
    <w:rsid w:val="003E2601"/>
    <w:rsid w:val="003F4E6B"/>
    <w:rsid w:val="00447CFB"/>
    <w:rsid w:val="004A26A3"/>
    <w:rsid w:val="004B7258"/>
    <w:rsid w:val="004E2A1A"/>
    <w:rsid w:val="004F0EDF"/>
    <w:rsid w:val="004F38E9"/>
    <w:rsid w:val="005217BC"/>
    <w:rsid w:val="00522BF1"/>
    <w:rsid w:val="00563795"/>
    <w:rsid w:val="00563906"/>
    <w:rsid w:val="005736E9"/>
    <w:rsid w:val="00590166"/>
    <w:rsid w:val="005D022B"/>
    <w:rsid w:val="005D55F0"/>
    <w:rsid w:val="005E15F8"/>
    <w:rsid w:val="005E5BE9"/>
    <w:rsid w:val="00607EA4"/>
    <w:rsid w:val="0061448D"/>
    <w:rsid w:val="00676324"/>
    <w:rsid w:val="0069427D"/>
    <w:rsid w:val="006A3D06"/>
    <w:rsid w:val="006B5329"/>
    <w:rsid w:val="006D78C3"/>
    <w:rsid w:val="006F7A19"/>
    <w:rsid w:val="00710F5E"/>
    <w:rsid w:val="00713C23"/>
    <w:rsid w:val="007213E1"/>
    <w:rsid w:val="00727AC5"/>
    <w:rsid w:val="007339A7"/>
    <w:rsid w:val="00775389"/>
    <w:rsid w:val="00797838"/>
    <w:rsid w:val="007B52E3"/>
    <w:rsid w:val="007C36D8"/>
    <w:rsid w:val="007F2744"/>
    <w:rsid w:val="00837C53"/>
    <w:rsid w:val="00845219"/>
    <w:rsid w:val="008931BE"/>
    <w:rsid w:val="008A2B3A"/>
    <w:rsid w:val="008C67E3"/>
    <w:rsid w:val="00900632"/>
    <w:rsid w:val="00914205"/>
    <w:rsid w:val="00921D45"/>
    <w:rsid w:val="00922EA3"/>
    <w:rsid w:val="00934982"/>
    <w:rsid w:val="009426C0"/>
    <w:rsid w:val="009566DC"/>
    <w:rsid w:val="00980A65"/>
    <w:rsid w:val="009A66DB"/>
    <w:rsid w:val="009B2F80"/>
    <w:rsid w:val="009B3300"/>
    <w:rsid w:val="009B38DA"/>
    <w:rsid w:val="009C757F"/>
    <w:rsid w:val="009D02B1"/>
    <w:rsid w:val="009D193E"/>
    <w:rsid w:val="009F0E4C"/>
    <w:rsid w:val="009F3380"/>
    <w:rsid w:val="00A02163"/>
    <w:rsid w:val="00A314FE"/>
    <w:rsid w:val="00A71426"/>
    <w:rsid w:val="00AD7380"/>
    <w:rsid w:val="00B852A0"/>
    <w:rsid w:val="00BB29B1"/>
    <w:rsid w:val="00BF36F8"/>
    <w:rsid w:val="00BF4622"/>
    <w:rsid w:val="00C07B7F"/>
    <w:rsid w:val="00C644C4"/>
    <w:rsid w:val="00C64E4A"/>
    <w:rsid w:val="00C844E2"/>
    <w:rsid w:val="00CD00B1"/>
    <w:rsid w:val="00D22306"/>
    <w:rsid w:val="00D42542"/>
    <w:rsid w:val="00D8121C"/>
    <w:rsid w:val="00D85667"/>
    <w:rsid w:val="00D87DF9"/>
    <w:rsid w:val="00E22189"/>
    <w:rsid w:val="00E74069"/>
    <w:rsid w:val="00E77005"/>
    <w:rsid w:val="00E81D35"/>
    <w:rsid w:val="00EB1F49"/>
    <w:rsid w:val="00F54A94"/>
    <w:rsid w:val="00F6163B"/>
    <w:rsid w:val="00F865B3"/>
    <w:rsid w:val="00FB1509"/>
    <w:rsid w:val="00FD0696"/>
    <w:rsid w:val="00FF1903"/>
    <w:rsid w:val="00FF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F6163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6163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616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6163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6163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6163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616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6163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616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6D78C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D78C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D78C3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78C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D78C3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8566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856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4F5845-AA4C-44E5-8EEB-F26C520B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Михайлов</dc:creator>
  <cp:lastModifiedBy>Tatiana Dubinina</cp:lastModifiedBy>
  <cp:revision>5</cp:revision>
  <dcterms:created xsi:type="dcterms:W3CDTF">2025-03-07T20:25:00Z</dcterms:created>
  <dcterms:modified xsi:type="dcterms:W3CDTF">2025-03-14T01:15:00Z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