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B8" w:rsidRPr="00711EB8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 xml:space="preserve">Новый синтетический метод получения замещенных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гидроксипир</w:t>
      </w:r>
      <w:proofErr w:type="spellEnd"/>
      <w:r w:rsidR="0077231B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</w:rPr>
        <w:t>p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олидинов</w:t>
      </w:r>
      <w:proofErr w:type="spellEnd"/>
    </w:p>
    <w:p w:rsidR="00711EB8" w:rsidRPr="00711EB8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Жаро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Н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П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.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</w:rPr>
        <w:t>1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, П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оспело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Е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</w:rPr>
        <w:t>2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Сухоруко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А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Ю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</w:rPr>
        <w:t>.</w:t>
      </w:r>
      <w:r w:rsidRPr="00711EB8"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</w:rPr>
        <w:t>2</w:t>
      </w:r>
      <w:r w:rsidR="00AC2AA2"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</w:rPr>
        <w:t>,3</w:t>
      </w:r>
    </w:p>
    <w:p w:rsidR="00711EB8" w:rsidRPr="00711EB8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Студент, 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1</w:t>
      </w: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 курс специалитета </w:t>
      </w:r>
    </w:p>
    <w:p w:rsidR="00711EB8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711EB8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1</w:t>
      </w: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Московский государственный университет имени М.В. Ломоносова, </w:t>
      </w:r>
    </w:p>
    <w:p w:rsidR="00711EB8" w:rsidRPr="00711EB8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химический факультет, Москва, Россия </w:t>
      </w:r>
    </w:p>
    <w:p w:rsidR="00866638" w:rsidRPr="005110F1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711EB8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Институт органической химии </w:t>
      </w:r>
      <w:r w:rsidR="0066122E" w:rsidRPr="0066122E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им. Н.Д. Зелинского 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РАН</w:t>
      </w: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,</w:t>
      </w:r>
    </w:p>
    <w:p w:rsidR="00711EB8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Москва, </w:t>
      </w: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Россия</w:t>
      </w:r>
    </w:p>
    <w:p w:rsidR="00AC2AA2" w:rsidRPr="00711EB8" w:rsidRDefault="00AC2AA2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highlight w:val="yellow"/>
          <w:lang w:eastAsia="ru-RU"/>
        </w:rPr>
      </w:pPr>
      <w:r w:rsidRPr="00AC2AA2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3</w:t>
      </w:r>
      <w:r w:rsidRPr="00AC2AA2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Российский химико-технологический университет им. Д.И. Менделеева,</w:t>
      </w:r>
      <w:r w:rsidRPr="00AC2AA2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br/>
        <w:t>Москва, Россия</w:t>
      </w:r>
      <w:r w:rsidRPr="00AC2AA2">
        <w:rPr>
          <w:rFonts w:ascii="Times New Roman" w:eastAsia="Times New Roman" w:hAnsi="Times New Roman" w:cs="Times New Roman"/>
          <w:i/>
          <w:color w:val="000000"/>
          <w:kern w:val="0"/>
          <w:highlight w:val="yellow"/>
          <w:lang w:eastAsia="ru-RU"/>
        </w:rPr>
        <w:t xml:space="preserve"> </w:t>
      </w:r>
    </w:p>
    <w:p w:rsidR="00711EB8" w:rsidRPr="005110F1" w:rsidRDefault="00711EB8" w:rsidP="0047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val="en-US" w:eastAsia="ru-RU"/>
        </w:rPr>
        <w:t>E</w:t>
      </w:r>
      <w:r w:rsidRPr="005110F1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-</w:t>
      </w:r>
      <w:r w:rsidRPr="00711EB8">
        <w:rPr>
          <w:rFonts w:ascii="Times New Roman" w:eastAsia="Times New Roman" w:hAnsi="Times New Roman" w:cs="Times New Roman"/>
          <w:i/>
          <w:color w:val="000000"/>
          <w:kern w:val="0"/>
          <w:lang w:val="en-US" w:eastAsia="ru-RU"/>
        </w:rPr>
        <w:t>mail</w:t>
      </w:r>
      <w:r w:rsidRPr="005110F1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: </w:t>
      </w:r>
      <w:proofErr w:type="spellStart"/>
      <w:r w:rsidR="0077231B" w:rsidRPr="0077231B">
        <w:rPr>
          <w:rFonts w:ascii="Times New Roman" w:eastAsia="Times New Roman" w:hAnsi="Times New Roman" w:cs="Times New Roman"/>
          <w:i/>
          <w:color w:val="000000"/>
          <w:kern w:val="0"/>
          <w:u w:val="single"/>
          <w:lang w:val="en-US" w:eastAsia="ru-RU"/>
        </w:rPr>
        <w:t>zharovpa</w:t>
      </w:r>
      <w:proofErr w:type="spellEnd"/>
      <w:r w:rsidR="00252A38">
        <w:fldChar w:fldCharType="begin"/>
      </w:r>
      <w:r>
        <w:instrText>HYPERLINK "mailto:ivanov@yandex.ru"</w:instrText>
      </w:r>
      <w:r w:rsidR="00252A38">
        <w:fldChar w:fldCharType="separate"/>
      </w:r>
      <w:r w:rsidRPr="005110F1">
        <w:rPr>
          <w:rFonts w:ascii="Times New Roman" w:eastAsia="Times New Roman" w:hAnsi="Times New Roman" w:cs="Times New Roman"/>
          <w:i/>
          <w:color w:val="000000"/>
          <w:kern w:val="0"/>
          <w:u w:val="single"/>
          <w:lang w:eastAsia="ru-RU"/>
        </w:rPr>
        <w:t>@</w:t>
      </w:r>
      <w:r w:rsidR="0077231B">
        <w:rPr>
          <w:rFonts w:ascii="Times New Roman" w:eastAsia="Times New Roman" w:hAnsi="Times New Roman" w:cs="Times New Roman"/>
          <w:i/>
          <w:color w:val="000000"/>
          <w:kern w:val="0"/>
          <w:u w:val="single"/>
          <w:lang w:val="en-US" w:eastAsia="ru-RU"/>
        </w:rPr>
        <w:t>mail</w:t>
      </w:r>
      <w:r w:rsidRPr="005110F1">
        <w:rPr>
          <w:rFonts w:ascii="Times New Roman" w:eastAsia="Times New Roman" w:hAnsi="Times New Roman" w:cs="Times New Roman"/>
          <w:i/>
          <w:color w:val="000000"/>
          <w:kern w:val="0"/>
          <w:u w:val="single"/>
          <w:lang w:eastAsia="ru-RU"/>
        </w:rPr>
        <w:t>.</w:t>
      </w:r>
      <w:proofErr w:type="spellStart"/>
      <w:r w:rsidRPr="00711EB8">
        <w:rPr>
          <w:rFonts w:ascii="Times New Roman" w:eastAsia="Times New Roman" w:hAnsi="Times New Roman" w:cs="Times New Roman"/>
          <w:i/>
          <w:color w:val="000000"/>
          <w:kern w:val="0"/>
          <w:u w:val="single"/>
          <w:lang w:val="en-US" w:eastAsia="ru-RU"/>
        </w:rPr>
        <w:t>ru</w:t>
      </w:r>
      <w:proofErr w:type="spellEnd"/>
      <w:r w:rsidR="00252A38">
        <w:fldChar w:fldCharType="end"/>
      </w:r>
      <w:r w:rsidRPr="005110F1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</w:t>
      </w:r>
    </w:p>
    <w:p w:rsidR="00711EB8" w:rsidRDefault="00252A38" w:rsidP="00FF4FCB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6" style="position:absolute;left:0;text-align:left;margin-left:99.2pt;margin-top:158.5pt;width:268.95pt;height:74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" filled="f" strokecolor="#030e13 [484]" strokeweight="1pt"/>
        </w:pict>
      </w:r>
      <w:proofErr w:type="gramStart"/>
      <w:r w:rsidR="0051413B">
        <w:rPr>
          <w:rFonts w:ascii="Times New Roman" w:hAnsi="Times New Roman" w:cs="Times New Roman"/>
          <w:lang w:val="en-US"/>
        </w:rPr>
        <w:t>N</w:t>
      </w:r>
      <w:r w:rsidR="0051413B" w:rsidRPr="0051413B">
        <w:rPr>
          <w:rFonts w:ascii="Times New Roman" w:hAnsi="Times New Roman" w:cs="Times New Roman"/>
        </w:rPr>
        <w:t>-</w:t>
      </w:r>
      <w:proofErr w:type="spellStart"/>
      <w:r w:rsidR="0051413B">
        <w:rPr>
          <w:rFonts w:ascii="Times New Roman" w:hAnsi="Times New Roman" w:cs="Times New Roman"/>
        </w:rPr>
        <w:t>г</w:t>
      </w:r>
      <w:r w:rsidR="00866638">
        <w:rPr>
          <w:rFonts w:ascii="Times New Roman" w:hAnsi="Times New Roman" w:cs="Times New Roman"/>
        </w:rPr>
        <w:t>идроксипирролидины</w:t>
      </w:r>
      <w:proofErr w:type="spellEnd"/>
      <w:r w:rsidR="00866638">
        <w:rPr>
          <w:rFonts w:ascii="Times New Roman" w:hAnsi="Times New Roman" w:cs="Times New Roman"/>
        </w:rPr>
        <w:t xml:space="preserve"> </w:t>
      </w:r>
      <w:r w:rsidR="0051413B">
        <w:rPr>
          <w:rFonts w:ascii="Times New Roman" w:hAnsi="Times New Roman" w:cs="Times New Roman"/>
        </w:rPr>
        <w:t>являются важным классом азотистых гетероциклов, входящих в состав некоторых биологически-активных соединений и лекарственных препаратов</w:t>
      </w:r>
      <w:r w:rsidR="00866638">
        <w:rPr>
          <w:rFonts w:ascii="Times New Roman" w:hAnsi="Times New Roman" w:cs="Times New Roman"/>
        </w:rPr>
        <w:t>.</w:t>
      </w:r>
      <w:proofErr w:type="gramEnd"/>
      <w:r w:rsidR="00866638">
        <w:rPr>
          <w:rFonts w:ascii="Times New Roman" w:hAnsi="Times New Roman" w:cs="Times New Roman"/>
        </w:rPr>
        <w:t xml:space="preserve"> В связи с этим, разработка новых направленных методов синтеза производных </w:t>
      </w:r>
      <w:proofErr w:type="spellStart"/>
      <w:r w:rsidR="00866638">
        <w:rPr>
          <w:rFonts w:ascii="Times New Roman" w:hAnsi="Times New Roman" w:cs="Times New Roman"/>
        </w:rPr>
        <w:t>гидроксипирролидинов</w:t>
      </w:r>
      <w:proofErr w:type="spellEnd"/>
      <w:r w:rsidR="00866638">
        <w:rPr>
          <w:rFonts w:ascii="Times New Roman" w:hAnsi="Times New Roman" w:cs="Times New Roman"/>
        </w:rPr>
        <w:t xml:space="preserve"> является </w:t>
      </w:r>
      <w:r w:rsidR="0051413B">
        <w:rPr>
          <w:rFonts w:ascii="Times New Roman" w:hAnsi="Times New Roman" w:cs="Times New Roman"/>
        </w:rPr>
        <w:t>важной</w:t>
      </w:r>
      <w:r w:rsidR="00866638">
        <w:rPr>
          <w:rFonts w:ascii="Times New Roman" w:hAnsi="Times New Roman" w:cs="Times New Roman"/>
        </w:rPr>
        <w:t xml:space="preserve"> синтетической </w:t>
      </w:r>
      <w:r w:rsidR="0051413B">
        <w:rPr>
          <w:rFonts w:ascii="Times New Roman" w:hAnsi="Times New Roman" w:cs="Times New Roman"/>
        </w:rPr>
        <w:t>проблемой</w:t>
      </w:r>
      <w:r w:rsidR="00866638">
        <w:rPr>
          <w:rFonts w:ascii="Times New Roman" w:hAnsi="Times New Roman" w:cs="Times New Roman"/>
        </w:rPr>
        <w:t xml:space="preserve">. </w:t>
      </w:r>
      <w:r w:rsidR="0051413B">
        <w:rPr>
          <w:rFonts w:ascii="Times New Roman" w:hAnsi="Times New Roman" w:cs="Times New Roman"/>
        </w:rPr>
        <w:t xml:space="preserve">Нами был разработан </w:t>
      </w:r>
      <w:proofErr w:type="spellStart"/>
      <w:r w:rsidR="00866638">
        <w:rPr>
          <w:rFonts w:ascii="Times New Roman" w:hAnsi="Times New Roman" w:cs="Times New Roman"/>
        </w:rPr>
        <w:t>двухстадийный</w:t>
      </w:r>
      <w:proofErr w:type="spellEnd"/>
      <w:r w:rsidR="0051413B">
        <w:rPr>
          <w:rFonts w:ascii="Times New Roman" w:hAnsi="Times New Roman" w:cs="Times New Roman"/>
        </w:rPr>
        <w:t xml:space="preserve"> протокол получения </w:t>
      </w:r>
      <w:r w:rsidR="0051413B">
        <w:rPr>
          <w:rFonts w:ascii="Times New Roman" w:hAnsi="Times New Roman" w:cs="Times New Roman"/>
          <w:lang w:val="en-US"/>
        </w:rPr>
        <w:t>N</w:t>
      </w:r>
      <w:r w:rsidR="0051413B">
        <w:rPr>
          <w:rFonts w:ascii="Times New Roman" w:hAnsi="Times New Roman" w:cs="Times New Roman"/>
        </w:rPr>
        <w:t>-</w:t>
      </w:r>
      <w:proofErr w:type="spellStart"/>
      <w:r w:rsidR="0051413B">
        <w:rPr>
          <w:rFonts w:ascii="Times New Roman" w:hAnsi="Times New Roman" w:cs="Times New Roman"/>
        </w:rPr>
        <w:t>гидроксипирролидинов</w:t>
      </w:r>
      <w:proofErr w:type="spellEnd"/>
      <w:r w:rsidR="00866638">
        <w:rPr>
          <w:rFonts w:ascii="Times New Roman" w:hAnsi="Times New Roman" w:cs="Times New Roman"/>
        </w:rPr>
        <w:t xml:space="preserve">, начиная из легкодоступных </w:t>
      </w:r>
      <w:proofErr w:type="spellStart"/>
      <w:r w:rsidR="00D64079">
        <w:rPr>
          <w:rFonts w:ascii="Times New Roman" w:hAnsi="Times New Roman" w:cs="Times New Roman"/>
        </w:rPr>
        <w:t>алкоксиалкенов</w:t>
      </w:r>
      <w:proofErr w:type="spellEnd"/>
      <w:r w:rsidR="00D64079">
        <w:rPr>
          <w:rFonts w:ascii="Times New Roman" w:hAnsi="Times New Roman" w:cs="Times New Roman"/>
        </w:rPr>
        <w:t xml:space="preserve"> и </w:t>
      </w:r>
      <w:proofErr w:type="spellStart"/>
      <w:r w:rsidR="00D64079">
        <w:rPr>
          <w:rFonts w:ascii="Times New Roman" w:hAnsi="Times New Roman" w:cs="Times New Roman"/>
        </w:rPr>
        <w:t>нитроалкенов</w:t>
      </w:r>
      <w:proofErr w:type="spellEnd"/>
      <w:r w:rsidR="00D64079">
        <w:rPr>
          <w:rFonts w:ascii="Times New Roman" w:hAnsi="Times New Roman" w:cs="Times New Roman"/>
        </w:rPr>
        <w:t>. На первой стадии эти вещества вводятся в реакцию вместе с кислот</w:t>
      </w:r>
      <w:r w:rsidR="0051413B">
        <w:rPr>
          <w:rFonts w:ascii="Times New Roman" w:hAnsi="Times New Roman" w:cs="Times New Roman"/>
        </w:rPr>
        <w:t>ами Льюиса</w:t>
      </w:r>
      <w:r w:rsidR="00D64079" w:rsidRPr="00D64079">
        <w:rPr>
          <w:rFonts w:ascii="Times New Roman" w:hAnsi="Times New Roman" w:cs="Times New Roman"/>
        </w:rPr>
        <w:t xml:space="preserve"> </w:t>
      </w:r>
      <w:r w:rsidR="00D64079">
        <w:rPr>
          <w:rFonts w:ascii="Times New Roman" w:hAnsi="Times New Roman" w:cs="Times New Roman"/>
        </w:rPr>
        <w:t xml:space="preserve">с образованием продукта </w:t>
      </w:r>
      <w:r w:rsidR="00D64079" w:rsidRPr="00D64079">
        <w:rPr>
          <w:rFonts w:ascii="Times New Roman" w:hAnsi="Times New Roman" w:cs="Times New Roman"/>
        </w:rPr>
        <w:t>[</w:t>
      </w:r>
      <w:r w:rsidR="0051413B">
        <w:rPr>
          <w:rFonts w:ascii="Times New Roman" w:hAnsi="Times New Roman" w:cs="Times New Roman"/>
        </w:rPr>
        <w:t>4</w:t>
      </w:r>
      <w:r w:rsidR="00D64079">
        <w:rPr>
          <w:rFonts w:ascii="Times New Roman" w:hAnsi="Times New Roman" w:cs="Times New Roman"/>
        </w:rPr>
        <w:t>+</w:t>
      </w:r>
      <w:r w:rsidR="0051413B">
        <w:rPr>
          <w:rFonts w:ascii="Times New Roman" w:hAnsi="Times New Roman" w:cs="Times New Roman"/>
        </w:rPr>
        <w:t>2</w:t>
      </w:r>
      <w:r w:rsidR="00D64079" w:rsidRPr="00D64079">
        <w:rPr>
          <w:rFonts w:ascii="Times New Roman" w:hAnsi="Times New Roman" w:cs="Times New Roman"/>
        </w:rPr>
        <w:t>]</w:t>
      </w:r>
      <w:r w:rsidR="00D64079">
        <w:rPr>
          <w:rFonts w:ascii="Times New Roman" w:hAnsi="Times New Roman" w:cs="Times New Roman"/>
        </w:rPr>
        <w:t>-циклоприсоединения – 6-алкоксинитронат</w:t>
      </w:r>
      <w:r w:rsidR="0051413B">
        <w:rPr>
          <w:rFonts w:ascii="Times New Roman" w:hAnsi="Times New Roman" w:cs="Times New Roman"/>
        </w:rPr>
        <w:t>ов</w:t>
      </w:r>
      <w:r w:rsidR="00D64079">
        <w:rPr>
          <w:rFonts w:ascii="Times New Roman" w:hAnsi="Times New Roman" w:cs="Times New Roman"/>
        </w:rPr>
        <w:t xml:space="preserve"> </w:t>
      </w:r>
      <w:r w:rsidR="00D64079">
        <w:rPr>
          <w:rFonts w:ascii="Times New Roman" w:hAnsi="Times New Roman" w:cs="Times New Roman"/>
          <w:b/>
          <w:bCs/>
        </w:rPr>
        <w:t xml:space="preserve"> 1</w:t>
      </w:r>
      <w:r w:rsidR="0051413B">
        <w:rPr>
          <w:rFonts w:ascii="Times New Roman" w:hAnsi="Times New Roman" w:cs="Times New Roman"/>
        </w:rPr>
        <w:t xml:space="preserve">. Последующее сужение цикла с использованием гидридных восстановителей в сильно-кислых условиях приводит к образованию целевых продуктов – </w:t>
      </w:r>
      <w:proofErr w:type="spellStart"/>
      <w:r w:rsidR="0051413B">
        <w:rPr>
          <w:rFonts w:ascii="Times New Roman" w:hAnsi="Times New Roman" w:cs="Times New Roman"/>
        </w:rPr>
        <w:t>гидроксипирролидинов</w:t>
      </w:r>
      <w:proofErr w:type="spellEnd"/>
      <w:r w:rsidR="00D64079">
        <w:rPr>
          <w:rFonts w:ascii="Times New Roman" w:hAnsi="Times New Roman" w:cs="Times New Roman"/>
        </w:rPr>
        <w:t xml:space="preserve"> </w:t>
      </w:r>
      <w:r w:rsidR="00D64079" w:rsidRPr="000666F4">
        <w:rPr>
          <w:rFonts w:ascii="Times New Roman" w:hAnsi="Times New Roman" w:cs="Times New Roman"/>
          <w:b/>
          <w:bCs/>
        </w:rPr>
        <w:t>2</w:t>
      </w:r>
      <w:r w:rsidR="0051413B">
        <w:rPr>
          <w:rFonts w:ascii="Times New Roman" w:hAnsi="Times New Roman" w:cs="Times New Roman"/>
        </w:rPr>
        <w:t>. П</w:t>
      </w:r>
      <w:r w:rsidR="00D64079">
        <w:rPr>
          <w:rFonts w:ascii="Times New Roman" w:hAnsi="Times New Roman" w:cs="Times New Roman"/>
        </w:rPr>
        <w:t>оказано</w:t>
      </w:r>
      <w:r w:rsidR="0051413B">
        <w:rPr>
          <w:rFonts w:ascii="Times New Roman" w:hAnsi="Times New Roman" w:cs="Times New Roman"/>
        </w:rPr>
        <w:t>, что разработанный метод</w:t>
      </w:r>
      <w:r w:rsidR="00D64079">
        <w:rPr>
          <w:rFonts w:ascii="Times New Roman" w:hAnsi="Times New Roman" w:cs="Times New Roman"/>
        </w:rPr>
        <w:t xml:space="preserve"> позволяет получать </w:t>
      </w:r>
      <w:proofErr w:type="spellStart"/>
      <w:r w:rsidR="00D64079">
        <w:rPr>
          <w:rFonts w:ascii="Times New Roman" w:hAnsi="Times New Roman" w:cs="Times New Roman"/>
        </w:rPr>
        <w:t>хиральные</w:t>
      </w:r>
      <w:proofErr w:type="spellEnd"/>
      <w:r w:rsidR="00D64079">
        <w:rPr>
          <w:rFonts w:ascii="Times New Roman" w:hAnsi="Times New Roman" w:cs="Times New Roman"/>
        </w:rPr>
        <w:t xml:space="preserve"> </w:t>
      </w:r>
      <w:proofErr w:type="spellStart"/>
      <w:r w:rsidR="00D64079">
        <w:rPr>
          <w:rFonts w:ascii="Times New Roman" w:hAnsi="Times New Roman" w:cs="Times New Roman"/>
        </w:rPr>
        <w:t>гидроксипир</w:t>
      </w:r>
      <w:r w:rsidR="00AC2AA2">
        <w:rPr>
          <w:rFonts w:ascii="Times New Roman" w:hAnsi="Times New Roman" w:cs="Times New Roman"/>
        </w:rPr>
        <w:t>р</w:t>
      </w:r>
      <w:r w:rsidR="00D64079">
        <w:rPr>
          <w:rFonts w:ascii="Times New Roman" w:hAnsi="Times New Roman" w:cs="Times New Roman"/>
        </w:rPr>
        <w:t>олидины</w:t>
      </w:r>
      <w:proofErr w:type="spellEnd"/>
      <w:r w:rsidR="00D64079">
        <w:rPr>
          <w:rFonts w:ascii="Times New Roman" w:hAnsi="Times New Roman" w:cs="Times New Roman"/>
        </w:rPr>
        <w:t xml:space="preserve"> с ее</w:t>
      </w:r>
      <w:r w:rsidR="00D64079" w:rsidRPr="00D64079">
        <w:rPr>
          <w:rFonts w:ascii="Times New Roman" w:hAnsi="Times New Roman" w:cs="Times New Roman"/>
        </w:rPr>
        <w:t>&gt;</w:t>
      </w:r>
      <w:r w:rsidR="00D64079">
        <w:rPr>
          <w:rFonts w:ascii="Times New Roman" w:hAnsi="Times New Roman" w:cs="Times New Roman"/>
        </w:rPr>
        <w:t>99,5 %.</w:t>
      </w:r>
    </w:p>
    <w:p w:rsidR="005E5CFF" w:rsidRDefault="004703FA" w:rsidP="00EA4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114.95pt;margin-top:211.9pt;width:226.2pt;height:74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" filled="f" strokecolor="#030e13 [484]" strokeweight="1pt"/>
        </w:pic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88330" cy="3851823"/>
            <wp:effectExtent l="19050" t="0" r="7620" b="0"/>
            <wp:docPr id="16465379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851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4CFC">
        <w:rPr>
          <w:rFonts w:ascii="Times New Roman" w:hAnsi="Times New Roman" w:cs="Times New Roman"/>
        </w:rPr>
        <w:t xml:space="preserve">Рисунок 1. </w:t>
      </w:r>
      <w:proofErr w:type="spellStart"/>
      <w:r w:rsidR="00EA4CFC">
        <w:rPr>
          <w:rFonts w:ascii="Times New Roman" w:hAnsi="Times New Roman" w:cs="Times New Roman"/>
        </w:rPr>
        <w:t>Двухстадийный</w:t>
      </w:r>
      <w:proofErr w:type="spellEnd"/>
      <w:r w:rsidR="00EA4CFC">
        <w:rPr>
          <w:rFonts w:ascii="Times New Roman" w:hAnsi="Times New Roman" w:cs="Times New Roman"/>
        </w:rPr>
        <w:t xml:space="preserve"> путь получения </w:t>
      </w:r>
      <w:proofErr w:type="spellStart"/>
      <w:r w:rsidR="00EA4CFC">
        <w:rPr>
          <w:rFonts w:ascii="Times New Roman" w:hAnsi="Times New Roman" w:cs="Times New Roman"/>
        </w:rPr>
        <w:t>гидроксипирролидинов</w:t>
      </w:r>
      <w:proofErr w:type="spellEnd"/>
      <w:r w:rsidR="00EA4CFC">
        <w:rPr>
          <w:rFonts w:ascii="Times New Roman" w:hAnsi="Times New Roman" w:cs="Times New Roman"/>
        </w:rPr>
        <w:t xml:space="preserve"> </w:t>
      </w:r>
    </w:p>
    <w:p w:rsidR="00AC2AA2" w:rsidRPr="004703FA" w:rsidRDefault="008C5243" w:rsidP="00AC2AA2">
      <w:pPr>
        <w:jc w:val="both"/>
        <w:rPr>
          <w:rFonts w:ascii="Times New Roman" w:hAnsi="Times New Roman" w:cs="Times New Roman"/>
          <w:i/>
        </w:rPr>
      </w:pPr>
      <w:r w:rsidRPr="004703FA">
        <w:rPr>
          <w:rFonts w:ascii="Times New Roman" w:hAnsi="Times New Roman" w:cs="Times New Roman"/>
          <w:i/>
        </w:rPr>
        <w:t>Работа выполнена при финансовой поддержке РНФ (грант 22-13-00230 (продление)).</w:t>
      </w:r>
    </w:p>
    <w:sectPr w:rsidR="00AC2AA2" w:rsidRPr="004703FA" w:rsidSect="00711EB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EB8"/>
    <w:rsid w:val="000666F4"/>
    <w:rsid w:val="00252A38"/>
    <w:rsid w:val="00302220"/>
    <w:rsid w:val="003B1F8A"/>
    <w:rsid w:val="003B6FC4"/>
    <w:rsid w:val="00426330"/>
    <w:rsid w:val="004703FA"/>
    <w:rsid w:val="005110F1"/>
    <w:rsid w:val="0051413B"/>
    <w:rsid w:val="005E5CFF"/>
    <w:rsid w:val="0066122E"/>
    <w:rsid w:val="00711EB8"/>
    <w:rsid w:val="0077231B"/>
    <w:rsid w:val="00866638"/>
    <w:rsid w:val="008C5243"/>
    <w:rsid w:val="00914A15"/>
    <w:rsid w:val="00977BB1"/>
    <w:rsid w:val="00AA669D"/>
    <w:rsid w:val="00AC2AA2"/>
    <w:rsid w:val="00B037C6"/>
    <w:rsid w:val="00D64079"/>
    <w:rsid w:val="00EA4CFC"/>
    <w:rsid w:val="00EB6210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38"/>
  </w:style>
  <w:style w:type="paragraph" w:styleId="1">
    <w:name w:val="heading 1"/>
    <w:basedOn w:val="a"/>
    <w:next w:val="a"/>
    <w:link w:val="10"/>
    <w:uiPriority w:val="9"/>
    <w:qFormat/>
    <w:rsid w:val="00711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E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E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E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E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E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E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E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E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E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E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1EB8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1EB8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7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Zharov</dc:creator>
  <cp:lastModifiedBy>Tatiana Dubinina</cp:lastModifiedBy>
  <cp:revision>2</cp:revision>
  <dcterms:created xsi:type="dcterms:W3CDTF">2025-04-24T03:36:00Z</dcterms:created>
  <dcterms:modified xsi:type="dcterms:W3CDTF">2025-04-24T03:36:00Z</dcterms:modified>
</cp:coreProperties>
</file>