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893A45C" w:rsidR="00130241" w:rsidRDefault="00593859" w:rsidP="00FD78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b/>
          <w:color w:val="000000"/>
        </w:rPr>
        <w:t xml:space="preserve">Синтез </w:t>
      </w:r>
      <w:r w:rsidRPr="00911CE1">
        <w:rPr>
          <w:b/>
          <w:color w:val="000000"/>
        </w:rPr>
        <w:t>нов</w:t>
      </w:r>
      <w:r>
        <w:rPr>
          <w:b/>
          <w:color w:val="000000"/>
        </w:rPr>
        <w:t>ых</w:t>
      </w:r>
      <w:r w:rsidRPr="00911CE1">
        <w:rPr>
          <w:b/>
          <w:color w:val="000000"/>
        </w:rPr>
        <w:t xml:space="preserve"> водорастворим</w:t>
      </w:r>
      <w:r>
        <w:rPr>
          <w:b/>
          <w:color w:val="000000"/>
        </w:rPr>
        <w:t>ых</w:t>
      </w:r>
      <w:r w:rsidRPr="00911CE1">
        <w:rPr>
          <w:b/>
          <w:color w:val="000000"/>
        </w:rPr>
        <w:t xml:space="preserve"> производн</w:t>
      </w:r>
      <w:r>
        <w:rPr>
          <w:b/>
          <w:color w:val="000000"/>
        </w:rPr>
        <w:t>ых</w:t>
      </w:r>
      <w:r w:rsidRPr="00911CE1">
        <w:rPr>
          <w:b/>
          <w:color w:val="000000"/>
        </w:rPr>
        <w:t xml:space="preserve"> фуллерена </w:t>
      </w:r>
      <w:bookmarkStart w:id="0" w:name="_Hlk72173136"/>
      <w:r w:rsidRPr="00911CE1">
        <w:rPr>
          <w:b/>
          <w:color w:val="000000"/>
        </w:rPr>
        <w:t xml:space="preserve">с аддендами на основе </w:t>
      </w:r>
      <w:bookmarkEnd w:id="0"/>
      <w:proofErr w:type="spellStart"/>
      <w:r>
        <w:rPr>
          <w:b/>
          <w:color w:val="000000"/>
        </w:rPr>
        <w:t>гидрокоричной</w:t>
      </w:r>
      <w:proofErr w:type="spellEnd"/>
      <w:r>
        <w:rPr>
          <w:b/>
          <w:color w:val="000000"/>
        </w:rPr>
        <w:t xml:space="preserve"> кислоты и остатков </w:t>
      </w:r>
      <w:proofErr w:type="spellStart"/>
      <w:r>
        <w:rPr>
          <w:b/>
          <w:color w:val="000000"/>
        </w:rPr>
        <w:t>аминофосфоновых</w:t>
      </w:r>
      <w:proofErr w:type="spellEnd"/>
      <w:r>
        <w:rPr>
          <w:b/>
          <w:color w:val="000000"/>
        </w:rPr>
        <w:t xml:space="preserve"> кислот</w:t>
      </w:r>
    </w:p>
    <w:p w14:paraId="4CF02895" w14:textId="77777777" w:rsidR="00593859" w:rsidRPr="00C25FDA" w:rsidRDefault="00593859" w:rsidP="00FD78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>Селезнёва А. А.</w:t>
      </w:r>
      <w:r w:rsidRPr="00922DE9">
        <w:rPr>
          <w:b/>
          <w:i/>
          <w:color w:val="000000"/>
          <w:vertAlign w:val="superscript"/>
        </w:rPr>
        <w:t>1</w:t>
      </w:r>
      <w:r w:rsidRPr="00C25FDA">
        <w:rPr>
          <w:b/>
          <w:i/>
          <w:color w:val="000000"/>
          <w:vertAlign w:val="superscript"/>
        </w:rPr>
        <w:t>,2</w:t>
      </w:r>
    </w:p>
    <w:p w14:paraId="00000003" w14:textId="41FE07EA" w:rsidR="00130241" w:rsidRDefault="00EB1F49" w:rsidP="00FD78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593859">
        <w:rPr>
          <w:i/>
          <w:color w:val="000000"/>
        </w:rPr>
        <w:t>6</w:t>
      </w:r>
      <w:r>
        <w:rPr>
          <w:i/>
          <w:color w:val="000000"/>
        </w:rPr>
        <w:t xml:space="preserve"> курс специалитета </w:t>
      </w:r>
    </w:p>
    <w:p w14:paraId="00000005" w14:textId="2384E568" w:rsidR="00130241" w:rsidRPr="000E334E" w:rsidRDefault="00EB1F49" w:rsidP="00FD78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593859" w:rsidRPr="00AF4A24">
        <w:rPr>
          <w:i/>
          <w:color w:val="000000"/>
        </w:rPr>
        <w:t>факультет фундаментальной физико-химической инженерии</w:t>
      </w:r>
      <w:r>
        <w:rPr>
          <w:i/>
          <w:color w:val="000000"/>
        </w:rPr>
        <w:t>, Москва, Россия</w:t>
      </w:r>
      <w:r w:rsidR="000E334E" w:rsidRPr="000E334E">
        <w:rPr>
          <w:i/>
          <w:color w:val="000000"/>
        </w:rPr>
        <w:t xml:space="preserve"> </w:t>
      </w:r>
    </w:p>
    <w:p w14:paraId="46C14A63" w14:textId="77777777" w:rsidR="00593859" w:rsidRPr="00AF4A24" w:rsidRDefault="00593859" w:rsidP="00FD78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i/>
          <w:color w:val="000000"/>
        </w:rPr>
      </w:pPr>
      <w:r w:rsidRPr="00AF4A24">
        <w:rPr>
          <w:i/>
          <w:color w:val="000000"/>
          <w:vertAlign w:val="superscript"/>
        </w:rPr>
        <w:t>2</w:t>
      </w:r>
      <w:r w:rsidRPr="00AF4A24">
        <w:rPr>
          <w:i/>
          <w:color w:val="000000"/>
        </w:rPr>
        <w:t>Федеральный исследовательский центр проблем химической физики и медицинской химии РАН, Черноголовка, Россия</w:t>
      </w:r>
    </w:p>
    <w:p w14:paraId="004FA118" w14:textId="77777777" w:rsidR="00593859" w:rsidRPr="00984BA1" w:rsidRDefault="00593859" w:rsidP="00FD78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AF4A24">
        <w:rPr>
          <w:i/>
          <w:color w:val="000000"/>
          <w:lang w:val="en-US"/>
        </w:rPr>
        <w:t>E</w:t>
      </w:r>
      <w:r w:rsidRPr="00984BA1">
        <w:rPr>
          <w:i/>
          <w:color w:val="000000"/>
        </w:rPr>
        <w:t>–</w:t>
      </w:r>
      <w:r w:rsidRPr="00AF4A24">
        <w:rPr>
          <w:i/>
          <w:color w:val="000000"/>
          <w:lang w:val="en-US"/>
        </w:rPr>
        <w:t>mail</w:t>
      </w:r>
      <w:r w:rsidRPr="00984BA1">
        <w:rPr>
          <w:i/>
          <w:color w:val="000000"/>
        </w:rPr>
        <w:t xml:space="preserve">: </w:t>
      </w:r>
      <w:hyperlink r:id="rId6">
        <w:r>
          <w:rPr>
            <w:i/>
            <w:color w:val="000000"/>
            <w:u w:val="single"/>
            <w:lang w:val="en-US"/>
          </w:rPr>
          <w:t>aaselezyova</w:t>
        </w:r>
        <w:r w:rsidRPr="00984BA1">
          <w:rPr>
            <w:i/>
            <w:color w:val="000000"/>
            <w:u w:val="single"/>
          </w:rPr>
          <w:t>@</w:t>
        </w:r>
        <w:r>
          <w:rPr>
            <w:i/>
            <w:color w:val="000000"/>
            <w:u w:val="single"/>
            <w:lang w:val="en-US"/>
          </w:rPr>
          <w:t>gmail</w:t>
        </w:r>
        <w:r w:rsidRPr="00984BA1">
          <w:rPr>
            <w:i/>
            <w:color w:val="000000"/>
            <w:u w:val="single"/>
          </w:rPr>
          <w:t>.</w:t>
        </w:r>
        <w:r>
          <w:rPr>
            <w:i/>
            <w:color w:val="000000"/>
            <w:u w:val="single"/>
            <w:lang w:val="en-US"/>
          </w:rPr>
          <w:t>com</w:t>
        </w:r>
      </w:hyperlink>
    </w:p>
    <w:p w14:paraId="30016988" w14:textId="43882C55" w:rsidR="001B2424" w:rsidRDefault="003E384A" w:rsidP="00FD78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</w:t>
      </w:r>
      <w:r w:rsidR="001B2424" w:rsidRPr="00911CE1">
        <w:rPr>
          <w:color w:val="000000"/>
        </w:rPr>
        <w:t>роизводны</w:t>
      </w:r>
      <w:r>
        <w:rPr>
          <w:color w:val="000000"/>
        </w:rPr>
        <w:t>е фуллеренов</w:t>
      </w:r>
      <w:r w:rsidR="00027944">
        <w:rPr>
          <w:color w:val="000000"/>
        </w:rPr>
        <w:t xml:space="preserve"> </w:t>
      </w:r>
      <w:r w:rsidR="001B2424" w:rsidRPr="00911CE1">
        <w:rPr>
          <w:color w:val="000000"/>
        </w:rPr>
        <w:t>используются в области органической электроники,</w:t>
      </w:r>
      <w:r w:rsidR="001B2424">
        <w:rPr>
          <w:color w:val="000000"/>
        </w:rPr>
        <w:t xml:space="preserve"> медицинской,</w:t>
      </w:r>
      <w:r w:rsidR="001B2424" w:rsidRPr="00911CE1">
        <w:rPr>
          <w:color w:val="000000"/>
        </w:rPr>
        <w:t xml:space="preserve"> органической и физической химии. </w:t>
      </w:r>
      <w:r w:rsidR="001B2424">
        <w:rPr>
          <w:color w:val="000000"/>
        </w:rPr>
        <w:t xml:space="preserve">Некоторые </w:t>
      </w:r>
      <w:r w:rsidR="001B2424" w:rsidRPr="00911CE1">
        <w:rPr>
          <w:color w:val="000000"/>
        </w:rPr>
        <w:t>производные фуллерена</w:t>
      </w:r>
      <w:r w:rsidR="001B2424">
        <w:rPr>
          <w:color w:val="000000"/>
        </w:rPr>
        <w:t>, способные растворяться в воде,</w:t>
      </w:r>
      <w:r w:rsidR="001B2424" w:rsidRPr="00C25FDA">
        <w:rPr>
          <w:color w:val="000000"/>
        </w:rPr>
        <w:t xml:space="preserve"> </w:t>
      </w:r>
      <w:r w:rsidR="001B2424" w:rsidRPr="00911CE1">
        <w:rPr>
          <w:color w:val="000000"/>
        </w:rPr>
        <w:t>могут быть использованы для лечения злокачественных опухолей,</w:t>
      </w:r>
      <w:r w:rsidR="001B2424">
        <w:rPr>
          <w:color w:val="000000"/>
        </w:rPr>
        <w:t xml:space="preserve"> нейродегенеративных и вирусных заболеваний.</w:t>
      </w:r>
      <w:r w:rsidR="00CB19B3">
        <w:rPr>
          <w:color w:val="000000"/>
        </w:rPr>
        <w:t xml:space="preserve"> </w:t>
      </w:r>
      <w:r w:rsidR="00044C07" w:rsidRPr="00044C07">
        <w:rPr>
          <w:color w:val="000000"/>
        </w:rPr>
        <w:t>Был</w:t>
      </w:r>
      <w:r w:rsidR="00CB19B3">
        <w:rPr>
          <w:color w:val="000000"/>
        </w:rPr>
        <w:t>а</w:t>
      </w:r>
      <w:r w:rsidR="00044C07" w:rsidRPr="00044C07">
        <w:rPr>
          <w:color w:val="000000"/>
        </w:rPr>
        <w:t xml:space="preserve"> выявлен</w:t>
      </w:r>
      <w:r w:rsidR="00CB19B3">
        <w:rPr>
          <w:color w:val="000000"/>
        </w:rPr>
        <w:t>а</w:t>
      </w:r>
      <w:r w:rsidR="00044C07" w:rsidRPr="00044C07">
        <w:rPr>
          <w:color w:val="000000"/>
        </w:rPr>
        <w:t xml:space="preserve"> </w:t>
      </w:r>
      <w:r w:rsidR="00CB19B3" w:rsidRPr="00044C07">
        <w:rPr>
          <w:color w:val="000000"/>
        </w:rPr>
        <w:t>низк</w:t>
      </w:r>
      <w:r w:rsidR="00CB19B3">
        <w:rPr>
          <w:color w:val="000000"/>
        </w:rPr>
        <w:t>ая</w:t>
      </w:r>
      <w:r w:rsidR="00CB19B3" w:rsidRPr="00044C07">
        <w:rPr>
          <w:color w:val="000000"/>
        </w:rPr>
        <w:t xml:space="preserve"> цитотоксичность</w:t>
      </w:r>
      <w:r w:rsidR="00CB19B3">
        <w:rPr>
          <w:color w:val="000000"/>
        </w:rPr>
        <w:t xml:space="preserve">, противоопухолевая активность и </w:t>
      </w:r>
      <w:r w:rsidR="00CB19B3" w:rsidRPr="00044C07">
        <w:rPr>
          <w:color w:val="000000"/>
        </w:rPr>
        <w:t xml:space="preserve">широкий спектр активности против вирусов гриппа разного антигенного подтипа </w:t>
      </w:r>
      <w:r w:rsidR="00CB19B3">
        <w:rPr>
          <w:color w:val="000000"/>
        </w:rPr>
        <w:t xml:space="preserve">для </w:t>
      </w:r>
      <w:r w:rsidR="00CB19B3" w:rsidRPr="00044C07">
        <w:rPr>
          <w:color w:val="000000"/>
        </w:rPr>
        <w:t>соединени</w:t>
      </w:r>
      <w:r w:rsidR="00CB19B3">
        <w:rPr>
          <w:color w:val="000000"/>
        </w:rPr>
        <w:t>й</w:t>
      </w:r>
      <w:r w:rsidR="00CB19B3" w:rsidRPr="00044C07">
        <w:rPr>
          <w:color w:val="000000"/>
        </w:rPr>
        <w:t>, содержащи</w:t>
      </w:r>
      <w:r w:rsidR="00CB19B3">
        <w:rPr>
          <w:color w:val="000000"/>
        </w:rPr>
        <w:t>х</w:t>
      </w:r>
      <w:r w:rsidR="00CB19B3" w:rsidRPr="00044C07">
        <w:rPr>
          <w:color w:val="000000"/>
        </w:rPr>
        <w:t xml:space="preserve"> пять функциональных групп на основе </w:t>
      </w:r>
      <w:proofErr w:type="spellStart"/>
      <w:r w:rsidR="00CB19B3" w:rsidRPr="00044C07">
        <w:rPr>
          <w:color w:val="000000"/>
        </w:rPr>
        <w:t>гидрокоричной</w:t>
      </w:r>
      <w:proofErr w:type="spellEnd"/>
      <w:r w:rsidR="00CB19B3" w:rsidRPr="00044C07">
        <w:rPr>
          <w:color w:val="000000"/>
        </w:rPr>
        <w:t xml:space="preserve"> кислоты</w:t>
      </w:r>
      <w:r w:rsidR="00AA7AE1">
        <w:rPr>
          <w:color w:val="000000"/>
        </w:rPr>
        <w:t xml:space="preserve"> и остатков аминокислот</w:t>
      </w:r>
      <w:r w:rsidR="00044C07" w:rsidRPr="00044C07">
        <w:rPr>
          <w:color w:val="000000"/>
        </w:rPr>
        <w:t>. [</w:t>
      </w:r>
      <w:r w:rsidR="00CB19B3">
        <w:rPr>
          <w:color w:val="000000"/>
        </w:rPr>
        <w:t>1,</w:t>
      </w:r>
      <w:r w:rsidR="00044C07">
        <w:rPr>
          <w:color w:val="000000"/>
        </w:rPr>
        <w:t>2</w:t>
      </w:r>
      <w:r w:rsidR="00044C07" w:rsidRPr="00044C07">
        <w:rPr>
          <w:color w:val="000000"/>
        </w:rPr>
        <w:t>]</w:t>
      </w:r>
    </w:p>
    <w:p w14:paraId="413A4A71" w14:textId="14989759" w:rsidR="001B2424" w:rsidRDefault="001B2424" w:rsidP="00FD78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рамках данной работы в </w:t>
      </w:r>
      <w:r w:rsidR="00044C07">
        <w:rPr>
          <w:color w:val="000000"/>
        </w:rPr>
        <w:t>несколько</w:t>
      </w:r>
      <w:r>
        <w:rPr>
          <w:color w:val="000000"/>
        </w:rPr>
        <w:t xml:space="preserve"> стади</w:t>
      </w:r>
      <w:r w:rsidR="00044C07">
        <w:rPr>
          <w:color w:val="000000"/>
        </w:rPr>
        <w:t>й</w:t>
      </w:r>
      <w:r>
        <w:rPr>
          <w:color w:val="000000"/>
        </w:rPr>
        <w:t xml:space="preserve"> был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 w:rsidRPr="005E1511">
        <w:rPr>
          <w:color w:val="000000"/>
        </w:rPr>
        <w:t>получен</w:t>
      </w:r>
      <w:r>
        <w:rPr>
          <w:color w:val="000000"/>
        </w:rPr>
        <w:t>ы</w:t>
      </w:r>
      <w:r>
        <w:rPr>
          <w:color w:val="000000"/>
        </w:rPr>
        <w:t xml:space="preserve"> нов</w:t>
      </w:r>
      <w:r>
        <w:rPr>
          <w:color w:val="000000"/>
        </w:rPr>
        <w:t>ы</w:t>
      </w:r>
      <w:r>
        <w:rPr>
          <w:color w:val="000000"/>
        </w:rPr>
        <w:t>е водорастворим</w:t>
      </w:r>
      <w:r>
        <w:rPr>
          <w:color w:val="000000"/>
        </w:rPr>
        <w:t>ы</w:t>
      </w:r>
      <w:r>
        <w:rPr>
          <w:color w:val="000000"/>
        </w:rPr>
        <w:t>е производное</w:t>
      </w:r>
      <w:r w:rsidRPr="005E1511">
        <w:rPr>
          <w:color w:val="000000"/>
        </w:rPr>
        <w:t xml:space="preserve"> фуллерена с</w:t>
      </w:r>
      <w:r>
        <w:rPr>
          <w:color w:val="000000"/>
        </w:rPr>
        <w:t xml:space="preserve"> </w:t>
      </w:r>
      <w:r w:rsidRPr="005E1511">
        <w:rPr>
          <w:color w:val="000000"/>
        </w:rPr>
        <w:t xml:space="preserve">пятью </w:t>
      </w:r>
      <w:r>
        <w:rPr>
          <w:color w:val="000000"/>
        </w:rPr>
        <w:t xml:space="preserve">аддендами на основе </w:t>
      </w:r>
      <w:proofErr w:type="spellStart"/>
      <w:r>
        <w:rPr>
          <w:color w:val="000000"/>
        </w:rPr>
        <w:t>гидрокоричной</w:t>
      </w:r>
      <w:proofErr w:type="spellEnd"/>
      <w:r>
        <w:rPr>
          <w:color w:val="000000"/>
        </w:rPr>
        <w:t xml:space="preserve"> кислоты и остатков </w:t>
      </w:r>
      <w:proofErr w:type="spellStart"/>
      <w:r>
        <w:rPr>
          <w:color w:val="000000"/>
        </w:rPr>
        <w:t>аминофосфоновых</w:t>
      </w:r>
      <w:proofErr w:type="spellEnd"/>
      <w:r>
        <w:rPr>
          <w:color w:val="000000"/>
        </w:rPr>
        <w:t xml:space="preserve"> кислот</w:t>
      </w:r>
      <w:r>
        <w:rPr>
          <w:color w:val="000000"/>
        </w:rPr>
        <w:t xml:space="preserve">. </w:t>
      </w:r>
      <w:r w:rsidR="00AA7AE1">
        <w:rPr>
          <w:color w:val="000000"/>
        </w:rPr>
        <w:t>Полученный на первой стадии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хлорфуллерен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en-US"/>
        </w:rPr>
        <w:t>C</w:t>
      </w:r>
      <w:r w:rsidRPr="00984BA1">
        <w:rPr>
          <w:color w:val="000000"/>
          <w:vertAlign w:val="subscript"/>
        </w:rPr>
        <w:t>60</w:t>
      </w:r>
      <w:r>
        <w:rPr>
          <w:color w:val="000000"/>
          <w:lang w:val="en-US"/>
        </w:rPr>
        <w:t>Cl</w:t>
      </w:r>
      <w:r w:rsidRPr="00984BA1">
        <w:rPr>
          <w:color w:val="000000"/>
          <w:vertAlign w:val="subscript"/>
        </w:rPr>
        <w:t>6</w:t>
      </w:r>
      <w:r>
        <w:rPr>
          <w:color w:val="000000"/>
        </w:rPr>
        <w:t xml:space="preserve"> </w:t>
      </w:r>
      <w:r w:rsidR="00044C07">
        <w:rPr>
          <w:color w:val="000000"/>
        </w:rPr>
        <w:t xml:space="preserve">по </w:t>
      </w:r>
      <w:r>
        <w:rPr>
          <w:color w:val="000000"/>
        </w:rPr>
        <w:t xml:space="preserve">реакции </w:t>
      </w:r>
      <w:proofErr w:type="spellStart"/>
      <w:r>
        <w:rPr>
          <w:color w:val="000000"/>
        </w:rPr>
        <w:t>Фриделя-Крафтса</w:t>
      </w:r>
      <w:proofErr w:type="spellEnd"/>
      <w:r>
        <w:rPr>
          <w:color w:val="000000"/>
        </w:rPr>
        <w:t xml:space="preserve"> с метиловым эфиром </w:t>
      </w:r>
      <w:proofErr w:type="spellStart"/>
      <w:r w:rsidR="00044C07">
        <w:rPr>
          <w:color w:val="000000"/>
        </w:rPr>
        <w:t>гидрокоричной</w:t>
      </w:r>
      <w:proofErr w:type="spellEnd"/>
      <w:r w:rsidR="00044C07">
        <w:rPr>
          <w:color w:val="000000"/>
        </w:rPr>
        <w:t xml:space="preserve"> кислоты</w:t>
      </w:r>
      <w:r>
        <w:rPr>
          <w:color w:val="000000"/>
        </w:rPr>
        <w:t xml:space="preserve"> был превращен в </w:t>
      </w:r>
      <w:proofErr w:type="spellStart"/>
      <w:r>
        <w:rPr>
          <w:color w:val="000000"/>
        </w:rPr>
        <w:t>пентаарилированное</w:t>
      </w:r>
      <w:proofErr w:type="spellEnd"/>
      <w:r>
        <w:rPr>
          <w:color w:val="000000"/>
        </w:rPr>
        <w:t xml:space="preserve"> производное </w:t>
      </w:r>
      <w:r>
        <w:rPr>
          <w:color w:val="000000"/>
          <w:lang w:val="en-US"/>
        </w:rPr>
        <w:t>C</w:t>
      </w:r>
      <w:r w:rsidRPr="00984BA1">
        <w:rPr>
          <w:color w:val="000000"/>
          <w:vertAlign w:val="subscript"/>
        </w:rPr>
        <w:t>60</w:t>
      </w:r>
      <w:proofErr w:type="spellStart"/>
      <w:r>
        <w:rPr>
          <w:color w:val="000000"/>
          <w:lang w:val="en-US"/>
        </w:rPr>
        <w:t>Ar</w:t>
      </w:r>
      <w:proofErr w:type="spellEnd"/>
      <w:r w:rsidRPr="00984BA1">
        <w:rPr>
          <w:color w:val="000000"/>
          <w:vertAlign w:val="subscript"/>
        </w:rPr>
        <w:t>5</w:t>
      </w:r>
      <w:r>
        <w:rPr>
          <w:color w:val="000000"/>
          <w:lang w:val="en-US"/>
        </w:rPr>
        <w:t>Cl</w:t>
      </w:r>
      <w:r>
        <w:rPr>
          <w:color w:val="000000"/>
        </w:rPr>
        <w:t>. Оставшийся атом хлора</w:t>
      </w:r>
      <w:r w:rsidR="00044C07">
        <w:rPr>
          <w:color w:val="000000"/>
        </w:rPr>
        <w:t xml:space="preserve"> для некоторых соединений</w:t>
      </w:r>
      <w:r>
        <w:rPr>
          <w:color w:val="000000"/>
        </w:rPr>
        <w:t xml:space="preserve"> был замещен на </w:t>
      </w:r>
      <w:r w:rsidR="00044C07">
        <w:rPr>
          <w:color w:val="000000"/>
        </w:rPr>
        <w:t>атом водорода</w:t>
      </w:r>
      <w:r w:rsidR="00AA7AE1">
        <w:rPr>
          <w:color w:val="000000"/>
        </w:rPr>
        <w:t>.</w:t>
      </w:r>
      <w:r>
        <w:rPr>
          <w:color w:val="000000"/>
        </w:rPr>
        <w:t xml:space="preserve"> Сложноэфирные группы в структур</w:t>
      </w:r>
      <w:r w:rsidR="00044C07">
        <w:rPr>
          <w:color w:val="000000"/>
        </w:rPr>
        <w:t>ах</w:t>
      </w:r>
      <w:r>
        <w:rPr>
          <w:color w:val="000000"/>
        </w:rPr>
        <w:t xml:space="preserve"> синтезированн</w:t>
      </w:r>
      <w:r w:rsidR="00044C07">
        <w:rPr>
          <w:color w:val="000000"/>
        </w:rPr>
        <w:t>ых</w:t>
      </w:r>
      <w:r>
        <w:rPr>
          <w:color w:val="000000"/>
        </w:rPr>
        <w:t xml:space="preserve"> соед</w:t>
      </w:r>
      <w:r>
        <w:rPr>
          <w:color w:val="000000"/>
          <w:lang w:eastAsia="zh-CN"/>
        </w:rPr>
        <w:t>инени</w:t>
      </w:r>
      <w:r w:rsidR="00044C07">
        <w:rPr>
          <w:color w:val="000000"/>
          <w:lang w:eastAsia="zh-CN"/>
        </w:rPr>
        <w:t xml:space="preserve">й </w:t>
      </w:r>
      <w:r>
        <w:rPr>
          <w:color w:val="000000"/>
          <w:lang w:val="en-US" w:eastAsia="zh-CN"/>
        </w:rPr>
        <w:t>C</w:t>
      </w:r>
      <w:r w:rsidRPr="00B55AAD">
        <w:rPr>
          <w:color w:val="000000"/>
          <w:vertAlign w:val="subscript"/>
          <w:lang w:eastAsia="zh-CN"/>
        </w:rPr>
        <w:t>60</w:t>
      </w:r>
      <w:proofErr w:type="spellStart"/>
      <w:r>
        <w:rPr>
          <w:color w:val="000000"/>
          <w:lang w:val="en-US" w:eastAsia="zh-CN"/>
        </w:rPr>
        <w:t>Ar</w:t>
      </w:r>
      <w:proofErr w:type="spellEnd"/>
      <w:r w:rsidRPr="00B55AAD">
        <w:rPr>
          <w:color w:val="000000"/>
          <w:vertAlign w:val="subscript"/>
          <w:lang w:eastAsia="zh-CN"/>
        </w:rPr>
        <w:t>5</w:t>
      </w:r>
      <w:r w:rsidR="00044C07">
        <w:rPr>
          <w:color w:val="000000"/>
          <w:lang w:eastAsia="zh-CN"/>
        </w:rPr>
        <w:t xml:space="preserve">Х </w:t>
      </w:r>
      <w:r>
        <w:rPr>
          <w:color w:val="000000"/>
          <w:lang w:eastAsia="zh-CN"/>
        </w:rPr>
        <w:t>были гидролизованы</w:t>
      </w:r>
      <w:r w:rsidR="00FD7828">
        <w:rPr>
          <w:color w:val="000000"/>
          <w:lang w:eastAsia="zh-CN"/>
        </w:rPr>
        <w:t xml:space="preserve">, после чего </w:t>
      </w:r>
      <w:r w:rsidR="00FD7828">
        <w:rPr>
          <w:color w:val="000000"/>
          <w:lang w:eastAsia="zh-CN"/>
        </w:rPr>
        <w:t xml:space="preserve">при взаимодействии с </w:t>
      </w:r>
      <w:proofErr w:type="spellStart"/>
      <w:r w:rsidR="00FD7828">
        <w:rPr>
          <w:color w:val="000000"/>
          <w:lang w:eastAsia="zh-CN"/>
        </w:rPr>
        <w:t>т</w:t>
      </w:r>
      <w:r w:rsidR="00FD7828" w:rsidRPr="00FD7828">
        <w:rPr>
          <w:color w:val="000000"/>
          <w:lang w:eastAsia="zh-CN"/>
        </w:rPr>
        <w:t>ионилхлорид</w:t>
      </w:r>
      <w:r w:rsidR="00FD7828">
        <w:rPr>
          <w:color w:val="000000"/>
          <w:lang w:eastAsia="zh-CN"/>
        </w:rPr>
        <w:t>ом</w:t>
      </w:r>
      <w:proofErr w:type="spellEnd"/>
      <w:r w:rsidR="00FD7828">
        <w:rPr>
          <w:color w:val="000000"/>
          <w:lang w:eastAsia="zh-CN"/>
        </w:rPr>
        <w:t xml:space="preserve"> </w:t>
      </w:r>
      <w:r w:rsidR="00FD7828">
        <w:rPr>
          <w:color w:val="000000"/>
          <w:lang w:eastAsia="zh-CN"/>
        </w:rPr>
        <w:t>получены хлорангидриды.</w:t>
      </w:r>
      <w:r w:rsidR="00A47886" w:rsidRPr="00A47886">
        <w:rPr>
          <w:color w:val="000000"/>
          <w:lang w:eastAsia="zh-CN"/>
        </w:rPr>
        <w:t>[3]</w:t>
      </w:r>
      <w:r w:rsidR="003E384A">
        <w:rPr>
          <w:color w:val="000000"/>
          <w:lang w:eastAsia="zh-CN"/>
        </w:rPr>
        <w:t xml:space="preserve"> </w:t>
      </w:r>
      <w:r w:rsidR="003E384A" w:rsidRPr="003E384A">
        <w:rPr>
          <w:color w:val="000000"/>
          <w:lang w:eastAsia="zh-CN"/>
        </w:rPr>
        <w:t xml:space="preserve">По реакции хлорангидридов с </w:t>
      </w:r>
      <w:proofErr w:type="spellStart"/>
      <w:r w:rsidR="003E384A" w:rsidRPr="003E384A">
        <w:rPr>
          <w:color w:val="000000"/>
          <w:lang w:eastAsia="zh-CN"/>
        </w:rPr>
        <w:t>силиловыми</w:t>
      </w:r>
      <w:proofErr w:type="spellEnd"/>
      <w:r w:rsidR="003E384A" w:rsidRPr="003E384A">
        <w:rPr>
          <w:color w:val="000000"/>
          <w:lang w:eastAsia="zh-CN"/>
        </w:rPr>
        <w:t xml:space="preserve"> эфирами </w:t>
      </w:r>
      <w:proofErr w:type="spellStart"/>
      <w:r w:rsidR="003E384A" w:rsidRPr="003E384A">
        <w:rPr>
          <w:color w:val="000000"/>
          <w:lang w:eastAsia="zh-CN"/>
        </w:rPr>
        <w:t>аминофосфоновых</w:t>
      </w:r>
      <w:proofErr w:type="spellEnd"/>
      <w:r w:rsidR="003E384A" w:rsidRPr="003E384A">
        <w:rPr>
          <w:color w:val="000000"/>
          <w:lang w:eastAsia="zh-CN"/>
        </w:rPr>
        <w:t xml:space="preserve"> кислот были получены новые производные фуллерена</w:t>
      </w:r>
      <w:r w:rsidR="003E384A">
        <w:rPr>
          <w:color w:val="000000"/>
          <w:lang w:eastAsia="zh-CN"/>
        </w:rPr>
        <w:t>. Синтезированные</w:t>
      </w:r>
      <w:r>
        <w:rPr>
          <w:color w:val="000000"/>
          <w:lang w:eastAsia="zh-CN"/>
        </w:rPr>
        <w:t xml:space="preserve"> кислот</w:t>
      </w:r>
      <w:r w:rsidR="00044C07">
        <w:rPr>
          <w:color w:val="000000"/>
          <w:lang w:eastAsia="zh-CN"/>
        </w:rPr>
        <w:t>ы</w:t>
      </w:r>
      <w:r>
        <w:rPr>
          <w:color w:val="000000"/>
          <w:lang w:eastAsia="zh-CN"/>
        </w:rPr>
        <w:t xml:space="preserve"> обработа</w:t>
      </w:r>
      <w:r w:rsidR="00A47886">
        <w:rPr>
          <w:color w:val="000000"/>
          <w:lang w:eastAsia="zh-CN"/>
        </w:rPr>
        <w:t>ли</w:t>
      </w:r>
      <w:r>
        <w:rPr>
          <w:color w:val="000000"/>
          <w:lang w:eastAsia="zh-CN"/>
        </w:rPr>
        <w:t xml:space="preserve"> эквивалентным количеством карбоната калия с образованием водорастворимой соли. </w:t>
      </w:r>
      <w:r>
        <w:rPr>
          <w:color w:val="000000"/>
        </w:rPr>
        <w:t>С</w:t>
      </w:r>
      <w:r w:rsidRPr="005E1511">
        <w:rPr>
          <w:color w:val="000000"/>
        </w:rPr>
        <w:t>троение</w:t>
      </w:r>
      <w:r>
        <w:rPr>
          <w:color w:val="000000"/>
        </w:rPr>
        <w:t xml:space="preserve"> полученных соединений</w:t>
      </w:r>
      <w:r w:rsidRPr="005E1511">
        <w:rPr>
          <w:color w:val="000000"/>
        </w:rPr>
        <w:t xml:space="preserve"> </w:t>
      </w:r>
      <w:r>
        <w:rPr>
          <w:color w:val="000000"/>
        </w:rPr>
        <w:t xml:space="preserve">было </w:t>
      </w:r>
      <w:r w:rsidRPr="005E1511">
        <w:rPr>
          <w:color w:val="000000"/>
        </w:rPr>
        <w:t xml:space="preserve">подтверждено с использованием ЯМР спектроскопии на ядрах </w:t>
      </w:r>
      <w:r w:rsidRPr="005E1511">
        <w:rPr>
          <w:color w:val="000000"/>
          <w:vertAlign w:val="superscript"/>
        </w:rPr>
        <w:t>1</w:t>
      </w:r>
      <w:r w:rsidRPr="005E1511">
        <w:rPr>
          <w:color w:val="000000"/>
        </w:rPr>
        <w:t>H</w:t>
      </w:r>
      <w:r w:rsidR="00044C07">
        <w:rPr>
          <w:color w:val="000000"/>
        </w:rPr>
        <w:t xml:space="preserve"> и</w:t>
      </w:r>
      <w:r w:rsidRPr="005E1511">
        <w:rPr>
          <w:color w:val="000000"/>
        </w:rPr>
        <w:t xml:space="preserve"> </w:t>
      </w:r>
      <w:r w:rsidRPr="005E1511">
        <w:rPr>
          <w:color w:val="000000"/>
          <w:vertAlign w:val="superscript"/>
        </w:rPr>
        <w:t>13</w:t>
      </w:r>
      <w:r w:rsidRPr="005E1511">
        <w:rPr>
          <w:color w:val="000000"/>
        </w:rPr>
        <w:t>C, двумерных корреляционных спектров ЯМР</w:t>
      </w:r>
      <w:r>
        <w:rPr>
          <w:color w:val="000000"/>
        </w:rPr>
        <w:t xml:space="preserve"> </w:t>
      </w:r>
      <w:r w:rsidRPr="00984BA1">
        <w:rPr>
          <w:color w:val="000000"/>
          <w:vertAlign w:val="superscript"/>
        </w:rPr>
        <w:t>1</w:t>
      </w:r>
      <w:r>
        <w:rPr>
          <w:color w:val="000000"/>
          <w:lang w:val="en-US"/>
        </w:rPr>
        <w:t>H</w:t>
      </w:r>
      <w:r w:rsidRPr="00984BA1">
        <w:rPr>
          <w:color w:val="000000"/>
        </w:rPr>
        <w:t>-</w:t>
      </w:r>
      <w:r w:rsidRPr="00984BA1">
        <w:rPr>
          <w:color w:val="000000"/>
          <w:vertAlign w:val="superscript"/>
        </w:rPr>
        <w:t>1</w:t>
      </w:r>
      <w:r>
        <w:rPr>
          <w:color w:val="000000"/>
          <w:lang w:val="en-US"/>
        </w:rPr>
        <w:t>H</w:t>
      </w:r>
      <w:r w:rsidRPr="00984BA1">
        <w:rPr>
          <w:color w:val="000000"/>
        </w:rPr>
        <w:t xml:space="preserve"> </w:t>
      </w:r>
      <w:r>
        <w:rPr>
          <w:color w:val="000000"/>
          <w:lang w:val="en-US"/>
        </w:rPr>
        <w:t>COSY</w:t>
      </w:r>
      <w:r w:rsidRPr="00984BA1">
        <w:rPr>
          <w:color w:val="000000"/>
        </w:rPr>
        <w:t xml:space="preserve">, </w:t>
      </w:r>
      <w:r w:rsidRPr="00984BA1">
        <w:rPr>
          <w:color w:val="000000"/>
          <w:vertAlign w:val="superscript"/>
        </w:rPr>
        <w:t>1</w:t>
      </w:r>
      <w:r>
        <w:rPr>
          <w:color w:val="000000"/>
          <w:lang w:val="en-US"/>
        </w:rPr>
        <w:t>H</w:t>
      </w:r>
      <w:r w:rsidRPr="00984BA1">
        <w:rPr>
          <w:color w:val="000000"/>
        </w:rPr>
        <w:t>-</w:t>
      </w:r>
      <w:r w:rsidRPr="00984BA1">
        <w:rPr>
          <w:color w:val="000000"/>
          <w:vertAlign w:val="superscript"/>
        </w:rPr>
        <w:t>13</w:t>
      </w:r>
      <w:r>
        <w:rPr>
          <w:color w:val="000000"/>
          <w:lang w:val="en-US"/>
        </w:rPr>
        <w:t>C</w:t>
      </w:r>
      <w:r w:rsidRPr="00984BA1">
        <w:rPr>
          <w:color w:val="000000"/>
        </w:rPr>
        <w:t xml:space="preserve"> </w:t>
      </w:r>
      <w:r>
        <w:rPr>
          <w:color w:val="000000"/>
          <w:lang w:val="en-US"/>
        </w:rPr>
        <w:t>HSQC</w:t>
      </w:r>
      <w:r w:rsidRPr="00984BA1">
        <w:rPr>
          <w:color w:val="000000"/>
        </w:rPr>
        <w:t xml:space="preserve">, </w:t>
      </w:r>
      <w:r>
        <w:rPr>
          <w:color w:val="000000"/>
          <w:lang w:val="en-US"/>
        </w:rPr>
        <w:t>HMBC</w:t>
      </w:r>
      <w:r>
        <w:rPr>
          <w:color w:val="000000"/>
        </w:rPr>
        <w:t xml:space="preserve"> и МАЛДИ масс-спектрометрии.</w:t>
      </w:r>
    </w:p>
    <w:p w14:paraId="545FB256" w14:textId="66C19C01" w:rsidR="00A47886" w:rsidRDefault="00CF2277" w:rsidP="00A478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F2277">
        <w:rPr>
          <w:color w:val="000000"/>
        </w:rPr>
        <w:drawing>
          <wp:anchor distT="0" distB="0" distL="114300" distR="114300" simplePos="0" relativeHeight="251659264" behindDoc="0" locked="0" layoutInCell="1" allowOverlap="1" wp14:anchorId="14534A74" wp14:editId="58017711">
            <wp:simplePos x="0" y="0"/>
            <wp:positionH relativeFrom="margin">
              <wp:posOffset>97741</wp:posOffset>
            </wp:positionH>
            <wp:positionV relativeFrom="paragraph">
              <wp:posOffset>391795</wp:posOffset>
            </wp:positionV>
            <wp:extent cx="5650865" cy="2004060"/>
            <wp:effectExtent l="0" t="0" r="698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" r="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865" cy="2004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424">
        <w:rPr>
          <w:color w:val="000000"/>
        </w:rPr>
        <w:t>Полученные</w:t>
      </w:r>
      <w:r w:rsidR="001B2424">
        <w:rPr>
          <w:color w:val="000000"/>
        </w:rPr>
        <w:t xml:space="preserve"> производн</w:t>
      </w:r>
      <w:r w:rsidR="001B2424">
        <w:rPr>
          <w:color w:val="000000"/>
        </w:rPr>
        <w:t>ы</w:t>
      </w:r>
      <w:r w:rsidR="001B2424">
        <w:rPr>
          <w:color w:val="000000"/>
        </w:rPr>
        <w:t xml:space="preserve">е фуллерена </w:t>
      </w:r>
      <w:r w:rsidR="001B2424">
        <w:rPr>
          <w:color w:val="000000"/>
        </w:rPr>
        <w:t xml:space="preserve">в ближайшее время будут </w:t>
      </w:r>
      <w:r w:rsidR="001B2424" w:rsidRPr="001B2424">
        <w:rPr>
          <w:color w:val="000000"/>
        </w:rPr>
        <w:t>исследован</w:t>
      </w:r>
      <w:r w:rsidR="001B2424">
        <w:rPr>
          <w:color w:val="000000"/>
        </w:rPr>
        <w:t>ы на</w:t>
      </w:r>
      <w:r w:rsidR="003E384A">
        <w:rPr>
          <w:color w:val="000000"/>
        </w:rPr>
        <w:t xml:space="preserve"> предмет</w:t>
      </w:r>
      <w:r w:rsidR="001B2424">
        <w:rPr>
          <w:color w:val="000000"/>
        </w:rPr>
        <w:t xml:space="preserve"> наличи</w:t>
      </w:r>
      <w:r w:rsidR="003E384A">
        <w:rPr>
          <w:color w:val="000000"/>
        </w:rPr>
        <w:t>я</w:t>
      </w:r>
      <w:r w:rsidR="001B2424" w:rsidRPr="001B2424">
        <w:rPr>
          <w:color w:val="000000"/>
        </w:rPr>
        <w:t xml:space="preserve"> </w:t>
      </w:r>
      <w:proofErr w:type="spellStart"/>
      <w:r w:rsidR="001B2424" w:rsidRPr="001B2424">
        <w:rPr>
          <w:color w:val="000000"/>
        </w:rPr>
        <w:t>нейропротекторных</w:t>
      </w:r>
      <w:proofErr w:type="spellEnd"/>
      <w:r w:rsidR="001B2424" w:rsidRPr="001B2424">
        <w:rPr>
          <w:color w:val="000000"/>
        </w:rPr>
        <w:t xml:space="preserve"> </w:t>
      </w:r>
      <w:r w:rsidR="001B2424">
        <w:rPr>
          <w:color w:val="000000"/>
        </w:rPr>
        <w:t xml:space="preserve">и </w:t>
      </w:r>
      <w:r w:rsidR="001B2424" w:rsidRPr="001B2424">
        <w:rPr>
          <w:color w:val="000000"/>
        </w:rPr>
        <w:t>антиоксидантных свойств</w:t>
      </w:r>
      <w:r w:rsidR="001B2424">
        <w:rPr>
          <w:color w:val="000000"/>
        </w:rPr>
        <w:t>.</w:t>
      </w:r>
    </w:p>
    <w:p w14:paraId="64472A7E" w14:textId="191769BC" w:rsidR="001B2424" w:rsidRPr="000D118C" w:rsidRDefault="001B2424" w:rsidP="00CF22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C25FDA">
        <w:rPr>
          <w:color w:val="000000"/>
        </w:rPr>
        <w:t>Рис</w:t>
      </w:r>
      <w:r>
        <w:rPr>
          <w:color w:val="000000"/>
        </w:rPr>
        <w:t>.</w:t>
      </w:r>
      <w:r w:rsidRPr="00C25FDA">
        <w:rPr>
          <w:color w:val="000000"/>
        </w:rPr>
        <w:t xml:space="preserve"> </w:t>
      </w:r>
      <w:r w:rsidRPr="00C25FDA">
        <w:rPr>
          <w:i/>
          <w:iCs/>
          <w:color w:val="000000"/>
        </w:rPr>
        <w:fldChar w:fldCharType="begin"/>
      </w:r>
      <w:r w:rsidRPr="00C25FDA">
        <w:rPr>
          <w:color w:val="000000"/>
        </w:rPr>
        <w:instrText xml:space="preserve"> SEQ Рисунок \* ARABIC </w:instrText>
      </w:r>
      <w:r w:rsidRPr="00C25FDA">
        <w:rPr>
          <w:i/>
          <w:iCs/>
          <w:color w:val="000000"/>
        </w:rPr>
        <w:fldChar w:fldCharType="separate"/>
      </w:r>
      <w:r w:rsidR="000D118C">
        <w:rPr>
          <w:noProof/>
          <w:color w:val="000000"/>
        </w:rPr>
        <w:t>1</w:t>
      </w:r>
      <w:r w:rsidRPr="00C25FDA">
        <w:rPr>
          <w:i/>
          <w:iCs/>
          <w:color w:val="000000"/>
        </w:rPr>
        <w:fldChar w:fldCharType="end"/>
      </w:r>
      <w:r>
        <w:rPr>
          <w:color w:val="000000"/>
        </w:rPr>
        <w:t xml:space="preserve">. Схема синтеза производного фуллерена </w:t>
      </w:r>
      <w:r w:rsidRPr="001C547C">
        <w:rPr>
          <w:color w:val="000000"/>
          <w:lang w:val="en-US"/>
        </w:rPr>
        <w:t>C</w:t>
      </w:r>
      <w:r w:rsidRPr="001C547C">
        <w:rPr>
          <w:color w:val="000000"/>
          <w:vertAlign w:val="subscript"/>
        </w:rPr>
        <w:t>60</w:t>
      </w:r>
      <w:proofErr w:type="spellStart"/>
      <w:r w:rsidRPr="001C547C">
        <w:rPr>
          <w:color w:val="000000"/>
          <w:lang w:val="en-US"/>
        </w:rPr>
        <w:t>Ar</w:t>
      </w:r>
      <w:proofErr w:type="spellEnd"/>
      <w:r w:rsidRPr="001C547C">
        <w:rPr>
          <w:color w:val="000000"/>
          <w:vertAlign w:val="subscript"/>
        </w:rPr>
        <w:t>5</w:t>
      </w:r>
      <w:r w:rsidR="000D118C">
        <w:rPr>
          <w:color w:val="000000"/>
          <w:lang w:val="en-US"/>
        </w:rPr>
        <w:t>X</w:t>
      </w:r>
    </w:p>
    <w:p w14:paraId="19361957" w14:textId="3CF2E4F5" w:rsidR="001B2424" w:rsidRPr="001F29CD" w:rsidRDefault="001B2424" w:rsidP="00FD78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1F29CD">
        <w:rPr>
          <w:i/>
          <w:iCs/>
          <w:color w:val="000000"/>
        </w:rPr>
        <w:t>Автор выражает благодарность научному руководителю</w:t>
      </w:r>
      <w:r w:rsidR="00A47886" w:rsidRPr="001F29CD">
        <w:rPr>
          <w:i/>
          <w:iCs/>
          <w:color w:val="000000"/>
        </w:rPr>
        <w:t>, к.х.н.</w:t>
      </w:r>
      <w:r w:rsidRPr="001F29CD">
        <w:rPr>
          <w:i/>
          <w:iCs/>
          <w:color w:val="000000"/>
        </w:rPr>
        <w:t xml:space="preserve"> Краевой О.А., а также </w:t>
      </w:r>
      <w:r w:rsidR="00A47886" w:rsidRPr="001F29CD">
        <w:rPr>
          <w:i/>
          <w:iCs/>
          <w:color w:val="000000"/>
        </w:rPr>
        <w:t xml:space="preserve">д.х.н. </w:t>
      </w:r>
      <w:r w:rsidRPr="001F29CD">
        <w:rPr>
          <w:i/>
          <w:iCs/>
          <w:color w:val="000000"/>
        </w:rPr>
        <w:t xml:space="preserve">Перегудову А.С. за регистрацию спектров ЯМР. </w:t>
      </w:r>
    </w:p>
    <w:p w14:paraId="4B76D1DB" w14:textId="77777777" w:rsidR="001B2424" w:rsidRDefault="001B2424" w:rsidP="00FD78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BA06AF8" w14:textId="5E5090B1" w:rsidR="00044C07" w:rsidRPr="00FD7828" w:rsidRDefault="00044C07" w:rsidP="00FD7828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 w:firstLine="142"/>
        <w:jc w:val="both"/>
        <w:rPr>
          <w:color w:val="000000"/>
          <w:lang w:val="en-US"/>
        </w:rPr>
      </w:pPr>
      <w:r w:rsidRPr="00044C07">
        <w:rPr>
          <w:color w:val="000000"/>
          <w:lang w:val="en-US"/>
        </w:rPr>
        <w:t xml:space="preserve">H. Huang, O. A. </w:t>
      </w:r>
      <w:proofErr w:type="spellStart"/>
      <w:r w:rsidRPr="00044C07">
        <w:rPr>
          <w:color w:val="000000"/>
          <w:lang w:val="en-US"/>
        </w:rPr>
        <w:t>Kraevaya</w:t>
      </w:r>
      <w:proofErr w:type="spellEnd"/>
      <w:r w:rsidRPr="00044C07">
        <w:rPr>
          <w:color w:val="000000"/>
          <w:lang w:val="en-US"/>
        </w:rPr>
        <w:t xml:space="preserve">, I. I. Voronov et al, </w:t>
      </w:r>
      <w:r w:rsidR="00FD7828" w:rsidRPr="00FD7828">
        <w:rPr>
          <w:i/>
          <w:iCs/>
          <w:color w:val="000000"/>
          <w:lang w:val="en-US"/>
        </w:rPr>
        <w:t>Int</w:t>
      </w:r>
      <w:r w:rsidR="00CB19B3" w:rsidRPr="00CB19B3">
        <w:rPr>
          <w:i/>
          <w:iCs/>
          <w:color w:val="000000"/>
          <w:lang w:val="en-US"/>
        </w:rPr>
        <w:t>.</w:t>
      </w:r>
      <w:r w:rsidR="00FD7828" w:rsidRPr="00FD7828">
        <w:rPr>
          <w:i/>
          <w:iCs/>
          <w:color w:val="000000"/>
          <w:lang w:val="en-US"/>
        </w:rPr>
        <w:t xml:space="preserve"> J</w:t>
      </w:r>
      <w:r w:rsidR="001F29CD" w:rsidRPr="001F29CD">
        <w:rPr>
          <w:i/>
          <w:iCs/>
          <w:color w:val="000000"/>
          <w:lang w:val="en-US"/>
        </w:rPr>
        <w:t>.</w:t>
      </w:r>
      <w:r w:rsidR="00FD7828" w:rsidRPr="00FD7828">
        <w:rPr>
          <w:i/>
          <w:iCs/>
          <w:color w:val="000000"/>
          <w:lang w:val="en-US"/>
        </w:rPr>
        <w:t xml:space="preserve"> of </w:t>
      </w:r>
      <w:proofErr w:type="spellStart"/>
      <w:r w:rsidR="00FD7828" w:rsidRPr="00FD7828">
        <w:rPr>
          <w:i/>
          <w:iCs/>
          <w:color w:val="000000"/>
          <w:lang w:val="en-US"/>
        </w:rPr>
        <w:t>Nanomed</w:t>
      </w:r>
      <w:proofErr w:type="spellEnd"/>
      <w:r w:rsidR="00CB19B3" w:rsidRPr="00CB19B3">
        <w:rPr>
          <w:i/>
          <w:iCs/>
          <w:color w:val="000000"/>
          <w:lang w:val="en-US"/>
        </w:rPr>
        <w:t>.</w:t>
      </w:r>
      <w:r w:rsidR="00FD7828" w:rsidRPr="00FD7828">
        <w:rPr>
          <w:color w:val="000000"/>
          <w:lang w:val="en-US"/>
        </w:rPr>
        <w:t xml:space="preserve">, </w:t>
      </w:r>
      <w:r w:rsidRPr="00FD7828">
        <w:rPr>
          <w:color w:val="000000"/>
          <w:lang w:val="en-US"/>
        </w:rPr>
        <w:t>2485-2499</w:t>
      </w:r>
      <w:r w:rsidR="00FD7828" w:rsidRPr="00FD7828">
        <w:rPr>
          <w:color w:val="000000"/>
          <w:lang w:val="en-US"/>
        </w:rPr>
        <w:t>.</w:t>
      </w:r>
      <w:r w:rsidRPr="00FD7828">
        <w:rPr>
          <w:color w:val="000000"/>
          <w:lang w:val="en-US"/>
        </w:rPr>
        <w:t xml:space="preserve"> (2020)</w:t>
      </w:r>
    </w:p>
    <w:p w14:paraId="3486C755" w14:textId="6E46A4F1" w:rsidR="00116478" w:rsidRPr="00FD7828" w:rsidRDefault="00044C07" w:rsidP="00FD7828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 w:firstLine="142"/>
        <w:jc w:val="both"/>
        <w:rPr>
          <w:color w:val="000000"/>
          <w:lang w:val="en-US"/>
        </w:rPr>
      </w:pPr>
      <w:r w:rsidRPr="00044C07">
        <w:rPr>
          <w:color w:val="000000"/>
          <w:lang w:val="en-US"/>
        </w:rPr>
        <w:t xml:space="preserve">E. O. </w:t>
      </w:r>
      <w:proofErr w:type="spellStart"/>
      <w:r w:rsidRPr="00044C07">
        <w:rPr>
          <w:color w:val="000000"/>
          <w:lang w:val="en-US"/>
        </w:rPr>
        <w:t>Sinegubova</w:t>
      </w:r>
      <w:proofErr w:type="spellEnd"/>
      <w:r w:rsidRPr="00044C07">
        <w:rPr>
          <w:color w:val="000000"/>
          <w:lang w:val="en-US"/>
        </w:rPr>
        <w:t xml:space="preserve">, O. A. </w:t>
      </w:r>
      <w:proofErr w:type="spellStart"/>
      <w:r w:rsidRPr="00044C07">
        <w:rPr>
          <w:color w:val="000000"/>
          <w:lang w:val="en-US"/>
        </w:rPr>
        <w:t>Kraevaya</w:t>
      </w:r>
      <w:proofErr w:type="spellEnd"/>
      <w:r w:rsidRPr="00044C07">
        <w:rPr>
          <w:color w:val="000000"/>
          <w:lang w:val="en-US"/>
        </w:rPr>
        <w:t xml:space="preserve">, A. S. </w:t>
      </w:r>
      <w:proofErr w:type="spellStart"/>
      <w:r w:rsidRPr="00044C07">
        <w:rPr>
          <w:color w:val="000000"/>
          <w:lang w:val="en-US"/>
        </w:rPr>
        <w:t>Volobueva</w:t>
      </w:r>
      <w:proofErr w:type="spellEnd"/>
      <w:r w:rsidRPr="00044C07">
        <w:rPr>
          <w:color w:val="000000"/>
          <w:lang w:val="en-US"/>
        </w:rPr>
        <w:t xml:space="preserve"> et al., </w:t>
      </w:r>
      <w:r w:rsidRPr="00FD7828">
        <w:rPr>
          <w:i/>
          <w:iCs/>
          <w:color w:val="000000"/>
          <w:lang w:val="en-US"/>
        </w:rPr>
        <w:t>Microorganisms</w:t>
      </w:r>
      <w:r w:rsidR="00FD7828" w:rsidRPr="00FD7828">
        <w:rPr>
          <w:color w:val="000000"/>
          <w:lang w:val="en-US"/>
        </w:rPr>
        <w:t>,</w:t>
      </w:r>
      <w:r w:rsidRPr="00044C07">
        <w:rPr>
          <w:color w:val="000000"/>
          <w:lang w:val="en-US"/>
        </w:rPr>
        <w:t xml:space="preserve"> 11, 681</w:t>
      </w:r>
      <w:r w:rsidR="00FD7828" w:rsidRPr="00FD7828">
        <w:rPr>
          <w:color w:val="000000"/>
          <w:lang w:val="en-US"/>
        </w:rPr>
        <w:t>.</w:t>
      </w:r>
      <w:r w:rsidRPr="00044C07">
        <w:rPr>
          <w:color w:val="000000"/>
          <w:lang w:val="en-US"/>
        </w:rPr>
        <w:t xml:space="preserve"> (2023)</w:t>
      </w:r>
    </w:p>
    <w:p w14:paraId="29A03D8C" w14:textId="7C67BD56" w:rsidR="00FD7828" w:rsidRPr="00044C07" w:rsidRDefault="00FD7828" w:rsidP="00FD7828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 w:firstLine="142"/>
        <w:jc w:val="both"/>
        <w:rPr>
          <w:color w:val="000000"/>
          <w:lang w:val="en-US"/>
        </w:rPr>
      </w:pPr>
      <w:r w:rsidRPr="00FD7828">
        <w:rPr>
          <w:color w:val="000000"/>
          <w:lang w:val="en-US"/>
        </w:rPr>
        <w:t xml:space="preserve">V. S. Bolshakova, E. O. </w:t>
      </w:r>
      <w:proofErr w:type="spellStart"/>
      <w:r w:rsidRPr="00FD7828">
        <w:rPr>
          <w:color w:val="000000"/>
          <w:lang w:val="en-US"/>
        </w:rPr>
        <w:t>Sinegubova</w:t>
      </w:r>
      <w:proofErr w:type="spellEnd"/>
      <w:r w:rsidRPr="00FD7828">
        <w:rPr>
          <w:color w:val="000000"/>
          <w:lang w:val="en-US"/>
        </w:rPr>
        <w:t>, Y. L</w:t>
      </w:r>
      <w:r w:rsidRPr="00FD7828">
        <w:rPr>
          <w:color w:val="000000"/>
          <w:lang w:val="en-US"/>
        </w:rPr>
        <w:t xml:space="preserve">. </w:t>
      </w:r>
      <w:proofErr w:type="spellStart"/>
      <w:r w:rsidRPr="00FD7828">
        <w:rPr>
          <w:color w:val="000000"/>
          <w:lang w:val="en-US"/>
        </w:rPr>
        <w:t>Esaulkova</w:t>
      </w:r>
      <w:proofErr w:type="spellEnd"/>
      <w:r w:rsidRPr="00FD7828">
        <w:rPr>
          <w:color w:val="000000"/>
          <w:lang w:val="en-US"/>
        </w:rPr>
        <w:t xml:space="preserve"> </w:t>
      </w:r>
      <w:r w:rsidRPr="00044C07">
        <w:rPr>
          <w:color w:val="000000"/>
          <w:lang w:val="en-US"/>
        </w:rPr>
        <w:t>et al,</w:t>
      </w:r>
      <w:r w:rsidRPr="00FD7828">
        <w:rPr>
          <w:color w:val="000000"/>
          <w:lang w:val="en-US"/>
        </w:rPr>
        <w:t xml:space="preserve"> </w:t>
      </w:r>
      <w:r w:rsidRPr="00FD7828">
        <w:rPr>
          <w:i/>
          <w:iCs/>
          <w:color w:val="000000"/>
          <w:lang w:val="en-US"/>
        </w:rPr>
        <w:t>Chin</w:t>
      </w:r>
      <w:r w:rsidR="00CB19B3" w:rsidRPr="00CB19B3">
        <w:rPr>
          <w:i/>
          <w:iCs/>
          <w:color w:val="000000"/>
          <w:lang w:val="en-US"/>
        </w:rPr>
        <w:t>.</w:t>
      </w:r>
      <w:r w:rsidRPr="00FD7828">
        <w:rPr>
          <w:i/>
          <w:iCs/>
          <w:color w:val="000000"/>
          <w:lang w:val="en-US"/>
        </w:rPr>
        <w:t xml:space="preserve"> J</w:t>
      </w:r>
      <w:r w:rsidR="00CB19B3" w:rsidRPr="00CB19B3">
        <w:rPr>
          <w:i/>
          <w:iCs/>
          <w:color w:val="000000"/>
          <w:lang w:val="en-US"/>
        </w:rPr>
        <w:t>.</w:t>
      </w:r>
      <w:r w:rsidRPr="00FD7828">
        <w:rPr>
          <w:i/>
          <w:iCs/>
          <w:color w:val="000000"/>
          <w:lang w:val="en-US"/>
        </w:rPr>
        <w:t xml:space="preserve"> of Chem</w:t>
      </w:r>
      <w:r w:rsidR="00CB19B3" w:rsidRPr="00CB19B3">
        <w:rPr>
          <w:i/>
          <w:iCs/>
          <w:color w:val="000000"/>
          <w:lang w:val="en-US"/>
        </w:rPr>
        <w:t>.</w:t>
      </w:r>
      <w:r w:rsidRPr="00FD7828">
        <w:rPr>
          <w:color w:val="000000"/>
          <w:lang w:val="en-US"/>
        </w:rPr>
        <w:t>, 41(15), 1803-1808</w:t>
      </w:r>
      <w:r w:rsidRPr="00FD7828">
        <w:rPr>
          <w:color w:val="000000"/>
          <w:lang w:val="en-US"/>
        </w:rPr>
        <w:t xml:space="preserve">. </w:t>
      </w:r>
      <w:r w:rsidRPr="00FD7828">
        <w:rPr>
          <w:color w:val="000000"/>
          <w:lang w:val="en-US"/>
        </w:rPr>
        <w:t>(2023)</w:t>
      </w:r>
    </w:p>
    <w:sectPr w:rsidR="00FD7828" w:rsidRPr="00044C0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1233B"/>
    <w:multiLevelType w:val="hybridMultilevel"/>
    <w:tmpl w:val="905C97B2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465A40F4"/>
    <w:multiLevelType w:val="hybridMultilevel"/>
    <w:tmpl w:val="198C54A6"/>
    <w:lvl w:ilvl="0" w:tplc="5386C15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52670563"/>
    <w:multiLevelType w:val="hybridMultilevel"/>
    <w:tmpl w:val="3F16C35A"/>
    <w:lvl w:ilvl="0" w:tplc="CCF8E7A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55CC31C9"/>
    <w:multiLevelType w:val="hybridMultilevel"/>
    <w:tmpl w:val="33D84794"/>
    <w:lvl w:ilvl="0" w:tplc="3B2EE2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727F483D"/>
    <w:multiLevelType w:val="hybridMultilevel"/>
    <w:tmpl w:val="6F04462E"/>
    <w:lvl w:ilvl="0" w:tplc="AAB4413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6"/>
  </w:num>
  <w:num w:numId="2" w16cid:durableId="298656977">
    <w:abstractNumId w:val="8"/>
  </w:num>
  <w:num w:numId="3" w16cid:durableId="1983001380">
    <w:abstractNumId w:val="1"/>
  </w:num>
  <w:num w:numId="4" w16cid:durableId="1050033331">
    <w:abstractNumId w:val="0"/>
  </w:num>
  <w:num w:numId="5" w16cid:durableId="29576944">
    <w:abstractNumId w:val="4"/>
  </w:num>
  <w:num w:numId="6" w16cid:durableId="463885465">
    <w:abstractNumId w:val="2"/>
  </w:num>
  <w:num w:numId="7" w16cid:durableId="1798524413">
    <w:abstractNumId w:val="5"/>
  </w:num>
  <w:num w:numId="8" w16cid:durableId="1655718934">
    <w:abstractNumId w:val="7"/>
  </w:num>
  <w:num w:numId="9" w16cid:durableId="446001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7944"/>
    <w:rsid w:val="00044C07"/>
    <w:rsid w:val="00063966"/>
    <w:rsid w:val="00074F9C"/>
    <w:rsid w:val="00075D6E"/>
    <w:rsid w:val="00086081"/>
    <w:rsid w:val="0009449A"/>
    <w:rsid w:val="00094FD0"/>
    <w:rsid w:val="000D118C"/>
    <w:rsid w:val="000E334E"/>
    <w:rsid w:val="00101A1C"/>
    <w:rsid w:val="00103657"/>
    <w:rsid w:val="00106375"/>
    <w:rsid w:val="00107AA3"/>
    <w:rsid w:val="00116478"/>
    <w:rsid w:val="00130241"/>
    <w:rsid w:val="001B2424"/>
    <w:rsid w:val="001E61C2"/>
    <w:rsid w:val="001F0493"/>
    <w:rsid w:val="001F29CD"/>
    <w:rsid w:val="0022260A"/>
    <w:rsid w:val="002264EE"/>
    <w:rsid w:val="0023307C"/>
    <w:rsid w:val="0031361E"/>
    <w:rsid w:val="00391C38"/>
    <w:rsid w:val="003B76D6"/>
    <w:rsid w:val="003E2601"/>
    <w:rsid w:val="003E287B"/>
    <w:rsid w:val="003E384A"/>
    <w:rsid w:val="003F4E6B"/>
    <w:rsid w:val="004A26A3"/>
    <w:rsid w:val="004F0EDF"/>
    <w:rsid w:val="00522BF1"/>
    <w:rsid w:val="00590166"/>
    <w:rsid w:val="00593859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916D3"/>
    <w:rsid w:val="009A66DB"/>
    <w:rsid w:val="009B2F80"/>
    <w:rsid w:val="009B3300"/>
    <w:rsid w:val="009F3380"/>
    <w:rsid w:val="00A02163"/>
    <w:rsid w:val="00A314FE"/>
    <w:rsid w:val="00A47886"/>
    <w:rsid w:val="00AA7AE1"/>
    <w:rsid w:val="00AD7380"/>
    <w:rsid w:val="00B321EB"/>
    <w:rsid w:val="00BF36F8"/>
    <w:rsid w:val="00BF4622"/>
    <w:rsid w:val="00C844E2"/>
    <w:rsid w:val="00CB19B3"/>
    <w:rsid w:val="00CD00B1"/>
    <w:rsid w:val="00CF2277"/>
    <w:rsid w:val="00D22306"/>
    <w:rsid w:val="00D42542"/>
    <w:rsid w:val="00D8121C"/>
    <w:rsid w:val="00DB3B5E"/>
    <w:rsid w:val="00E22189"/>
    <w:rsid w:val="00E74069"/>
    <w:rsid w:val="00E81D35"/>
    <w:rsid w:val="00EB1F49"/>
    <w:rsid w:val="00F865B3"/>
    <w:rsid w:val="00FB1509"/>
    <w:rsid w:val="00FD7828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caption"/>
    <w:basedOn w:val="a"/>
    <w:next w:val="a"/>
    <w:uiPriority w:val="35"/>
    <w:unhideWhenUsed/>
    <w:qFormat/>
    <w:rsid w:val="001B2424"/>
    <w:pPr>
      <w:spacing w:after="200"/>
    </w:pPr>
    <w:rPr>
      <w:rFonts w:ascii="Calibri" w:eastAsiaTheme="minorEastAsia" w:hAnsi="Calibri" w:cs="Calibri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6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Анастасия Селезнёва</cp:lastModifiedBy>
  <cp:revision>8</cp:revision>
  <dcterms:created xsi:type="dcterms:W3CDTF">2025-03-09T19:28:00Z</dcterms:created>
  <dcterms:modified xsi:type="dcterms:W3CDTF">2025-03-09T19:43:00Z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