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08C2" w14:textId="7903D194" w:rsidR="00824062" w:rsidRDefault="00824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 и исследование</w:t>
      </w:r>
      <w:r w:rsidRPr="00824062">
        <w:rPr>
          <w:b/>
          <w:color w:val="000000"/>
        </w:rPr>
        <w:t xml:space="preserve"> фотофизико-химических свойств </w:t>
      </w:r>
      <w:r>
        <w:rPr>
          <w:b/>
          <w:color w:val="000000"/>
        </w:rPr>
        <w:t>анионных</w:t>
      </w:r>
      <w:r w:rsidRPr="00824062">
        <w:rPr>
          <w:b/>
          <w:color w:val="000000"/>
        </w:rPr>
        <w:t xml:space="preserve"> α- и β-замещенных </w:t>
      </w:r>
      <w:proofErr w:type="gramStart"/>
      <w:r w:rsidRPr="00824062">
        <w:rPr>
          <w:b/>
          <w:color w:val="000000"/>
        </w:rPr>
        <w:t>тетракис[</w:t>
      </w:r>
      <w:proofErr w:type="gramEnd"/>
      <w:r w:rsidRPr="00824062">
        <w:rPr>
          <w:b/>
          <w:color w:val="000000"/>
        </w:rPr>
        <w:t>4-(1</w:t>
      </w:r>
      <w:r w:rsidRPr="00824062">
        <w:rPr>
          <w:b/>
          <w:i/>
          <w:color w:val="000000"/>
        </w:rPr>
        <w:t>H</w:t>
      </w:r>
      <w:r w:rsidRPr="00824062">
        <w:rPr>
          <w:b/>
          <w:color w:val="000000"/>
        </w:rPr>
        <w:t>-тетразол-5- ид)фенокси]фталоцианинов хлорида индия</w:t>
      </w:r>
      <w:r>
        <w:rPr>
          <w:b/>
          <w:color w:val="000000"/>
        </w:rPr>
        <w:t xml:space="preserve"> и цинка</w:t>
      </w:r>
    </w:p>
    <w:p w14:paraId="00000002" w14:textId="29053D22" w:rsidR="00130241" w:rsidRDefault="0059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Хотянович</w:t>
      </w:r>
      <w:proofErr w:type="spellEnd"/>
      <w:r>
        <w:rPr>
          <w:b/>
          <w:i/>
          <w:color w:val="000000"/>
        </w:rPr>
        <w:t xml:space="preserve"> Д.В.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Иванова М.</w:t>
      </w:r>
      <w:r w:rsidR="00824062">
        <w:rPr>
          <w:b/>
          <w:i/>
          <w:color w:val="000000"/>
        </w:rPr>
        <w:t>А.</w:t>
      </w:r>
      <w:r w:rsidR="00EB1F49">
        <w:rPr>
          <w:b/>
          <w:i/>
          <w:color w:val="000000"/>
        </w:rPr>
        <w:t xml:space="preserve"> </w:t>
      </w:r>
      <w:proofErr w:type="spellStart"/>
      <w:r w:rsidR="00824062">
        <w:rPr>
          <w:b/>
          <w:i/>
          <w:color w:val="000000"/>
        </w:rPr>
        <w:t>Зиминов</w:t>
      </w:r>
      <w:proofErr w:type="spellEnd"/>
      <w:r w:rsidR="00824062">
        <w:rPr>
          <w:b/>
          <w:i/>
          <w:color w:val="000000"/>
        </w:rPr>
        <w:t xml:space="preserve"> А.В.</w:t>
      </w:r>
    </w:p>
    <w:p w14:paraId="00000003" w14:textId="2213445E" w:rsidR="00130241" w:rsidRDefault="0059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1 </w:t>
      </w:r>
      <w:r w:rsidR="00824062">
        <w:rPr>
          <w:i/>
          <w:color w:val="000000"/>
        </w:rPr>
        <w:t>год обучения</w:t>
      </w:r>
    </w:p>
    <w:p w14:paraId="00000007" w14:textId="7906177B" w:rsidR="00130241" w:rsidRPr="000E334E" w:rsidRDefault="00EB1F49" w:rsidP="0059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5929B2">
        <w:rPr>
          <w:i/>
          <w:color w:val="000000"/>
        </w:rPr>
        <w:t xml:space="preserve">химической и биотехнологии </w:t>
      </w:r>
      <w:r>
        <w:rPr>
          <w:i/>
          <w:color w:val="000000"/>
        </w:rPr>
        <w:t>факультет</w:t>
      </w:r>
      <w:r w:rsidR="005929B2" w:rsidRPr="005929B2">
        <w:rPr>
          <w:i/>
          <w:color w:val="000000"/>
        </w:rPr>
        <w:t xml:space="preserve"> </w:t>
      </w:r>
      <w:r>
        <w:rPr>
          <w:i/>
          <w:color w:val="000000"/>
        </w:rPr>
        <w:t xml:space="preserve">, </w:t>
      </w:r>
      <w:r w:rsidR="005929B2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00000008" w14:textId="126AD357" w:rsidR="00130241" w:rsidRPr="005929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5929B2">
        <w:rPr>
          <w:i/>
          <w:color w:val="000000"/>
          <w:lang w:val="en-US"/>
        </w:rPr>
        <w:t>E</w:t>
      </w:r>
      <w:r w:rsidR="003B76D6" w:rsidRPr="005929B2">
        <w:rPr>
          <w:i/>
          <w:color w:val="000000"/>
          <w:lang w:val="en-US"/>
        </w:rPr>
        <w:t>-</w:t>
      </w:r>
      <w:r w:rsidR="005929B2">
        <w:rPr>
          <w:i/>
          <w:color w:val="000000"/>
          <w:lang w:val="en-US"/>
        </w:rPr>
        <w:t>mail</w:t>
      </w:r>
      <w:r w:rsidR="005929B2" w:rsidRPr="005929B2">
        <w:rPr>
          <w:i/>
          <w:color w:val="000000"/>
          <w:lang w:val="en-US"/>
        </w:rPr>
        <w:t>:</w:t>
      </w:r>
      <w:r w:rsidR="005929B2">
        <w:rPr>
          <w:i/>
          <w:color w:val="000000"/>
          <w:lang w:val="en-US"/>
        </w:rPr>
        <w:t xml:space="preserve"> </w:t>
      </w:r>
      <w:hyperlink r:id="rId6" w:history="1">
        <w:r w:rsidR="005929B2" w:rsidRPr="005929B2">
          <w:rPr>
            <w:rStyle w:val="a9"/>
            <w:i/>
            <w:color w:val="000000" w:themeColor="text1"/>
            <w:lang w:val="en-US"/>
          </w:rPr>
          <w:t>dima_hal@bk.ru</w:t>
        </w:r>
      </w:hyperlink>
    </w:p>
    <w:p w14:paraId="588215A5" w14:textId="1E0E221B" w:rsidR="009B2F80" w:rsidRPr="00520544" w:rsidRDefault="0052054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Металлофталоцианины с азотсодержащими биологически активными гетероциклическими фрагментами примечательны в качестве фотосенсибилизаторов в фотодинамической терапии рака за счёт своих уникальных фотофизико-химических свойств </w:t>
      </w:r>
      <w:r w:rsidRPr="00520544">
        <w:rPr>
          <w:color w:val="000000"/>
        </w:rPr>
        <w:t>[</w:t>
      </w:r>
      <w:r w:rsidR="0034509C">
        <w:rPr>
          <w:color w:val="000000"/>
        </w:rPr>
        <w:t>1</w:t>
      </w:r>
      <w:r w:rsidRPr="00520544">
        <w:rPr>
          <w:color w:val="000000"/>
        </w:rPr>
        <w:t>]</w:t>
      </w:r>
      <w:r>
        <w:rPr>
          <w:color w:val="000000"/>
        </w:rPr>
        <w:t xml:space="preserve">. Ранее неописанные комплексы с </w:t>
      </w:r>
      <w:proofErr w:type="spellStart"/>
      <w:r>
        <w:rPr>
          <w:color w:val="000000"/>
        </w:rPr>
        <w:t>тетразолсодержащими</w:t>
      </w:r>
      <w:proofErr w:type="spellEnd"/>
      <w:r>
        <w:rPr>
          <w:color w:val="000000"/>
        </w:rPr>
        <w:t xml:space="preserve"> фрагментами были синтезированы в условиях микроволнового излучения, поскольку микроволновая активация в разы сокращает время химической реакции </w:t>
      </w:r>
      <w:r w:rsidRPr="00520544">
        <w:rPr>
          <w:color w:val="000000"/>
        </w:rPr>
        <w:t>[</w:t>
      </w:r>
      <w:r w:rsidR="0034509C">
        <w:rPr>
          <w:color w:val="000000"/>
        </w:rPr>
        <w:t>2</w:t>
      </w:r>
      <w:r w:rsidRPr="00520544">
        <w:rPr>
          <w:color w:val="000000"/>
        </w:rPr>
        <w:t>]</w:t>
      </w:r>
      <w:r>
        <w:rPr>
          <w:color w:val="000000"/>
        </w:rPr>
        <w:t xml:space="preserve">. </w:t>
      </w:r>
      <w:r w:rsidR="00576579">
        <w:rPr>
          <w:color w:val="000000"/>
        </w:rPr>
        <w:t>Полученные фталоцианины цинка также представляют большой интерес в качестве маркеров за счёт высокой сенсибилизации.</w:t>
      </w:r>
    </w:p>
    <w:p w14:paraId="1E9B13B1" w14:textId="40AA7728" w:rsidR="009B2F80" w:rsidRPr="005E5BE9" w:rsidRDefault="00D80A71" w:rsidP="00E0143B">
      <w:pPr>
        <w:jc w:val="center"/>
      </w:pPr>
      <w:r>
        <w:rPr>
          <w:noProof/>
        </w:rPr>
        <w:drawing>
          <wp:inline distT="0" distB="0" distL="0" distR="0" wp14:anchorId="66AA00CA" wp14:editId="080FA6B0">
            <wp:extent cx="4831080" cy="2717482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125" cy="272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68D806" w14:textId="39D639AC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E0143B">
        <w:rPr>
          <w:color w:val="000000"/>
        </w:rPr>
        <w:t>целевых анионных металлофталоцианинов</w:t>
      </w:r>
    </w:p>
    <w:p w14:paraId="4E4A1CA1" w14:textId="38776C96" w:rsidR="00E22189" w:rsidRPr="00520544" w:rsidRDefault="00520544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Исследования фотофизико-химических свойств анионных металлофталоцианинов </w:t>
      </w:r>
      <w:r w:rsidRPr="00520544">
        <w:rPr>
          <w:b/>
          <w:i/>
          <w:color w:val="000000"/>
        </w:rPr>
        <w:t>3-6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проводили в ДМСО, а также воде с 1</w:t>
      </w:r>
      <w:r w:rsidR="00576579">
        <w:rPr>
          <w:color w:val="000000"/>
        </w:rPr>
        <w:t>% добавкой ПАВ Тритон Х-100 в связи с тем, что в воде наблюдалась агрегация еще при начальных концентрациях, которая препятствует сенсибилизации и образованию синглетного кислорода.</w:t>
      </w:r>
    </w:p>
    <w:p w14:paraId="044BBAED" w14:textId="5E6CD430" w:rsidR="00E22189" w:rsidRDefault="00E22189" w:rsidP="00E22189">
      <w:pPr>
        <w:shd w:val="clear" w:color="auto" w:fill="FFFFFF"/>
        <w:rPr>
          <w:b/>
          <w:i/>
        </w:rPr>
      </w:pPr>
      <w:r w:rsidRPr="005749B6">
        <w:t xml:space="preserve">Таблица 1. </w:t>
      </w:r>
      <w:r w:rsidR="00E0143B">
        <w:t xml:space="preserve">Фотофизико-химические свойства соединений </w:t>
      </w:r>
      <w:r w:rsidR="00E0143B" w:rsidRPr="00E0143B">
        <w:rPr>
          <w:b/>
          <w:i/>
        </w:rPr>
        <w:t>3-6</w:t>
      </w:r>
    </w:p>
    <w:tbl>
      <w:tblPr>
        <w:tblStyle w:val="ab"/>
        <w:tblW w:w="9321" w:type="dxa"/>
        <w:tblInd w:w="-5" w:type="dxa"/>
        <w:tblLook w:val="04A0" w:firstRow="1" w:lastRow="0" w:firstColumn="1" w:lastColumn="0" w:noHBand="0" w:noVBand="1"/>
      </w:tblPr>
      <w:tblGrid>
        <w:gridCol w:w="1166"/>
        <w:gridCol w:w="1019"/>
        <w:gridCol w:w="1019"/>
        <w:gridCol w:w="1019"/>
        <w:gridCol w:w="1019"/>
        <w:gridCol w:w="1019"/>
        <w:gridCol w:w="1020"/>
        <w:gridCol w:w="1020"/>
        <w:gridCol w:w="1020"/>
      </w:tblGrid>
      <w:tr w:rsidR="00E0143B" w14:paraId="6CC28CA7" w14:textId="77777777" w:rsidTr="00D15B1A">
        <w:tc>
          <w:tcPr>
            <w:tcW w:w="1166" w:type="dxa"/>
            <w:vMerge w:val="restart"/>
          </w:tcPr>
          <w:p w14:paraId="264BBFF5" w14:textId="77777777" w:rsidR="00E0143B" w:rsidRPr="00E0143B" w:rsidRDefault="00E0143B" w:rsidP="00E0143B">
            <w:pPr>
              <w:rPr>
                <w:sz w:val="22"/>
              </w:rPr>
            </w:pPr>
          </w:p>
        </w:tc>
        <w:tc>
          <w:tcPr>
            <w:tcW w:w="2038" w:type="dxa"/>
            <w:gridSpan w:val="2"/>
          </w:tcPr>
          <w:p w14:paraId="52CE9C63" w14:textId="624F4460" w:rsidR="00E0143B" w:rsidRPr="00E0143B" w:rsidRDefault="00E0143B" w:rsidP="00E0143B">
            <w:pPr>
              <w:jc w:val="center"/>
              <w:rPr>
                <w:sz w:val="22"/>
              </w:rPr>
            </w:pPr>
            <w:r w:rsidRPr="00E0143B">
              <w:rPr>
                <w:sz w:val="22"/>
              </w:rPr>
              <w:t>λ</w:t>
            </w:r>
            <w:r w:rsidRPr="00E0143B">
              <w:rPr>
                <w:sz w:val="22"/>
                <w:vertAlign w:val="subscript"/>
                <w:lang w:val="en-US"/>
              </w:rPr>
              <w:t>max</w:t>
            </w:r>
          </w:p>
        </w:tc>
        <w:tc>
          <w:tcPr>
            <w:tcW w:w="2038" w:type="dxa"/>
            <w:gridSpan w:val="2"/>
          </w:tcPr>
          <w:p w14:paraId="012B846D" w14:textId="15FEF19E" w:rsidR="00E0143B" w:rsidRPr="00E0143B" w:rsidRDefault="00E0143B" w:rsidP="00E0143B">
            <w:pPr>
              <w:jc w:val="center"/>
              <w:rPr>
                <w:sz w:val="22"/>
              </w:rPr>
            </w:pPr>
            <w:r w:rsidRPr="00E0143B">
              <w:rPr>
                <w:sz w:val="22"/>
                <w:lang w:val="en-US"/>
              </w:rPr>
              <w:t>log ε</w:t>
            </w:r>
          </w:p>
        </w:tc>
        <w:tc>
          <w:tcPr>
            <w:tcW w:w="2039" w:type="dxa"/>
            <w:gridSpan w:val="2"/>
          </w:tcPr>
          <w:p w14:paraId="4BF80EEB" w14:textId="7087EC99" w:rsidR="00E0143B" w:rsidRPr="00E0143B" w:rsidRDefault="00E0143B" w:rsidP="00E0143B">
            <w:pPr>
              <w:jc w:val="center"/>
              <w:rPr>
                <w:sz w:val="22"/>
              </w:rPr>
            </w:pPr>
            <w:r w:rsidRPr="00E0143B">
              <w:rPr>
                <w:sz w:val="22"/>
              </w:rPr>
              <w:t>Ф</w:t>
            </w:r>
            <w:r w:rsidRPr="00E0143B">
              <w:rPr>
                <w:sz w:val="22"/>
                <w:vertAlign w:val="subscript"/>
              </w:rPr>
              <w:t>Δ</w:t>
            </w:r>
          </w:p>
        </w:tc>
        <w:tc>
          <w:tcPr>
            <w:tcW w:w="2040" w:type="dxa"/>
            <w:gridSpan w:val="2"/>
          </w:tcPr>
          <w:p w14:paraId="5A96F85A" w14:textId="298C9E3F" w:rsidR="00E0143B" w:rsidRPr="00E0143B" w:rsidRDefault="00E0143B" w:rsidP="00E0143B">
            <w:pPr>
              <w:jc w:val="center"/>
              <w:rPr>
                <w:sz w:val="22"/>
              </w:rPr>
            </w:pPr>
            <w:r w:rsidRPr="00E0143B">
              <w:rPr>
                <w:bCs/>
                <w:sz w:val="22"/>
              </w:rPr>
              <w:t xml:space="preserve">К, </w:t>
            </w:r>
            <w:r w:rsidRPr="00E0143B">
              <w:rPr>
                <w:bCs/>
                <w:sz w:val="22"/>
                <w:lang w:val="en-US"/>
              </w:rPr>
              <w:t>n*10</w:t>
            </w:r>
            <w:r w:rsidRPr="00E0143B">
              <w:rPr>
                <w:bCs/>
                <w:sz w:val="22"/>
                <w:vertAlign w:val="superscript"/>
                <w:lang w:val="en-US"/>
              </w:rPr>
              <w:t>-5</w:t>
            </w:r>
            <w:r w:rsidRPr="00E0143B">
              <w:rPr>
                <w:bCs/>
                <w:sz w:val="22"/>
                <w:lang w:val="en-US"/>
              </w:rPr>
              <w:t xml:space="preserve"> sec</w:t>
            </w:r>
            <w:r w:rsidRPr="00E0143B">
              <w:rPr>
                <w:bCs/>
                <w:sz w:val="22"/>
                <w:vertAlign w:val="superscript"/>
              </w:rPr>
              <w:t>-1</w:t>
            </w:r>
          </w:p>
        </w:tc>
      </w:tr>
      <w:tr w:rsidR="00E0143B" w14:paraId="77F8F4C9" w14:textId="77777777" w:rsidTr="00D15B1A">
        <w:tc>
          <w:tcPr>
            <w:tcW w:w="1166" w:type="dxa"/>
            <w:vMerge/>
          </w:tcPr>
          <w:p w14:paraId="7E9ADB73" w14:textId="77777777" w:rsidR="00E0143B" w:rsidRPr="00E0143B" w:rsidRDefault="00E0143B" w:rsidP="00E22189">
            <w:pPr>
              <w:rPr>
                <w:sz w:val="22"/>
              </w:rPr>
            </w:pPr>
          </w:p>
        </w:tc>
        <w:tc>
          <w:tcPr>
            <w:tcW w:w="1019" w:type="dxa"/>
          </w:tcPr>
          <w:p w14:paraId="15E1C37D" w14:textId="09FF57DE" w:rsidR="00E0143B" w:rsidRPr="00E0143B" w:rsidRDefault="00E0143B" w:rsidP="00D1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ДМСО</w:t>
            </w:r>
          </w:p>
        </w:tc>
        <w:tc>
          <w:tcPr>
            <w:tcW w:w="1019" w:type="dxa"/>
          </w:tcPr>
          <w:p w14:paraId="11155DDE" w14:textId="439704FA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  <w:tc>
          <w:tcPr>
            <w:tcW w:w="1019" w:type="dxa"/>
          </w:tcPr>
          <w:p w14:paraId="7BBEBDC0" w14:textId="66237867" w:rsidR="00E0143B" w:rsidRPr="00E0143B" w:rsidRDefault="00E0143B" w:rsidP="00D1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ДМСО</w:t>
            </w:r>
          </w:p>
        </w:tc>
        <w:tc>
          <w:tcPr>
            <w:tcW w:w="1019" w:type="dxa"/>
          </w:tcPr>
          <w:p w14:paraId="5F82601D" w14:textId="02614BB0" w:rsidR="00E0143B" w:rsidRPr="00E0143B" w:rsidRDefault="00D15B1A" w:rsidP="00D15B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  <w:tc>
          <w:tcPr>
            <w:tcW w:w="1019" w:type="dxa"/>
          </w:tcPr>
          <w:p w14:paraId="27AE31FF" w14:textId="7D42E6E6" w:rsidR="00E0143B" w:rsidRPr="00E0143B" w:rsidRDefault="00E0143B" w:rsidP="00D1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ДМСО</w:t>
            </w:r>
          </w:p>
        </w:tc>
        <w:tc>
          <w:tcPr>
            <w:tcW w:w="1020" w:type="dxa"/>
          </w:tcPr>
          <w:p w14:paraId="60C0C7F8" w14:textId="69A144A0" w:rsidR="00E0143B" w:rsidRPr="00E0143B" w:rsidRDefault="00D15B1A" w:rsidP="00D15B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  <w:tc>
          <w:tcPr>
            <w:tcW w:w="1020" w:type="dxa"/>
          </w:tcPr>
          <w:p w14:paraId="5EC4681B" w14:textId="1B92A9CE" w:rsidR="00E0143B" w:rsidRPr="00E0143B" w:rsidRDefault="00E0143B" w:rsidP="00D1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ДМСО</w:t>
            </w:r>
          </w:p>
        </w:tc>
        <w:tc>
          <w:tcPr>
            <w:tcW w:w="1020" w:type="dxa"/>
          </w:tcPr>
          <w:p w14:paraId="2FDACD0B" w14:textId="6AD295FA" w:rsidR="00E0143B" w:rsidRPr="00E0143B" w:rsidRDefault="00D15B1A" w:rsidP="00D15B1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E0143B" w14:paraId="25E4BE73" w14:textId="77777777" w:rsidTr="00D15B1A">
        <w:tc>
          <w:tcPr>
            <w:tcW w:w="1166" w:type="dxa"/>
          </w:tcPr>
          <w:p w14:paraId="60E73587" w14:textId="084EE382" w:rsidR="00E0143B" w:rsidRPr="00D15B1A" w:rsidRDefault="00D15B1A" w:rsidP="00E2218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α-ZnPc </w:t>
            </w:r>
            <w:r w:rsidRPr="00D15B1A">
              <w:rPr>
                <w:b/>
                <w:i/>
                <w:sz w:val="22"/>
                <w:lang w:val="en-US"/>
              </w:rPr>
              <w:t>3</w:t>
            </w:r>
          </w:p>
        </w:tc>
        <w:tc>
          <w:tcPr>
            <w:tcW w:w="1019" w:type="dxa"/>
          </w:tcPr>
          <w:p w14:paraId="20FD5C2E" w14:textId="60CA18F6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697</w:t>
            </w:r>
          </w:p>
        </w:tc>
        <w:tc>
          <w:tcPr>
            <w:tcW w:w="1019" w:type="dxa"/>
          </w:tcPr>
          <w:p w14:paraId="32C605E9" w14:textId="7F92E3BF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694</w:t>
            </w:r>
          </w:p>
        </w:tc>
        <w:tc>
          <w:tcPr>
            <w:tcW w:w="1019" w:type="dxa"/>
          </w:tcPr>
          <w:p w14:paraId="71DD9422" w14:textId="56C56E3F" w:rsidR="00E0143B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4.86</w:t>
            </w:r>
          </w:p>
        </w:tc>
        <w:tc>
          <w:tcPr>
            <w:tcW w:w="1019" w:type="dxa"/>
          </w:tcPr>
          <w:p w14:paraId="5C88CA0C" w14:textId="7CBA7E6C" w:rsidR="00E0143B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5.05</w:t>
            </w:r>
          </w:p>
        </w:tc>
        <w:tc>
          <w:tcPr>
            <w:tcW w:w="1019" w:type="dxa"/>
          </w:tcPr>
          <w:p w14:paraId="06BC0535" w14:textId="51F30554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0.81</w:t>
            </w:r>
          </w:p>
        </w:tc>
        <w:tc>
          <w:tcPr>
            <w:tcW w:w="1020" w:type="dxa"/>
          </w:tcPr>
          <w:p w14:paraId="7620635F" w14:textId="55E2134C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0.58</w:t>
            </w:r>
          </w:p>
        </w:tc>
        <w:tc>
          <w:tcPr>
            <w:tcW w:w="1020" w:type="dxa"/>
          </w:tcPr>
          <w:p w14:paraId="5391184A" w14:textId="00265B67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25.1</w:t>
            </w:r>
          </w:p>
        </w:tc>
        <w:tc>
          <w:tcPr>
            <w:tcW w:w="1020" w:type="dxa"/>
          </w:tcPr>
          <w:p w14:paraId="005DB491" w14:textId="4DCF8C0F" w:rsidR="00E0143B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14.7</w:t>
            </w:r>
          </w:p>
        </w:tc>
      </w:tr>
      <w:tr w:rsidR="00D15B1A" w14:paraId="151B5939" w14:textId="77777777" w:rsidTr="00D15B1A">
        <w:tc>
          <w:tcPr>
            <w:tcW w:w="1166" w:type="dxa"/>
          </w:tcPr>
          <w:p w14:paraId="536AF5DA" w14:textId="38412479" w:rsidR="00D15B1A" w:rsidRPr="00D15B1A" w:rsidRDefault="00D15B1A" w:rsidP="00D15B1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α-</w:t>
            </w:r>
            <w:proofErr w:type="spellStart"/>
            <w:r>
              <w:rPr>
                <w:sz w:val="22"/>
                <w:lang w:val="en-US"/>
              </w:rPr>
              <w:t>InPc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lang w:val="en-US"/>
              </w:rPr>
              <w:t>4</w:t>
            </w:r>
          </w:p>
        </w:tc>
        <w:tc>
          <w:tcPr>
            <w:tcW w:w="1019" w:type="dxa"/>
          </w:tcPr>
          <w:p w14:paraId="49669DA3" w14:textId="1DD59EF9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711</w:t>
            </w:r>
          </w:p>
        </w:tc>
        <w:tc>
          <w:tcPr>
            <w:tcW w:w="1019" w:type="dxa"/>
          </w:tcPr>
          <w:p w14:paraId="00BA5035" w14:textId="0A431B06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712</w:t>
            </w:r>
          </w:p>
        </w:tc>
        <w:tc>
          <w:tcPr>
            <w:tcW w:w="1019" w:type="dxa"/>
          </w:tcPr>
          <w:p w14:paraId="06A3BA81" w14:textId="0C73CDA7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4.91</w:t>
            </w:r>
          </w:p>
        </w:tc>
        <w:tc>
          <w:tcPr>
            <w:tcW w:w="1019" w:type="dxa"/>
          </w:tcPr>
          <w:p w14:paraId="523691A6" w14:textId="5E7B0AD3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4.87</w:t>
            </w:r>
          </w:p>
        </w:tc>
        <w:tc>
          <w:tcPr>
            <w:tcW w:w="1019" w:type="dxa"/>
          </w:tcPr>
          <w:p w14:paraId="127E67C7" w14:textId="616EA903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0.75</w:t>
            </w:r>
          </w:p>
        </w:tc>
        <w:tc>
          <w:tcPr>
            <w:tcW w:w="1020" w:type="dxa"/>
          </w:tcPr>
          <w:p w14:paraId="1660090C" w14:textId="6EEF3C13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0.64</w:t>
            </w:r>
          </w:p>
        </w:tc>
        <w:tc>
          <w:tcPr>
            <w:tcW w:w="1020" w:type="dxa"/>
          </w:tcPr>
          <w:p w14:paraId="7D47DD55" w14:textId="0E9BB4FD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8.7</w:t>
            </w:r>
          </w:p>
        </w:tc>
        <w:tc>
          <w:tcPr>
            <w:tcW w:w="1020" w:type="dxa"/>
          </w:tcPr>
          <w:p w14:paraId="49030D20" w14:textId="2E9EA825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230.8</w:t>
            </w:r>
          </w:p>
        </w:tc>
      </w:tr>
      <w:tr w:rsidR="00D15B1A" w14:paraId="718707A6" w14:textId="77777777" w:rsidTr="00D15B1A">
        <w:tc>
          <w:tcPr>
            <w:tcW w:w="1166" w:type="dxa"/>
          </w:tcPr>
          <w:p w14:paraId="6F25A836" w14:textId="2AEC935D" w:rsidR="00D15B1A" w:rsidRPr="00E0143B" w:rsidRDefault="00D15B1A" w:rsidP="00D15B1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β-ZnPc </w:t>
            </w:r>
            <w:r>
              <w:rPr>
                <w:b/>
                <w:i/>
                <w:sz w:val="22"/>
                <w:lang w:val="en-US"/>
              </w:rPr>
              <w:t>5</w:t>
            </w:r>
          </w:p>
        </w:tc>
        <w:tc>
          <w:tcPr>
            <w:tcW w:w="1019" w:type="dxa"/>
          </w:tcPr>
          <w:p w14:paraId="12B32358" w14:textId="247243BA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685</w:t>
            </w:r>
          </w:p>
        </w:tc>
        <w:tc>
          <w:tcPr>
            <w:tcW w:w="1019" w:type="dxa"/>
          </w:tcPr>
          <w:p w14:paraId="7D5FA707" w14:textId="6FFCFD55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682</w:t>
            </w:r>
          </w:p>
        </w:tc>
        <w:tc>
          <w:tcPr>
            <w:tcW w:w="1019" w:type="dxa"/>
          </w:tcPr>
          <w:p w14:paraId="5997C35C" w14:textId="7AFD3520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5.10</w:t>
            </w:r>
          </w:p>
        </w:tc>
        <w:tc>
          <w:tcPr>
            <w:tcW w:w="1019" w:type="dxa"/>
          </w:tcPr>
          <w:p w14:paraId="2E2E782A" w14:textId="09F50522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4.93</w:t>
            </w:r>
          </w:p>
        </w:tc>
        <w:tc>
          <w:tcPr>
            <w:tcW w:w="1019" w:type="dxa"/>
          </w:tcPr>
          <w:p w14:paraId="47C4B1A2" w14:textId="7055FB2F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0.63</w:t>
            </w:r>
          </w:p>
        </w:tc>
        <w:tc>
          <w:tcPr>
            <w:tcW w:w="1020" w:type="dxa"/>
          </w:tcPr>
          <w:p w14:paraId="5FDF6D8A" w14:textId="26D5C9A6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0.54</w:t>
            </w:r>
          </w:p>
        </w:tc>
        <w:tc>
          <w:tcPr>
            <w:tcW w:w="1020" w:type="dxa"/>
          </w:tcPr>
          <w:p w14:paraId="197A313C" w14:textId="3F4BC164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28.4</w:t>
            </w:r>
          </w:p>
        </w:tc>
        <w:tc>
          <w:tcPr>
            <w:tcW w:w="1020" w:type="dxa"/>
          </w:tcPr>
          <w:p w14:paraId="7FBF8610" w14:textId="4A07B30F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25.3</w:t>
            </w:r>
          </w:p>
        </w:tc>
      </w:tr>
      <w:tr w:rsidR="00D15B1A" w14:paraId="758724AA" w14:textId="77777777" w:rsidTr="00D15B1A">
        <w:tc>
          <w:tcPr>
            <w:tcW w:w="1166" w:type="dxa"/>
          </w:tcPr>
          <w:p w14:paraId="643D649D" w14:textId="208AF8EB" w:rsidR="00D15B1A" w:rsidRPr="00E0143B" w:rsidRDefault="00D15B1A" w:rsidP="00D15B1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β-</w:t>
            </w:r>
            <w:proofErr w:type="spellStart"/>
            <w:r>
              <w:rPr>
                <w:sz w:val="22"/>
                <w:lang w:val="en-US"/>
              </w:rPr>
              <w:t>InPc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lang w:val="en-US"/>
              </w:rPr>
              <w:t>6</w:t>
            </w:r>
          </w:p>
        </w:tc>
        <w:tc>
          <w:tcPr>
            <w:tcW w:w="1019" w:type="dxa"/>
          </w:tcPr>
          <w:p w14:paraId="2249B7E0" w14:textId="77585D16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693</w:t>
            </w:r>
          </w:p>
        </w:tc>
        <w:tc>
          <w:tcPr>
            <w:tcW w:w="1019" w:type="dxa"/>
          </w:tcPr>
          <w:p w14:paraId="011FC1E1" w14:textId="605F1620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693</w:t>
            </w:r>
          </w:p>
        </w:tc>
        <w:tc>
          <w:tcPr>
            <w:tcW w:w="1019" w:type="dxa"/>
          </w:tcPr>
          <w:p w14:paraId="3A5D7C60" w14:textId="6EC2EBB6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4.62</w:t>
            </w:r>
          </w:p>
        </w:tc>
        <w:tc>
          <w:tcPr>
            <w:tcW w:w="1019" w:type="dxa"/>
          </w:tcPr>
          <w:p w14:paraId="2F794C17" w14:textId="6FB60C15" w:rsidR="00D15B1A" w:rsidRPr="00FD1D6F" w:rsidRDefault="00FD1D6F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4.60</w:t>
            </w:r>
          </w:p>
        </w:tc>
        <w:tc>
          <w:tcPr>
            <w:tcW w:w="1019" w:type="dxa"/>
          </w:tcPr>
          <w:p w14:paraId="5B68CBCC" w14:textId="14854F5E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0.90</w:t>
            </w:r>
          </w:p>
        </w:tc>
        <w:tc>
          <w:tcPr>
            <w:tcW w:w="1020" w:type="dxa"/>
          </w:tcPr>
          <w:p w14:paraId="5E5F28D9" w14:textId="798F72AD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0.52</w:t>
            </w:r>
          </w:p>
        </w:tc>
        <w:tc>
          <w:tcPr>
            <w:tcW w:w="1020" w:type="dxa"/>
          </w:tcPr>
          <w:p w14:paraId="03AF0193" w14:textId="085D1511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48.4</w:t>
            </w:r>
          </w:p>
        </w:tc>
        <w:tc>
          <w:tcPr>
            <w:tcW w:w="1020" w:type="dxa"/>
          </w:tcPr>
          <w:p w14:paraId="6BDC17BA" w14:textId="73B8C59F" w:rsidR="00D15B1A" w:rsidRPr="00D15B1A" w:rsidRDefault="00D15B1A" w:rsidP="00D15B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345.8</w:t>
            </w:r>
          </w:p>
        </w:tc>
      </w:tr>
    </w:tbl>
    <w:p w14:paraId="0000000E" w14:textId="33E9A548" w:rsidR="00130241" w:rsidRDefault="00EB1F49" w:rsidP="00E01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60AF9F25" w:rsidR="00116478" w:rsidRPr="0034509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4509C">
        <w:rPr>
          <w:color w:val="000000"/>
          <w:lang w:val="en-US"/>
        </w:rPr>
        <w:t xml:space="preserve">1. </w:t>
      </w:r>
      <w:proofErr w:type="spellStart"/>
      <w:r w:rsidR="0034509C" w:rsidRPr="0034509C">
        <w:rPr>
          <w:color w:val="000000"/>
          <w:lang w:val="en-US"/>
        </w:rPr>
        <w:t>Ziminov</w:t>
      </w:r>
      <w:proofErr w:type="spellEnd"/>
      <w:r w:rsidR="0034509C" w:rsidRPr="0034509C">
        <w:rPr>
          <w:color w:val="000000"/>
          <w:lang w:val="en-US"/>
        </w:rPr>
        <w:t xml:space="preserve"> A.V., </w:t>
      </w:r>
      <w:proofErr w:type="spellStart"/>
      <w:r w:rsidR="0034509C" w:rsidRPr="0034509C">
        <w:rPr>
          <w:color w:val="000000"/>
          <w:lang w:val="en-US"/>
        </w:rPr>
        <w:t>Sidunets</w:t>
      </w:r>
      <w:proofErr w:type="spellEnd"/>
      <w:r w:rsidR="0034509C" w:rsidRPr="0034509C">
        <w:rPr>
          <w:color w:val="000000"/>
          <w:lang w:val="en-US"/>
        </w:rPr>
        <w:t xml:space="preserve"> Y.A., </w:t>
      </w:r>
      <w:proofErr w:type="spellStart"/>
      <w:r w:rsidR="0034509C" w:rsidRPr="0034509C">
        <w:rPr>
          <w:color w:val="000000"/>
          <w:lang w:val="en-US"/>
        </w:rPr>
        <w:t>Fundamensky</w:t>
      </w:r>
      <w:proofErr w:type="spellEnd"/>
      <w:r w:rsidR="0034509C" w:rsidRPr="0034509C">
        <w:rPr>
          <w:color w:val="000000"/>
          <w:lang w:val="en-US"/>
        </w:rPr>
        <w:t xml:space="preserve"> V.S., </w:t>
      </w:r>
      <w:proofErr w:type="spellStart"/>
      <w:r w:rsidR="0034509C" w:rsidRPr="0034509C">
        <w:rPr>
          <w:color w:val="000000"/>
          <w:lang w:val="en-US"/>
        </w:rPr>
        <w:t>Gurzhiy</w:t>
      </w:r>
      <w:proofErr w:type="spellEnd"/>
      <w:r w:rsidR="0034509C" w:rsidRPr="0034509C">
        <w:rPr>
          <w:color w:val="000000"/>
          <w:lang w:val="en-US"/>
        </w:rPr>
        <w:t xml:space="preserve"> V.V., </w:t>
      </w:r>
      <w:proofErr w:type="spellStart"/>
      <w:r w:rsidR="0034509C" w:rsidRPr="0034509C">
        <w:rPr>
          <w:color w:val="000000"/>
          <w:lang w:val="en-US"/>
        </w:rPr>
        <w:t>Ramsh</w:t>
      </w:r>
      <w:proofErr w:type="spellEnd"/>
      <w:r w:rsidR="0034509C" w:rsidRPr="0034509C">
        <w:rPr>
          <w:color w:val="000000"/>
          <w:lang w:val="en-US"/>
        </w:rPr>
        <w:t xml:space="preserve"> S.M. Synthesis, characterization, and investigation of pho- </w:t>
      </w:r>
      <w:proofErr w:type="spellStart"/>
      <w:r w:rsidR="0034509C" w:rsidRPr="0034509C">
        <w:rPr>
          <w:color w:val="000000"/>
          <w:lang w:val="en-US"/>
        </w:rPr>
        <w:t>tochemical</w:t>
      </w:r>
      <w:proofErr w:type="spellEnd"/>
      <w:r w:rsidR="0034509C" w:rsidRPr="0034509C">
        <w:rPr>
          <w:color w:val="000000"/>
          <w:lang w:val="en-US"/>
        </w:rPr>
        <w:t xml:space="preserve"> properties of tetra-substituted zinc </w:t>
      </w:r>
      <w:proofErr w:type="spellStart"/>
      <w:r w:rsidR="0034509C" w:rsidRPr="0034509C">
        <w:rPr>
          <w:color w:val="000000"/>
          <w:lang w:val="en-US"/>
        </w:rPr>
        <w:t>phthalocyanines</w:t>
      </w:r>
      <w:proofErr w:type="spellEnd"/>
      <w:r w:rsidR="0034509C" w:rsidRPr="0034509C">
        <w:rPr>
          <w:color w:val="000000"/>
          <w:lang w:val="en-US"/>
        </w:rPr>
        <w:t xml:space="preserve"> bearing 4-(3,5-dimethyl-1H-pyrazol-1-yl)phenyl moiety with different linker heteroatoms // </w:t>
      </w:r>
      <w:proofErr w:type="spellStart"/>
      <w:r w:rsidR="0034509C" w:rsidRPr="0034509C">
        <w:rPr>
          <w:color w:val="000000"/>
          <w:lang w:val="en-US"/>
        </w:rPr>
        <w:t>Inorg</w:t>
      </w:r>
      <w:proofErr w:type="spellEnd"/>
      <w:r w:rsidR="0034509C" w:rsidRPr="0034509C">
        <w:rPr>
          <w:color w:val="000000"/>
          <w:lang w:val="en-US"/>
        </w:rPr>
        <w:t xml:space="preserve">. </w:t>
      </w:r>
      <w:proofErr w:type="spellStart"/>
      <w:r w:rsidR="0034509C" w:rsidRPr="0034509C">
        <w:rPr>
          <w:color w:val="000000"/>
          <w:lang w:val="en-US"/>
        </w:rPr>
        <w:t>Chim</w:t>
      </w:r>
      <w:proofErr w:type="spellEnd"/>
      <w:r w:rsidR="0034509C" w:rsidRPr="0034509C">
        <w:rPr>
          <w:color w:val="000000"/>
          <w:lang w:val="en-US"/>
        </w:rPr>
        <w:t xml:space="preserve">. </w:t>
      </w:r>
      <w:proofErr w:type="spellStart"/>
      <w:r w:rsidR="0034509C" w:rsidRPr="0034509C">
        <w:rPr>
          <w:color w:val="000000"/>
          <w:lang w:val="en-US"/>
        </w:rPr>
        <w:t>Acta</w:t>
      </w:r>
      <w:proofErr w:type="spellEnd"/>
      <w:r w:rsidR="0034509C" w:rsidRPr="0034509C">
        <w:rPr>
          <w:color w:val="000000"/>
          <w:lang w:val="en-US"/>
        </w:rPr>
        <w:t>, 2020, V. 501, 119306.</w:t>
      </w:r>
    </w:p>
    <w:p w14:paraId="3486C755" w14:textId="200090F9" w:rsidR="00116478" w:rsidRPr="00D80A7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D80A71">
        <w:rPr>
          <w:color w:val="000000"/>
          <w:lang w:val="en-US"/>
        </w:rPr>
        <w:t xml:space="preserve">2. </w:t>
      </w:r>
      <w:r w:rsidR="0034509C" w:rsidRPr="0034509C">
        <w:rPr>
          <w:noProof/>
        </w:rPr>
        <w:t>Селиванова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Г</w:t>
      </w:r>
      <w:r w:rsidR="0034509C" w:rsidRPr="00D80A71">
        <w:rPr>
          <w:noProof/>
          <w:lang w:val="en-US"/>
        </w:rPr>
        <w:t>.</w:t>
      </w:r>
      <w:r w:rsidR="0034509C" w:rsidRPr="0034509C">
        <w:rPr>
          <w:noProof/>
        </w:rPr>
        <w:t>А</w:t>
      </w:r>
      <w:r w:rsidR="0034509C" w:rsidRPr="00D80A71">
        <w:rPr>
          <w:noProof/>
          <w:lang w:val="en-US"/>
        </w:rPr>
        <w:t xml:space="preserve">., </w:t>
      </w:r>
      <w:r w:rsidR="0034509C" w:rsidRPr="0034509C">
        <w:rPr>
          <w:noProof/>
        </w:rPr>
        <w:t>Амосов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Е</w:t>
      </w:r>
      <w:r w:rsidR="0034509C" w:rsidRPr="00D80A71">
        <w:rPr>
          <w:noProof/>
          <w:lang w:val="en-US"/>
        </w:rPr>
        <w:t>.</w:t>
      </w:r>
      <w:r w:rsidR="0034509C" w:rsidRPr="0034509C">
        <w:rPr>
          <w:noProof/>
        </w:rPr>
        <w:t>В</w:t>
      </w:r>
      <w:r w:rsidR="0034509C" w:rsidRPr="00D80A71">
        <w:rPr>
          <w:noProof/>
          <w:lang w:val="en-US"/>
        </w:rPr>
        <w:t xml:space="preserve">., </w:t>
      </w:r>
      <w:r w:rsidR="0034509C" w:rsidRPr="0034509C">
        <w:rPr>
          <w:noProof/>
        </w:rPr>
        <w:t>Васильев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В</w:t>
      </w:r>
      <w:r w:rsidR="0034509C" w:rsidRPr="00D80A71">
        <w:rPr>
          <w:noProof/>
          <w:lang w:val="en-US"/>
        </w:rPr>
        <w:t>.</w:t>
      </w:r>
      <w:r w:rsidR="0034509C" w:rsidRPr="0034509C">
        <w:rPr>
          <w:noProof/>
        </w:rPr>
        <w:t>Г</w:t>
      </w:r>
      <w:r w:rsidR="0034509C" w:rsidRPr="00D80A71">
        <w:rPr>
          <w:noProof/>
          <w:lang w:val="en-US"/>
        </w:rPr>
        <w:t xml:space="preserve">., </w:t>
      </w:r>
      <w:r w:rsidR="0034509C" w:rsidRPr="0034509C">
        <w:rPr>
          <w:noProof/>
        </w:rPr>
        <w:t>Лукьянец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Е</w:t>
      </w:r>
      <w:r w:rsidR="0034509C" w:rsidRPr="00D80A71">
        <w:rPr>
          <w:noProof/>
          <w:lang w:val="en-US"/>
        </w:rPr>
        <w:t>.</w:t>
      </w:r>
      <w:r w:rsidR="0034509C" w:rsidRPr="0034509C">
        <w:rPr>
          <w:noProof/>
        </w:rPr>
        <w:t>А</w:t>
      </w:r>
      <w:r w:rsidR="0034509C" w:rsidRPr="00D80A71">
        <w:rPr>
          <w:noProof/>
          <w:lang w:val="en-US"/>
        </w:rPr>
        <w:t xml:space="preserve">., </w:t>
      </w:r>
      <w:r w:rsidR="0034509C">
        <w:rPr>
          <w:noProof/>
        </w:rPr>
        <w:t>Третьяков</w:t>
      </w:r>
      <w:r w:rsidR="0034509C" w:rsidRPr="00D80A71">
        <w:rPr>
          <w:noProof/>
          <w:lang w:val="en-US"/>
        </w:rPr>
        <w:t xml:space="preserve"> </w:t>
      </w:r>
      <w:r w:rsidR="0034509C">
        <w:rPr>
          <w:noProof/>
        </w:rPr>
        <w:t>Е</w:t>
      </w:r>
      <w:r w:rsidR="0034509C" w:rsidRPr="00D80A71">
        <w:rPr>
          <w:noProof/>
          <w:lang w:val="en-US"/>
        </w:rPr>
        <w:t>.</w:t>
      </w:r>
      <w:r w:rsidR="0034509C">
        <w:rPr>
          <w:noProof/>
        </w:rPr>
        <w:t>В</w:t>
      </w:r>
      <w:r w:rsidR="0034509C" w:rsidRPr="00D80A71">
        <w:rPr>
          <w:noProof/>
          <w:lang w:val="en-US"/>
        </w:rPr>
        <w:t xml:space="preserve">., </w:t>
      </w:r>
      <w:r w:rsidR="0034509C">
        <w:rPr>
          <w:noProof/>
        </w:rPr>
        <w:t>Штейн</w:t>
      </w:r>
      <w:r w:rsidR="0034509C" w:rsidRPr="0034509C">
        <w:rPr>
          <w:noProof/>
        </w:rPr>
        <w:t>гарца</w:t>
      </w:r>
      <w:r w:rsidR="0034509C" w:rsidRPr="00D80A71">
        <w:rPr>
          <w:noProof/>
          <w:lang w:val="en-US"/>
        </w:rPr>
        <w:t xml:space="preserve"> </w:t>
      </w:r>
      <w:r w:rsidR="0034509C">
        <w:rPr>
          <w:noProof/>
        </w:rPr>
        <w:t>В</w:t>
      </w:r>
      <w:r w:rsidR="0034509C" w:rsidRPr="00D80A71">
        <w:rPr>
          <w:noProof/>
          <w:lang w:val="en-US"/>
        </w:rPr>
        <w:t>.</w:t>
      </w:r>
      <w:r w:rsidR="0034509C">
        <w:rPr>
          <w:noProof/>
        </w:rPr>
        <w:t>Д</w:t>
      </w:r>
      <w:r w:rsidR="0034509C" w:rsidRPr="00D80A71">
        <w:rPr>
          <w:noProof/>
          <w:lang w:val="en-US"/>
        </w:rPr>
        <w:t xml:space="preserve">. </w:t>
      </w:r>
      <w:r w:rsidR="0034509C" w:rsidRPr="0034509C">
        <w:rPr>
          <w:noProof/>
        </w:rPr>
        <w:t>Синтез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с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микроволновым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содействием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цинковых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комплексов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фталоцианинов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из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азосоединений</w:t>
      </w:r>
      <w:r w:rsidR="0034509C" w:rsidRPr="00D80A71">
        <w:rPr>
          <w:noProof/>
          <w:lang w:val="en-US"/>
        </w:rPr>
        <w:t xml:space="preserve"> </w:t>
      </w:r>
      <w:r w:rsidR="0034509C" w:rsidRPr="0034509C">
        <w:rPr>
          <w:noProof/>
        </w:rPr>
        <w:t>на</w:t>
      </w:r>
      <w:r w:rsidR="0034509C" w:rsidRPr="00D80A71">
        <w:rPr>
          <w:noProof/>
          <w:lang w:val="en-US"/>
        </w:rPr>
        <w:t xml:space="preserve"> </w:t>
      </w:r>
      <w:r w:rsidR="0034509C">
        <w:rPr>
          <w:noProof/>
        </w:rPr>
        <w:t>основе</w:t>
      </w:r>
      <w:r w:rsidR="0034509C" w:rsidRPr="00D80A71">
        <w:rPr>
          <w:noProof/>
          <w:lang w:val="en-US"/>
        </w:rPr>
        <w:t xml:space="preserve"> </w:t>
      </w:r>
      <w:r w:rsidR="0034509C">
        <w:rPr>
          <w:noProof/>
        </w:rPr>
        <w:t>аминотрициандифенила</w:t>
      </w:r>
      <w:r w:rsidR="0034509C" w:rsidRPr="00D80A71">
        <w:rPr>
          <w:noProof/>
          <w:lang w:val="en-US"/>
        </w:rPr>
        <w:t xml:space="preserve"> // </w:t>
      </w:r>
      <w:r w:rsidR="0034509C" w:rsidRPr="0034509C">
        <w:rPr>
          <w:noProof/>
        </w:rPr>
        <w:t>Ма</w:t>
      </w:r>
      <w:r w:rsidR="0034509C">
        <w:rPr>
          <w:noProof/>
        </w:rPr>
        <w:t>крогетероциклы</w:t>
      </w:r>
      <w:r w:rsidR="0034509C" w:rsidRPr="00D80A71">
        <w:rPr>
          <w:noProof/>
          <w:lang w:val="en-US"/>
        </w:rPr>
        <w:t xml:space="preserve">, 2016, </w:t>
      </w:r>
      <w:r w:rsidR="0034509C">
        <w:rPr>
          <w:noProof/>
        </w:rPr>
        <w:t>Т</w:t>
      </w:r>
      <w:r w:rsidR="0034509C" w:rsidRPr="00D80A71">
        <w:rPr>
          <w:noProof/>
          <w:lang w:val="en-US"/>
        </w:rPr>
        <w:t xml:space="preserve">. 9, № 1, </w:t>
      </w:r>
      <w:r w:rsidR="0034509C" w:rsidRPr="0034509C">
        <w:rPr>
          <w:noProof/>
        </w:rPr>
        <w:t>С</w:t>
      </w:r>
      <w:r w:rsidR="0034509C" w:rsidRPr="00D80A71">
        <w:rPr>
          <w:noProof/>
          <w:lang w:val="en-US"/>
        </w:rPr>
        <w:t>. 80–88.</w:t>
      </w:r>
    </w:p>
    <w:sectPr w:rsidR="00116478" w:rsidRPr="00D80A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4509C"/>
    <w:rsid w:val="00391C38"/>
    <w:rsid w:val="003B76D6"/>
    <w:rsid w:val="003E2601"/>
    <w:rsid w:val="003F4E6B"/>
    <w:rsid w:val="004A26A3"/>
    <w:rsid w:val="004F0EDF"/>
    <w:rsid w:val="00520544"/>
    <w:rsid w:val="00522BF1"/>
    <w:rsid w:val="00576579"/>
    <w:rsid w:val="00583766"/>
    <w:rsid w:val="00590166"/>
    <w:rsid w:val="005929B2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24062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15B1A"/>
    <w:rsid w:val="00D22306"/>
    <w:rsid w:val="00D42542"/>
    <w:rsid w:val="00D80A71"/>
    <w:rsid w:val="00D8121C"/>
    <w:rsid w:val="00E0143B"/>
    <w:rsid w:val="00E22189"/>
    <w:rsid w:val="00E74069"/>
    <w:rsid w:val="00E81D35"/>
    <w:rsid w:val="00EB1F49"/>
    <w:rsid w:val="00F865B3"/>
    <w:rsid w:val="00FB1509"/>
    <w:rsid w:val="00FD1D6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E0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a_ha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ED173-2FC4-4DFF-9B02-BC1B9C97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2025-03-09T10:05:00Z</dcterms:created>
  <dcterms:modified xsi:type="dcterms:W3CDTF">2025-03-20T05:27:00Z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