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68" w:rsidRPr="001E4A62" w:rsidRDefault="00CD2867" w:rsidP="00A73D44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bidi="en-US"/>
        </w:rPr>
      </w:pPr>
      <w:r w:rsidRPr="001E4A62">
        <w:rPr>
          <w:b/>
          <w:bCs/>
          <w:sz w:val="24"/>
          <w:szCs w:val="24"/>
        </w:rPr>
        <w:t xml:space="preserve">Катионные </w:t>
      </w:r>
      <w:r w:rsidR="0052085D" w:rsidRPr="001E4A62">
        <w:rPr>
          <w:b/>
          <w:bCs/>
          <w:sz w:val="24"/>
          <w:szCs w:val="24"/>
        </w:rPr>
        <w:t>никелевые</w:t>
      </w:r>
      <w:r w:rsidR="00EB6DBD" w:rsidRPr="001E4A62">
        <w:rPr>
          <w:b/>
          <w:bCs/>
          <w:sz w:val="24"/>
          <w:szCs w:val="24"/>
        </w:rPr>
        <w:t xml:space="preserve"> </w:t>
      </w:r>
      <w:r w:rsidRPr="001E4A62">
        <w:rPr>
          <w:b/>
          <w:bCs/>
          <w:sz w:val="24"/>
          <w:szCs w:val="24"/>
        </w:rPr>
        <w:t xml:space="preserve">комплексы с пятичленными </w:t>
      </w:r>
      <w:r w:rsidRPr="001E4A62">
        <w:rPr>
          <w:b/>
          <w:bCs/>
          <w:sz w:val="24"/>
          <w:szCs w:val="24"/>
          <w:lang w:val="en-US"/>
        </w:rPr>
        <w:t>NHC</w:t>
      </w:r>
      <w:r w:rsidRPr="001E4A62">
        <w:rPr>
          <w:b/>
          <w:bCs/>
          <w:sz w:val="24"/>
          <w:szCs w:val="24"/>
        </w:rPr>
        <w:t>-</w:t>
      </w:r>
      <w:proofErr w:type="spellStart"/>
      <w:r w:rsidRPr="001E4A62">
        <w:rPr>
          <w:b/>
          <w:bCs/>
          <w:sz w:val="24"/>
          <w:szCs w:val="24"/>
        </w:rPr>
        <w:t>карбеновыми</w:t>
      </w:r>
      <w:proofErr w:type="spellEnd"/>
      <w:r w:rsidR="00BA1ADA" w:rsidRPr="001E4A62">
        <w:rPr>
          <w:b/>
          <w:bCs/>
          <w:sz w:val="24"/>
          <w:szCs w:val="24"/>
        </w:rPr>
        <w:t xml:space="preserve"> и </w:t>
      </w:r>
      <w:proofErr w:type="spellStart"/>
      <w:r w:rsidR="00BA1ADA" w:rsidRPr="001E4A62">
        <w:rPr>
          <w:b/>
          <w:bCs/>
          <w:sz w:val="24"/>
          <w:szCs w:val="24"/>
        </w:rPr>
        <w:t>аллильными</w:t>
      </w:r>
      <w:proofErr w:type="spellEnd"/>
      <w:r w:rsidRPr="001E4A62">
        <w:rPr>
          <w:b/>
          <w:bCs/>
          <w:sz w:val="24"/>
          <w:szCs w:val="24"/>
        </w:rPr>
        <w:t xml:space="preserve"> </w:t>
      </w:r>
      <w:proofErr w:type="spellStart"/>
      <w:r w:rsidRPr="001E4A62">
        <w:rPr>
          <w:b/>
          <w:bCs/>
          <w:sz w:val="24"/>
          <w:szCs w:val="24"/>
        </w:rPr>
        <w:t>лигандами</w:t>
      </w:r>
      <w:proofErr w:type="spellEnd"/>
      <w:r w:rsidRPr="001E4A62">
        <w:rPr>
          <w:b/>
          <w:bCs/>
          <w:sz w:val="24"/>
          <w:szCs w:val="24"/>
        </w:rPr>
        <w:t xml:space="preserve"> как катализаторы аддитивной полимеризации </w:t>
      </w:r>
      <w:proofErr w:type="spellStart"/>
      <w:r w:rsidRPr="001E4A62">
        <w:rPr>
          <w:b/>
          <w:bCs/>
          <w:sz w:val="24"/>
          <w:szCs w:val="24"/>
        </w:rPr>
        <w:t>норборнена</w:t>
      </w:r>
      <w:proofErr w:type="spellEnd"/>
      <w:r w:rsidRPr="001E4A62">
        <w:rPr>
          <w:b/>
          <w:bCs/>
          <w:sz w:val="24"/>
          <w:szCs w:val="24"/>
        </w:rPr>
        <w:t xml:space="preserve"> и его производных</w:t>
      </w:r>
    </w:p>
    <w:p w:rsidR="007E7F36" w:rsidRPr="001E4A62" w:rsidRDefault="005D236C" w:rsidP="00A73D44">
      <w:pPr>
        <w:spacing w:after="0" w:line="240" w:lineRule="auto"/>
        <w:contextualSpacing/>
        <w:jc w:val="center"/>
        <w:rPr>
          <w:rFonts w:eastAsia="Times New Roman"/>
          <w:b/>
          <w:i/>
          <w:sz w:val="24"/>
          <w:szCs w:val="24"/>
          <w:lang w:bidi="en-US"/>
        </w:rPr>
      </w:pPr>
      <w:r w:rsidRPr="001E4A62">
        <w:rPr>
          <w:rFonts w:eastAsia="Times New Roman"/>
          <w:b/>
          <w:i/>
          <w:sz w:val="24"/>
          <w:szCs w:val="24"/>
          <w:lang w:bidi="en-US"/>
        </w:rPr>
        <w:t>Антонова П.Е.</w:t>
      </w:r>
      <w:r w:rsidR="004401DE" w:rsidRPr="001E4A62">
        <w:rPr>
          <w:rFonts w:eastAsia="Times New Roman"/>
          <w:b/>
          <w:i/>
          <w:sz w:val="24"/>
          <w:szCs w:val="24"/>
          <w:vertAlign w:val="superscript"/>
          <w:lang w:bidi="en-US"/>
        </w:rPr>
        <w:t>1</w:t>
      </w:r>
      <w:r w:rsidRPr="001E4A62">
        <w:rPr>
          <w:rFonts w:eastAsia="Times New Roman"/>
          <w:b/>
          <w:i/>
          <w:sz w:val="24"/>
          <w:szCs w:val="24"/>
          <w:lang w:bidi="en-US"/>
        </w:rPr>
        <w:t>,</w:t>
      </w:r>
      <w:r w:rsidR="00AE692D" w:rsidRPr="001E4A62">
        <w:rPr>
          <w:rFonts w:eastAsia="Times New Roman"/>
          <w:b/>
          <w:i/>
          <w:sz w:val="24"/>
          <w:szCs w:val="24"/>
          <w:lang w:bidi="en-US"/>
        </w:rPr>
        <w:t xml:space="preserve"> Бояркин М.В</w:t>
      </w:r>
      <w:r w:rsidR="00381CD5" w:rsidRPr="001E4A62">
        <w:rPr>
          <w:rFonts w:eastAsia="Times New Roman"/>
          <w:b/>
          <w:i/>
          <w:sz w:val="24"/>
          <w:szCs w:val="24"/>
          <w:lang w:bidi="en-US"/>
        </w:rPr>
        <w:t>.</w:t>
      </w:r>
      <w:r w:rsidR="004401DE" w:rsidRPr="001E4A62">
        <w:rPr>
          <w:rFonts w:eastAsia="Times New Roman"/>
          <w:b/>
          <w:i/>
          <w:sz w:val="24"/>
          <w:szCs w:val="24"/>
          <w:vertAlign w:val="superscript"/>
          <w:lang w:bidi="en-US"/>
        </w:rPr>
        <w:t>2</w:t>
      </w:r>
    </w:p>
    <w:p w:rsidR="007E7F36" w:rsidRPr="001E4A62" w:rsidRDefault="00543D77" w:rsidP="00A73D44">
      <w:pPr>
        <w:spacing w:after="0" w:line="240" w:lineRule="auto"/>
        <w:contextualSpacing/>
        <w:jc w:val="center"/>
        <w:rPr>
          <w:rFonts w:eastAsia="Times New Roman"/>
          <w:i/>
          <w:iCs/>
          <w:sz w:val="24"/>
          <w:szCs w:val="24"/>
          <w:lang w:bidi="en-US"/>
        </w:rPr>
      </w:pPr>
      <w:r w:rsidRPr="001E4A62">
        <w:rPr>
          <w:rFonts w:eastAsia="Times New Roman"/>
          <w:i/>
          <w:iCs/>
          <w:sz w:val="24"/>
          <w:szCs w:val="24"/>
          <w:lang w:bidi="en-US"/>
        </w:rPr>
        <w:t>А</w:t>
      </w:r>
      <w:r w:rsidR="00C72C1F" w:rsidRPr="001E4A62">
        <w:rPr>
          <w:rFonts w:eastAsia="Times New Roman"/>
          <w:i/>
          <w:iCs/>
          <w:sz w:val="24"/>
          <w:szCs w:val="24"/>
          <w:lang w:bidi="en-US"/>
        </w:rPr>
        <w:t>спирант, 1 год обучения</w:t>
      </w:r>
    </w:p>
    <w:p w:rsidR="007E7F36" w:rsidRPr="001E4A62" w:rsidRDefault="00EB6DBD" w:rsidP="00A73D44">
      <w:pPr>
        <w:spacing w:after="0" w:line="240" w:lineRule="auto"/>
        <w:contextualSpacing/>
        <w:jc w:val="center"/>
        <w:rPr>
          <w:rFonts w:eastAsia="Times New Roman"/>
          <w:i/>
          <w:sz w:val="24"/>
          <w:szCs w:val="24"/>
          <w:lang w:bidi="en-US"/>
        </w:rPr>
      </w:pPr>
      <w:r w:rsidRPr="001E4A62">
        <w:rPr>
          <w:rFonts w:eastAsia="Times New Roman"/>
          <w:i/>
          <w:sz w:val="24"/>
          <w:szCs w:val="24"/>
          <w:vertAlign w:val="superscript"/>
          <w:lang w:bidi="en-US"/>
        </w:rPr>
        <w:t>1</w:t>
      </w:r>
      <w:r w:rsidR="004409FD" w:rsidRPr="001E4A62">
        <w:rPr>
          <w:rFonts w:eastAsia="Times New Roman"/>
          <w:i/>
          <w:sz w:val="24"/>
          <w:szCs w:val="24"/>
          <w:lang w:bidi="en-US"/>
        </w:rPr>
        <w:t>Институт нефтехимического синтеза имени А. В. Топчиева</w:t>
      </w:r>
      <w:r w:rsidR="007E7F36" w:rsidRPr="001E4A62">
        <w:rPr>
          <w:rFonts w:eastAsia="Times New Roman"/>
          <w:i/>
          <w:sz w:val="24"/>
          <w:szCs w:val="24"/>
          <w:lang w:bidi="en-US"/>
        </w:rPr>
        <w:t xml:space="preserve">, </w:t>
      </w:r>
      <w:r w:rsidR="004409FD" w:rsidRPr="001E4A62">
        <w:rPr>
          <w:rFonts w:eastAsia="Times New Roman"/>
          <w:i/>
          <w:sz w:val="24"/>
          <w:szCs w:val="24"/>
          <w:lang w:bidi="en-US"/>
        </w:rPr>
        <w:t>Москва</w:t>
      </w:r>
      <w:r w:rsidR="007E7F36" w:rsidRPr="001E4A62">
        <w:rPr>
          <w:rFonts w:eastAsia="Times New Roman"/>
          <w:i/>
          <w:sz w:val="24"/>
          <w:szCs w:val="24"/>
          <w:lang w:bidi="en-US"/>
        </w:rPr>
        <w:t>, Россия</w:t>
      </w:r>
    </w:p>
    <w:p w:rsidR="000C1B0B" w:rsidRPr="001E4A62" w:rsidRDefault="00EB6DBD" w:rsidP="00A73D44">
      <w:pPr>
        <w:spacing w:after="0" w:line="240" w:lineRule="auto"/>
        <w:contextualSpacing/>
        <w:jc w:val="center"/>
        <w:rPr>
          <w:rFonts w:eastAsia="Times New Roman"/>
          <w:i/>
          <w:sz w:val="24"/>
          <w:szCs w:val="24"/>
          <w:lang w:bidi="en-US"/>
        </w:rPr>
      </w:pPr>
      <w:r w:rsidRPr="001E4A62">
        <w:rPr>
          <w:rFonts w:eastAsia="Times New Roman"/>
          <w:i/>
          <w:sz w:val="24"/>
          <w:szCs w:val="24"/>
          <w:vertAlign w:val="superscript"/>
          <w:lang w:bidi="en-US"/>
        </w:rPr>
        <w:t>2</w:t>
      </w:r>
      <w:r w:rsidR="00AE692D" w:rsidRPr="001E4A62">
        <w:rPr>
          <w:rFonts w:eastAsia="Times New Roman"/>
          <w:i/>
          <w:sz w:val="24"/>
          <w:szCs w:val="24"/>
          <w:lang w:bidi="en-US"/>
        </w:rPr>
        <w:t>Национальный исследовательский университет «Высшая школа экономики», Москва, Россия</w:t>
      </w:r>
    </w:p>
    <w:p w:rsidR="0070174F" w:rsidRPr="001E4A62" w:rsidRDefault="0070174F" w:rsidP="00A73D44">
      <w:pPr>
        <w:spacing w:after="0" w:line="240" w:lineRule="auto"/>
        <w:contextualSpacing/>
        <w:jc w:val="center"/>
        <w:rPr>
          <w:rFonts w:eastAsia="Times New Roman"/>
          <w:i/>
          <w:caps/>
          <w:sz w:val="24"/>
          <w:szCs w:val="24"/>
          <w:lang w:val="en-US" w:bidi="en-US"/>
        </w:rPr>
      </w:pPr>
      <w:r w:rsidRPr="001E4A62">
        <w:rPr>
          <w:rFonts w:eastAsia="Times New Roman"/>
          <w:i/>
          <w:sz w:val="24"/>
          <w:szCs w:val="24"/>
          <w:lang w:val="en-US" w:bidi="en-US"/>
        </w:rPr>
        <w:t xml:space="preserve">E-mail: </w:t>
      </w:r>
      <w:r w:rsidRPr="001E4A62">
        <w:rPr>
          <w:rFonts w:eastAsia="Times New Roman"/>
          <w:i/>
          <w:sz w:val="24"/>
          <w:szCs w:val="24"/>
          <w:u w:val="single"/>
          <w:lang w:val="en-US" w:bidi="en-US"/>
        </w:rPr>
        <w:t>polina_antonova_2000@mail.ru</w:t>
      </w:r>
    </w:p>
    <w:p w:rsidR="0070174F" w:rsidRPr="001E4A62" w:rsidRDefault="00AE502D" w:rsidP="001E4A62">
      <w:pPr>
        <w:spacing w:after="0" w:line="240" w:lineRule="auto"/>
        <w:ind w:firstLine="397"/>
        <w:jc w:val="both"/>
        <w:rPr>
          <w:color w:val="auto"/>
          <w:sz w:val="24"/>
          <w:szCs w:val="24"/>
        </w:rPr>
      </w:pPr>
      <w:r w:rsidRPr="001E4A62">
        <w:rPr>
          <w:color w:val="auto"/>
          <w:sz w:val="24"/>
          <w:szCs w:val="24"/>
        </w:rPr>
        <w:t>Аддитивная полимеризация</w:t>
      </w:r>
      <w:r w:rsidR="0029185C">
        <w:rPr>
          <w:color w:val="auto"/>
          <w:sz w:val="24"/>
          <w:szCs w:val="24"/>
        </w:rPr>
        <w:t xml:space="preserve"> (АП)</w:t>
      </w:r>
      <w:r w:rsidRPr="001E4A62">
        <w:rPr>
          <w:color w:val="auto"/>
          <w:sz w:val="24"/>
          <w:szCs w:val="24"/>
        </w:rPr>
        <w:t xml:space="preserve"> </w:t>
      </w:r>
      <w:proofErr w:type="spellStart"/>
      <w:r w:rsidRPr="001E4A62">
        <w:rPr>
          <w:color w:val="auto"/>
          <w:sz w:val="24"/>
          <w:szCs w:val="24"/>
        </w:rPr>
        <w:t>циклоолефинов</w:t>
      </w:r>
      <w:proofErr w:type="spellEnd"/>
      <w:r w:rsidRPr="001E4A62">
        <w:rPr>
          <w:color w:val="auto"/>
          <w:sz w:val="24"/>
          <w:szCs w:val="24"/>
        </w:rPr>
        <w:t>, в частности</w:t>
      </w:r>
      <w:r w:rsidR="00863F7A">
        <w:rPr>
          <w:color w:val="auto"/>
          <w:sz w:val="24"/>
          <w:szCs w:val="24"/>
        </w:rPr>
        <w:t>,</w:t>
      </w:r>
      <w:r w:rsidRPr="001E4A62">
        <w:rPr>
          <w:color w:val="auto"/>
          <w:sz w:val="24"/>
          <w:szCs w:val="24"/>
        </w:rPr>
        <w:t xml:space="preserve"> </w:t>
      </w:r>
      <w:proofErr w:type="spellStart"/>
      <w:r w:rsidRPr="001E4A62">
        <w:rPr>
          <w:color w:val="auto"/>
          <w:sz w:val="24"/>
          <w:szCs w:val="24"/>
        </w:rPr>
        <w:t>норборнена</w:t>
      </w:r>
      <w:proofErr w:type="spellEnd"/>
      <w:r w:rsidRPr="001E4A62">
        <w:rPr>
          <w:color w:val="auto"/>
          <w:sz w:val="24"/>
          <w:szCs w:val="24"/>
        </w:rPr>
        <w:t xml:space="preserve"> и его производных, является актуальным научным направлением</w:t>
      </w:r>
      <w:r w:rsidR="00381CD5" w:rsidRPr="001E4A62">
        <w:rPr>
          <w:color w:val="auto"/>
          <w:sz w:val="24"/>
          <w:szCs w:val="24"/>
        </w:rPr>
        <w:t>.</w:t>
      </w:r>
      <w:r w:rsidRPr="001E4A62">
        <w:rPr>
          <w:color w:val="auto"/>
          <w:sz w:val="24"/>
          <w:szCs w:val="24"/>
        </w:rPr>
        <w:t xml:space="preserve"> </w:t>
      </w:r>
      <w:r w:rsidR="00381CD5" w:rsidRPr="001E4A62">
        <w:rPr>
          <w:color w:val="auto"/>
          <w:sz w:val="24"/>
          <w:szCs w:val="24"/>
        </w:rPr>
        <w:t>Данный тип полимеризации позволяет получать</w:t>
      </w:r>
      <w:r w:rsidRPr="001E4A62">
        <w:rPr>
          <w:color w:val="auto"/>
          <w:sz w:val="24"/>
          <w:szCs w:val="24"/>
        </w:rPr>
        <w:t xml:space="preserve"> полимер</w:t>
      </w:r>
      <w:r w:rsidR="00381CD5" w:rsidRPr="001E4A62">
        <w:rPr>
          <w:color w:val="auto"/>
          <w:sz w:val="24"/>
          <w:szCs w:val="24"/>
        </w:rPr>
        <w:t>ы</w:t>
      </w:r>
      <w:r w:rsidRPr="001E4A62">
        <w:rPr>
          <w:color w:val="auto"/>
          <w:sz w:val="24"/>
          <w:szCs w:val="24"/>
        </w:rPr>
        <w:t xml:space="preserve"> с полностью насыщенными и жесткими углеводородными цепями. </w:t>
      </w:r>
      <w:r w:rsidR="0015281E" w:rsidRPr="001E4A62">
        <w:rPr>
          <w:rFonts w:eastAsia="Times New Roman"/>
          <w:sz w:val="24"/>
          <w:szCs w:val="24"/>
          <w:lang w:eastAsia="ru-RU"/>
        </w:rPr>
        <w:t xml:space="preserve">Такие полимеры находят применение </w:t>
      </w:r>
      <w:r w:rsidR="0015281E" w:rsidRPr="001E4A62">
        <w:rPr>
          <w:bCs/>
          <w:sz w:val="24"/>
          <w:szCs w:val="24"/>
        </w:rPr>
        <w:t>как газоразделительные мембраны (представляют интерес для разделения смесей углеводородов</w:t>
      </w:r>
      <w:r w:rsidR="00381CD5" w:rsidRPr="001E4A62">
        <w:rPr>
          <w:bCs/>
          <w:sz w:val="24"/>
          <w:szCs w:val="24"/>
        </w:rPr>
        <w:t>,</w:t>
      </w:r>
      <w:r w:rsidR="0015281E" w:rsidRPr="001E4A62">
        <w:rPr>
          <w:bCs/>
          <w:sz w:val="24"/>
          <w:szCs w:val="24"/>
        </w:rPr>
        <w:t xml:space="preserve"> </w:t>
      </w:r>
      <w:r w:rsidR="0015281E" w:rsidRPr="001E4A62">
        <w:rPr>
          <w:sz w:val="24"/>
          <w:szCs w:val="24"/>
        </w:rPr>
        <w:t>выделения CO</w:t>
      </w:r>
      <w:r w:rsidR="0015281E" w:rsidRPr="001E4A62">
        <w:rPr>
          <w:sz w:val="24"/>
          <w:szCs w:val="24"/>
          <w:vertAlign w:val="subscript"/>
        </w:rPr>
        <w:t>2</w:t>
      </w:r>
      <w:r w:rsidR="0015281E" w:rsidRPr="001E4A62">
        <w:rPr>
          <w:sz w:val="24"/>
          <w:szCs w:val="24"/>
        </w:rPr>
        <w:t xml:space="preserve"> из промышленных газовых потоков</w:t>
      </w:r>
      <w:r w:rsidR="00863F7A">
        <w:rPr>
          <w:sz w:val="24"/>
          <w:szCs w:val="24"/>
        </w:rPr>
        <w:t>)</w:t>
      </w:r>
      <w:r w:rsidR="0015281E" w:rsidRPr="001E4A62">
        <w:rPr>
          <w:bCs/>
          <w:sz w:val="24"/>
          <w:szCs w:val="24"/>
        </w:rPr>
        <w:t xml:space="preserve">, </w:t>
      </w:r>
      <w:r w:rsidR="0070212A">
        <w:rPr>
          <w:bCs/>
          <w:sz w:val="24"/>
          <w:szCs w:val="24"/>
        </w:rPr>
        <w:t>а так же, как</w:t>
      </w:r>
      <w:r w:rsidR="008A0578">
        <w:rPr>
          <w:bCs/>
          <w:sz w:val="24"/>
          <w:szCs w:val="24"/>
        </w:rPr>
        <w:t xml:space="preserve"> </w:t>
      </w:r>
      <w:proofErr w:type="spellStart"/>
      <w:r w:rsidR="0015281E" w:rsidRPr="001E4A62">
        <w:rPr>
          <w:bCs/>
          <w:sz w:val="24"/>
          <w:szCs w:val="24"/>
        </w:rPr>
        <w:t>анионпроводящие</w:t>
      </w:r>
      <w:proofErr w:type="spellEnd"/>
      <w:r w:rsidR="0015281E" w:rsidRPr="001E4A62">
        <w:rPr>
          <w:bCs/>
          <w:sz w:val="24"/>
          <w:szCs w:val="24"/>
        </w:rPr>
        <w:t xml:space="preserve"> мембраны</w:t>
      </w:r>
      <w:r w:rsidR="00C96B9E">
        <w:rPr>
          <w:bCs/>
          <w:sz w:val="24"/>
          <w:szCs w:val="24"/>
        </w:rPr>
        <w:t>,</w:t>
      </w:r>
      <w:r w:rsidR="0015281E" w:rsidRPr="001E4A62">
        <w:rPr>
          <w:bCs/>
          <w:sz w:val="24"/>
          <w:szCs w:val="24"/>
        </w:rPr>
        <w:t xml:space="preserve"> материалы для </w:t>
      </w:r>
      <w:proofErr w:type="spellStart"/>
      <w:r w:rsidR="0015281E" w:rsidRPr="001E4A62">
        <w:rPr>
          <w:bCs/>
          <w:sz w:val="24"/>
          <w:szCs w:val="24"/>
        </w:rPr>
        <w:t>опто</w:t>
      </w:r>
      <w:proofErr w:type="spellEnd"/>
      <w:r w:rsidR="0015281E" w:rsidRPr="001E4A62">
        <w:rPr>
          <w:bCs/>
          <w:sz w:val="24"/>
          <w:szCs w:val="24"/>
        </w:rPr>
        <w:t xml:space="preserve">- и микроэлектроники. </w:t>
      </w:r>
      <w:r w:rsidRPr="001E4A62">
        <w:rPr>
          <w:color w:val="auto"/>
          <w:sz w:val="24"/>
          <w:szCs w:val="24"/>
        </w:rPr>
        <w:t>Полимеры, синтезированные по аддитивной схеме, как правило</w:t>
      </w:r>
      <w:r w:rsidR="00381CD5" w:rsidRPr="001E4A62">
        <w:rPr>
          <w:color w:val="auto"/>
          <w:sz w:val="24"/>
          <w:szCs w:val="24"/>
        </w:rPr>
        <w:t>,</w:t>
      </w:r>
      <w:r w:rsidRPr="001E4A62">
        <w:rPr>
          <w:color w:val="auto"/>
          <w:sz w:val="24"/>
          <w:szCs w:val="24"/>
        </w:rPr>
        <w:t xml:space="preserve"> обладают высокой термостойкость</w:t>
      </w:r>
      <w:r w:rsidR="00822D6B" w:rsidRPr="001E4A62">
        <w:rPr>
          <w:color w:val="auto"/>
          <w:sz w:val="24"/>
          <w:szCs w:val="24"/>
        </w:rPr>
        <w:t>ю</w:t>
      </w:r>
      <w:r w:rsidRPr="001E4A62">
        <w:rPr>
          <w:color w:val="auto"/>
          <w:sz w:val="24"/>
          <w:szCs w:val="24"/>
        </w:rPr>
        <w:t>, химической инертностью, устойчивость</w:t>
      </w:r>
      <w:r w:rsidR="00822D6B" w:rsidRPr="001E4A62">
        <w:rPr>
          <w:color w:val="auto"/>
          <w:sz w:val="24"/>
          <w:szCs w:val="24"/>
        </w:rPr>
        <w:t>ю</w:t>
      </w:r>
      <w:r w:rsidRPr="001E4A62">
        <w:rPr>
          <w:color w:val="auto"/>
          <w:sz w:val="24"/>
          <w:szCs w:val="24"/>
        </w:rPr>
        <w:t xml:space="preserve"> к ультрафиолетовому излучению и механическим повреждениям</w:t>
      </w:r>
      <w:r w:rsidR="00182E68" w:rsidRPr="001E4A62">
        <w:rPr>
          <w:color w:val="auto"/>
          <w:sz w:val="24"/>
          <w:szCs w:val="24"/>
        </w:rPr>
        <w:t xml:space="preserve"> [</w:t>
      </w:r>
      <w:r w:rsidR="00C427DF" w:rsidRPr="001E4A62">
        <w:rPr>
          <w:color w:val="auto"/>
          <w:sz w:val="24"/>
          <w:szCs w:val="24"/>
        </w:rPr>
        <w:t>1</w:t>
      </w:r>
      <w:r w:rsidR="00182E68" w:rsidRPr="001E4A62">
        <w:rPr>
          <w:color w:val="auto"/>
          <w:sz w:val="24"/>
          <w:szCs w:val="24"/>
        </w:rPr>
        <w:t>]</w:t>
      </w:r>
      <w:r w:rsidRPr="001E4A62">
        <w:rPr>
          <w:color w:val="auto"/>
          <w:sz w:val="24"/>
          <w:szCs w:val="24"/>
        </w:rPr>
        <w:t>.</w:t>
      </w:r>
    </w:p>
    <w:p w:rsidR="0055739B" w:rsidRPr="001E4A62" w:rsidRDefault="0055739B" w:rsidP="001E4A62">
      <w:pPr>
        <w:spacing w:after="0" w:line="240" w:lineRule="auto"/>
        <w:ind w:firstLine="397"/>
        <w:jc w:val="both"/>
        <w:rPr>
          <w:color w:val="auto"/>
          <w:sz w:val="24"/>
          <w:szCs w:val="24"/>
        </w:rPr>
      </w:pPr>
      <w:r w:rsidRPr="001E4A62">
        <w:rPr>
          <w:color w:val="auto"/>
          <w:sz w:val="24"/>
          <w:szCs w:val="24"/>
        </w:rPr>
        <w:t xml:space="preserve">В последние десятилетия ведутся активные исследования, направленные на разработку новых катализаторов аддитивной полимеризации, способных эффективно вовлекать в полимеризацию производные </w:t>
      </w:r>
      <w:proofErr w:type="spellStart"/>
      <w:r w:rsidRPr="001E4A62">
        <w:rPr>
          <w:color w:val="auto"/>
          <w:sz w:val="24"/>
          <w:szCs w:val="24"/>
        </w:rPr>
        <w:t>норборнена</w:t>
      </w:r>
      <w:proofErr w:type="spellEnd"/>
      <w:r w:rsidRPr="001E4A62">
        <w:rPr>
          <w:color w:val="auto"/>
          <w:sz w:val="24"/>
          <w:szCs w:val="24"/>
        </w:rPr>
        <w:t xml:space="preserve">. </w:t>
      </w:r>
    </w:p>
    <w:p w:rsidR="0055739B" w:rsidRPr="001E4A62" w:rsidRDefault="0055739B" w:rsidP="001E4A62">
      <w:pPr>
        <w:spacing w:after="0" w:line="240" w:lineRule="auto"/>
        <w:ind w:firstLine="397"/>
        <w:jc w:val="both"/>
        <w:rPr>
          <w:bCs/>
          <w:sz w:val="24"/>
          <w:szCs w:val="24"/>
        </w:rPr>
      </w:pPr>
      <w:r w:rsidRPr="001E4A62">
        <w:rPr>
          <w:bCs/>
          <w:sz w:val="24"/>
          <w:szCs w:val="24"/>
        </w:rPr>
        <w:t xml:space="preserve">Ранее было показано, что катионные </w:t>
      </w:r>
      <w:r w:rsidRPr="001E4A62">
        <w:rPr>
          <w:bCs/>
          <w:sz w:val="24"/>
          <w:szCs w:val="24"/>
          <w:lang w:val="en-US"/>
        </w:rPr>
        <w:t>Pd</w:t>
      </w:r>
      <w:r w:rsidRPr="001E4A62">
        <w:rPr>
          <w:bCs/>
          <w:sz w:val="24"/>
          <w:szCs w:val="24"/>
        </w:rPr>
        <w:t xml:space="preserve">-комплексы с </w:t>
      </w:r>
      <w:r w:rsidRPr="001E4A62">
        <w:rPr>
          <w:bCs/>
          <w:sz w:val="24"/>
          <w:szCs w:val="24"/>
          <w:lang w:val="en-US"/>
        </w:rPr>
        <w:t>N</w:t>
      </w:r>
      <w:r w:rsidR="00635E07">
        <w:rPr>
          <w:bCs/>
          <w:sz w:val="24"/>
          <w:szCs w:val="24"/>
        </w:rPr>
        <w:noBreakHyphen/>
      </w:r>
      <w:r w:rsidRPr="001E4A62">
        <w:rPr>
          <w:bCs/>
          <w:sz w:val="24"/>
          <w:szCs w:val="24"/>
        </w:rPr>
        <w:t xml:space="preserve">гетероциклическим </w:t>
      </w:r>
      <w:proofErr w:type="spellStart"/>
      <w:r w:rsidRPr="001E4A62">
        <w:rPr>
          <w:bCs/>
          <w:sz w:val="24"/>
          <w:szCs w:val="24"/>
        </w:rPr>
        <w:t>карбеновым</w:t>
      </w:r>
      <w:proofErr w:type="spellEnd"/>
      <w:r w:rsidRPr="001E4A62">
        <w:rPr>
          <w:bCs/>
          <w:sz w:val="24"/>
          <w:szCs w:val="24"/>
        </w:rPr>
        <w:t xml:space="preserve"> </w:t>
      </w:r>
      <w:r w:rsidR="00483A61" w:rsidRPr="001E4A62">
        <w:rPr>
          <w:bCs/>
          <w:sz w:val="24"/>
          <w:szCs w:val="24"/>
        </w:rPr>
        <w:t>(</w:t>
      </w:r>
      <w:r w:rsidR="00483A61" w:rsidRPr="001E4A62">
        <w:rPr>
          <w:bCs/>
          <w:sz w:val="24"/>
          <w:szCs w:val="24"/>
          <w:lang w:val="en-US"/>
        </w:rPr>
        <w:t>NHC</w:t>
      </w:r>
      <w:r w:rsidR="00483A61" w:rsidRPr="001E4A62">
        <w:rPr>
          <w:bCs/>
          <w:sz w:val="24"/>
          <w:szCs w:val="24"/>
        </w:rPr>
        <w:t>)</w:t>
      </w:r>
      <w:r w:rsidR="00483A61">
        <w:rPr>
          <w:bCs/>
          <w:sz w:val="24"/>
          <w:szCs w:val="24"/>
        </w:rPr>
        <w:t xml:space="preserve"> </w:t>
      </w:r>
      <w:r w:rsidRPr="001E4A62">
        <w:rPr>
          <w:bCs/>
          <w:sz w:val="24"/>
          <w:szCs w:val="24"/>
        </w:rPr>
        <w:t xml:space="preserve">и </w:t>
      </w:r>
      <w:proofErr w:type="spellStart"/>
      <w:r w:rsidRPr="001E4A62">
        <w:rPr>
          <w:bCs/>
          <w:sz w:val="24"/>
          <w:szCs w:val="24"/>
        </w:rPr>
        <w:t>аллильным</w:t>
      </w:r>
      <w:proofErr w:type="spellEnd"/>
      <w:r w:rsidRPr="001E4A62">
        <w:rPr>
          <w:bCs/>
          <w:sz w:val="24"/>
          <w:szCs w:val="24"/>
        </w:rPr>
        <w:t xml:space="preserve"> </w:t>
      </w:r>
      <w:proofErr w:type="spellStart"/>
      <w:r w:rsidRPr="001E4A62">
        <w:rPr>
          <w:bCs/>
          <w:sz w:val="24"/>
          <w:szCs w:val="24"/>
        </w:rPr>
        <w:t>лигандами</w:t>
      </w:r>
      <w:proofErr w:type="spellEnd"/>
      <w:r w:rsidRPr="001E4A62">
        <w:rPr>
          <w:bCs/>
          <w:sz w:val="24"/>
          <w:szCs w:val="24"/>
        </w:rPr>
        <w:t xml:space="preserve"> являются эффективными однокомпонентными катализаторами аддитивной полимеризации производных </w:t>
      </w:r>
      <w:proofErr w:type="spellStart"/>
      <w:r w:rsidRPr="001E4A62">
        <w:rPr>
          <w:bCs/>
          <w:sz w:val="24"/>
          <w:szCs w:val="24"/>
        </w:rPr>
        <w:t>норборнена</w:t>
      </w:r>
      <w:proofErr w:type="spellEnd"/>
      <w:r w:rsidRPr="001E4A62">
        <w:rPr>
          <w:bCs/>
          <w:sz w:val="24"/>
          <w:szCs w:val="24"/>
        </w:rPr>
        <w:t xml:space="preserve">. </w:t>
      </w:r>
      <w:r w:rsidR="00822D6B" w:rsidRPr="001E4A62">
        <w:rPr>
          <w:bCs/>
          <w:sz w:val="24"/>
          <w:szCs w:val="24"/>
        </w:rPr>
        <w:t>Эти катализаторы</w:t>
      </w:r>
      <w:r w:rsidRPr="001E4A62">
        <w:rPr>
          <w:bCs/>
          <w:sz w:val="24"/>
          <w:szCs w:val="24"/>
        </w:rPr>
        <w:t xml:space="preserve"> сочетают в себ</w:t>
      </w:r>
      <w:r w:rsidR="00822D6B" w:rsidRPr="001E4A62">
        <w:rPr>
          <w:bCs/>
          <w:sz w:val="24"/>
          <w:szCs w:val="24"/>
        </w:rPr>
        <w:t>е</w:t>
      </w:r>
      <w:r w:rsidRPr="001E4A62">
        <w:rPr>
          <w:bCs/>
          <w:sz w:val="24"/>
          <w:szCs w:val="24"/>
        </w:rPr>
        <w:t xml:space="preserve"> ряд преимуществ: высокая активность, толерантность к функциональным группам</w:t>
      </w:r>
      <w:r w:rsidR="00822D6B" w:rsidRPr="001E4A62">
        <w:rPr>
          <w:bCs/>
          <w:sz w:val="24"/>
          <w:szCs w:val="24"/>
        </w:rPr>
        <w:t xml:space="preserve">, </w:t>
      </w:r>
      <w:r w:rsidRPr="001E4A62">
        <w:rPr>
          <w:bCs/>
          <w:sz w:val="24"/>
          <w:szCs w:val="24"/>
        </w:rPr>
        <w:t xml:space="preserve">стабильность к кислороду воздуха и воде. В литературе показано, что в качестве катализаторов АП, помимо комплексов </w:t>
      </w:r>
      <w:r w:rsidRPr="001E4A62">
        <w:rPr>
          <w:bCs/>
          <w:sz w:val="24"/>
          <w:szCs w:val="24"/>
          <w:lang w:val="en-US"/>
        </w:rPr>
        <w:t>Pd</w:t>
      </w:r>
      <w:r w:rsidRPr="001E4A62">
        <w:rPr>
          <w:bCs/>
          <w:sz w:val="24"/>
          <w:szCs w:val="24"/>
        </w:rPr>
        <w:t xml:space="preserve"> активно используются комплексы </w:t>
      </w:r>
      <w:r w:rsidRPr="001E4A62">
        <w:rPr>
          <w:bCs/>
          <w:sz w:val="24"/>
          <w:szCs w:val="24"/>
          <w:lang w:val="en-US"/>
        </w:rPr>
        <w:t>Ni</w:t>
      </w:r>
      <w:r w:rsidRPr="001E4A62">
        <w:rPr>
          <w:bCs/>
          <w:sz w:val="24"/>
          <w:szCs w:val="24"/>
        </w:rPr>
        <w:t xml:space="preserve">, которые также обладают высокой активностью. </w:t>
      </w:r>
      <w:r w:rsidR="00822D6B" w:rsidRPr="001E4A62">
        <w:rPr>
          <w:bCs/>
          <w:sz w:val="24"/>
          <w:szCs w:val="24"/>
        </w:rPr>
        <w:t>Н</w:t>
      </w:r>
      <w:r w:rsidRPr="001E4A62">
        <w:rPr>
          <w:bCs/>
          <w:sz w:val="24"/>
          <w:szCs w:val="24"/>
        </w:rPr>
        <w:t xml:space="preserve">емаловажным преимуществом комплексов на основе никеля является низкая стоимость по сравнению с аналогичными комплексами </w:t>
      </w:r>
      <w:r w:rsidRPr="001E4A62">
        <w:rPr>
          <w:bCs/>
          <w:sz w:val="24"/>
          <w:szCs w:val="24"/>
          <w:lang w:val="en-US"/>
        </w:rPr>
        <w:t>Pd</w:t>
      </w:r>
      <w:r w:rsidRPr="001E4A62">
        <w:rPr>
          <w:bCs/>
          <w:sz w:val="24"/>
          <w:szCs w:val="24"/>
        </w:rPr>
        <w:t>.</w:t>
      </w:r>
    </w:p>
    <w:p w:rsidR="00577987" w:rsidRPr="0029185C" w:rsidRDefault="0055739B" w:rsidP="00AE288E">
      <w:pPr>
        <w:spacing w:after="0" w:line="240" w:lineRule="auto"/>
        <w:ind w:firstLine="397"/>
        <w:jc w:val="both"/>
        <w:rPr>
          <w:bCs/>
          <w:sz w:val="24"/>
          <w:szCs w:val="24"/>
        </w:rPr>
      </w:pPr>
      <w:r w:rsidRPr="001E4A62">
        <w:rPr>
          <w:bCs/>
          <w:sz w:val="24"/>
          <w:szCs w:val="24"/>
        </w:rPr>
        <w:t xml:space="preserve">Целью данной работы стал синтез катионных комплексов никеля с </w:t>
      </w:r>
      <w:r w:rsidRPr="001E4A62">
        <w:rPr>
          <w:bCs/>
          <w:sz w:val="24"/>
          <w:szCs w:val="24"/>
          <w:lang w:val="en-US"/>
        </w:rPr>
        <w:t>N</w:t>
      </w:r>
      <w:r w:rsidR="00863F7A">
        <w:rPr>
          <w:bCs/>
          <w:sz w:val="24"/>
          <w:szCs w:val="24"/>
        </w:rPr>
        <w:noBreakHyphen/>
      </w:r>
      <w:r w:rsidRPr="001E4A62">
        <w:rPr>
          <w:bCs/>
          <w:sz w:val="24"/>
          <w:szCs w:val="24"/>
        </w:rPr>
        <w:t xml:space="preserve">гетероциклическим </w:t>
      </w:r>
      <w:proofErr w:type="spellStart"/>
      <w:r w:rsidRPr="001E4A62">
        <w:rPr>
          <w:bCs/>
          <w:sz w:val="24"/>
          <w:szCs w:val="24"/>
        </w:rPr>
        <w:t>карбеновым</w:t>
      </w:r>
      <w:proofErr w:type="spellEnd"/>
      <w:r w:rsidRPr="001E4A62">
        <w:rPr>
          <w:bCs/>
          <w:sz w:val="24"/>
          <w:szCs w:val="24"/>
        </w:rPr>
        <w:t xml:space="preserve"> и </w:t>
      </w:r>
      <w:proofErr w:type="spellStart"/>
      <w:r w:rsidRPr="001E4A62">
        <w:rPr>
          <w:bCs/>
          <w:sz w:val="24"/>
          <w:szCs w:val="24"/>
        </w:rPr>
        <w:t>аллильным</w:t>
      </w:r>
      <w:proofErr w:type="spellEnd"/>
      <w:r w:rsidRPr="001E4A62">
        <w:rPr>
          <w:bCs/>
          <w:sz w:val="24"/>
          <w:szCs w:val="24"/>
        </w:rPr>
        <w:t xml:space="preserve"> </w:t>
      </w:r>
      <w:proofErr w:type="spellStart"/>
      <w:r w:rsidRPr="001E4A62">
        <w:rPr>
          <w:bCs/>
          <w:sz w:val="24"/>
          <w:szCs w:val="24"/>
        </w:rPr>
        <w:t>лигандами</w:t>
      </w:r>
      <w:proofErr w:type="spellEnd"/>
      <w:r w:rsidR="00822D6B" w:rsidRPr="001E4A62">
        <w:rPr>
          <w:bCs/>
          <w:sz w:val="24"/>
          <w:szCs w:val="24"/>
        </w:rPr>
        <w:t xml:space="preserve"> с последующей оценк</w:t>
      </w:r>
      <w:r w:rsidR="008F3C59" w:rsidRPr="001E4A62">
        <w:rPr>
          <w:bCs/>
          <w:sz w:val="24"/>
          <w:szCs w:val="24"/>
        </w:rPr>
        <w:t>ой</w:t>
      </w:r>
      <w:r w:rsidR="00822D6B" w:rsidRPr="001E4A62">
        <w:rPr>
          <w:bCs/>
          <w:sz w:val="24"/>
          <w:szCs w:val="24"/>
        </w:rPr>
        <w:t xml:space="preserve"> их </w:t>
      </w:r>
      <w:r w:rsidR="003645D5" w:rsidRPr="001E4A62">
        <w:rPr>
          <w:bCs/>
          <w:sz w:val="24"/>
          <w:szCs w:val="24"/>
        </w:rPr>
        <w:t>каталитических свойств в</w:t>
      </w:r>
      <w:r w:rsidR="00822D6B" w:rsidRPr="001E4A62">
        <w:rPr>
          <w:bCs/>
          <w:sz w:val="24"/>
          <w:szCs w:val="24"/>
        </w:rPr>
        <w:t xml:space="preserve"> аддитивной полимеризации </w:t>
      </w:r>
      <w:proofErr w:type="spellStart"/>
      <w:r w:rsidR="00822D6B" w:rsidRPr="001E4A62">
        <w:rPr>
          <w:bCs/>
          <w:sz w:val="24"/>
          <w:szCs w:val="24"/>
        </w:rPr>
        <w:t>норборнена</w:t>
      </w:r>
      <w:proofErr w:type="spellEnd"/>
      <w:r w:rsidR="00822D6B" w:rsidRPr="001E4A62">
        <w:rPr>
          <w:bCs/>
          <w:sz w:val="24"/>
          <w:szCs w:val="24"/>
        </w:rPr>
        <w:t xml:space="preserve"> и его </w:t>
      </w:r>
      <w:r w:rsidR="00A7325C" w:rsidRPr="001E4A62">
        <w:rPr>
          <w:bCs/>
          <w:sz w:val="24"/>
          <w:szCs w:val="24"/>
        </w:rPr>
        <w:t>производных</w:t>
      </w:r>
      <w:r w:rsidR="00822D6B" w:rsidRPr="001E4A62">
        <w:rPr>
          <w:bCs/>
          <w:sz w:val="24"/>
          <w:szCs w:val="24"/>
        </w:rPr>
        <w:t>.</w:t>
      </w:r>
    </w:p>
    <w:p w:rsidR="00F92D28" w:rsidRPr="00D908D4" w:rsidRDefault="00D908D4" w:rsidP="006B7B3C">
      <w:pPr>
        <w:pStyle w:val="ac"/>
        <w:spacing w:before="0" w:beforeAutospacing="0" w:after="0" w:afterAutospacing="0"/>
        <w:ind w:firstLine="397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76850" cy="2200275"/>
            <wp:effectExtent l="19050" t="0" r="0" b="0"/>
            <wp:docPr id="3" name="Рисунок 3" descr="C:\Users\e.med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med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19" cy="220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7DF" w:rsidRPr="00D908D4" w:rsidRDefault="00543D77" w:rsidP="006B7B3C">
      <w:pPr>
        <w:pStyle w:val="a6"/>
        <w:spacing w:after="0"/>
        <w:ind w:firstLine="397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E4A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Схема 1. </w:t>
      </w:r>
      <w:r w:rsidR="001E4A62" w:rsidRPr="001E4A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</w:t>
      </w:r>
      <w:r w:rsidR="00293419" w:rsidRPr="001E4A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интез катионного комплекса </w:t>
      </w:r>
      <w:r w:rsidR="00293419" w:rsidRPr="001E4A6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Ni</w:t>
      </w:r>
      <w:r w:rsidR="00293419" w:rsidRPr="001E4A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 </w:t>
      </w:r>
      <w:r w:rsidR="00293419" w:rsidRPr="00635E0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N</w:t>
      </w:r>
      <w:r w:rsidR="00635E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noBreakHyphen/>
      </w:r>
      <w:r w:rsidR="00293419" w:rsidRPr="00635E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гетероциклическим</w:t>
      </w:r>
      <w:r w:rsidR="00293419" w:rsidRPr="001E4A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293419" w:rsidRPr="001E4A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карбеновым</w:t>
      </w:r>
      <w:proofErr w:type="spellEnd"/>
      <w:r w:rsidR="00293419" w:rsidRPr="001E4A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и </w:t>
      </w:r>
      <w:proofErr w:type="spellStart"/>
      <w:r w:rsidR="00293419" w:rsidRPr="001E4A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аллильным</w:t>
      </w:r>
      <w:proofErr w:type="spellEnd"/>
      <w:r w:rsidR="00293419" w:rsidRPr="001E4A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293419" w:rsidRPr="001E4A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лигандами</w:t>
      </w:r>
      <w:proofErr w:type="spellEnd"/>
    </w:p>
    <w:p w:rsidR="00D908D4" w:rsidRPr="002E0E0E" w:rsidRDefault="00D908D4" w:rsidP="002E0E0E">
      <w:pPr>
        <w:spacing w:after="0" w:line="240" w:lineRule="auto"/>
        <w:ind w:firstLine="397"/>
        <w:rPr>
          <w:i/>
          <w:sz w:val="24"/>
          <w:szCs w:val="24"/>
        </w:rPr>
      </w:pPr>
      <w:r w:rsidRPr="002E0E0E">
        <w:rPr>
          <w:i/>
          <w:color w:val="212121"/>
          <w:sz w:val="24"/>
          <w:szCs w:val="24"/>
          <w:shd w:val="clear" w:color="auto" w:fill="FFFFFF"/>
        </w:rPr>
        <w:t>Работа выполнена при финансовой поддержке гранта РНФ №21-73-20246-П.</w:t>
      </w:r>
    </w:p>
    <w:p w:rsidR="00C427DF" w:rsidRPr="001E4A62" w:rsidRDefault="00C427DF" w:rsidP="001E4A62">
      <w:pPr>
        <w:spacing w:after="0" w:line="240" w:lineRule="auto"/>
        <w:ind w:firstLine="397"/>
        <w:jc w:val="center"/>
        <w:rPr>
          <w:b/>
          <w:bCs/>
          <w:sz w:val="24"/>
          <w:szCs w:val="24"/>
          <w:lang w:val="en-US"/>
        </w:rPr>
      </w:pPr>
      <w:r w:rsidRPr="001E4A62">
        <w:rPr>
          <w:b/>
          <w:bCs/>
          <w:sz w:val="24"/>
          <w:szCs w:val="24"/>
        </w:rPr>
        <w:t>Литература</w:t>
      </w:r>
    </w:p>
    <w:p w:rsidR="0070174F" w:rsidRPr="00E4416E" w:rsidRDefault="003A7C36" w:rsidP="001E4A62">
      <w:pPr>
        <w:spacing w:after="0" w:line="240" w:lineRule="auto"/>
        <w:jc w:val="both"/>
        <w:rPr>
          <w:sz w:val="24"/>
          <w:szCs w:val="24"/>
          <w:lang w:val="en-US"/>
        </w:rPr>
      </w:pPr>
      <w:r w:rsidRPr="001E4A62">
        <w:rPr>
          <w:rFonts w:eastAsia="Times New Roman"/>
          <w:sz w:val="24"/>
          <w:szCs w:val="24"/>
          <w:lang w:val="en-US"/>
        </w:rPr>
        <w:t xml:space="preserve">1. </w:t>
      </w:r>
      <w:proofErr w:type="spellStart"/>
      <w:r w:rsidR="00E4416E">
        <w:rPr>
          <w:rFonts w:eastAsia="Times New Roman"/>
          <w:sz w:val="24"/>
          <w:szCs w:val="24"/>
          <w:lang w:val="en-US"/>
        </w:rPr>
        <w:t>Alentiev</w:t>
      </w:r>
      <w:proofErr w:type="spellEnd"/>
      <w:r w:rsidR="00E4416E">
        <w:rPr>
          <w:rFonts w:eastAsia="Times New Roman"/>
          <w:sz w:val="24"/>
          <w:szCs w:val="24"/>
          <w:lang w:val="en-US"/>
        </w:rPr>
        <w:t xml:space="preserve"> </w:t>
      </w:r>
      <w:r w:rsidR="001E4A62" w:rsidRPr="001E4A62">
        <w:rPr>
          <w:rFonts w:eastAsia="Times New Roman"/>
          <w:sz w:val="24"/>
          <w:szCs w:val="24"/>
          <w:lang w:val="en-US"/>
        </w:rPr>
        <w:t xml:space="preserve">D.A., </w:t>
      </w:r>
      <w:proofErr w:type="spellStart"/>
      <w:r w:rsidR="00C427DF" w:rsidRPr="001E4A62">
        <w:rPr>
          <w:rFonts w:eastAsia="Times New Roman"/>
          <w:sz w:val="24"/>
          <w:szCs w:val="24"/>
          <w:lang w:val="en-US"/>
        </w:rPr>
        <w:t>Bermeshev</w:t>
      </w:r>
      <w:proofErr w:type="spellEnd"/>
      <w:r w:rsidR="001E4A62" w:rsidRPr="001E4A62">
        <w:rPr>
          <w:rFonts w:eastAsia="Times New Roman"/>
          <w:sz w:val="24"/>
          <w:szCs w:val="24"/>
          <w:lang w:val="en-US"/>
        </w:rPr>
        <w:t xml:space="preserve"> M.V.</w:t>
      </w:r>
      <w:r w:rsidR="00C427DF" w:rsidRPr="001E4A62">
        <w:rPr>
          <w:rFonts w:eastAsia="Times New Roman"/>
          <w:sz w:val="24"/>
          <w:szCs w:val="24"/>
          <w:lang w:val="en-US"/>
        </w:rPr>
        <w:t xml:space="preserve"> Design and Synthesis of Porous Organic Polymeric Materials from Norbornene Derivatives</w:t>
      </w:r>
      <w:r w:rsidR="001E4A62" w:rsidRPr="001E4A62">
        <w:rPr>
          <w:rFonts w:eastAsia="Times New Roman"/>
          <w:sz w:val="24"/>
          <w:szCs w:val="24"/>
          <w:lang w:val="en-US"/>
        </w:rPr>
        <w:t xml:space="preserve"> //</w:t>
      </w:r>
      <w:r w:rsidR="00C427DF" w:rsidRPr="001E4A62">
        <w:rPr>
          <w:rFonts w:eastAsia="Times New Roman"/>
          <w:sz w:val="24"/>
          <w:szCs w:val="24"/>
          <w:lang w:val="en-US"/>
        </w:rPr>
        <w:t xml:space="preserve"> Polymer Reviews</w:t>
      </w:r>
      <w:r w:rsidR="001E4A62" w:rsidRPr="001E4A62">
        <w:rPr>
          <w:rFonts w:eastAsia="Times New Roman"/>
          <w:sz w:val="24"/>
          <w:szCs w:val="24"/>
          <w:lang w:val="en-US"/>
        </w:rPr>
        <w:t>.</w:t>
      </w:r>
      <w:r w:rsidR="00C427DF" w:rsidRPr="001E4A62">
        <w:rPr>
          <w:rFonts w:eastAsia="Times New Roman"/>
          <w:sz w:val="24"/>
          <w:szCs w:val="24"/>
          <w:lang w:val="en-US"/>
        </w:rPr>
        <w:t xml:space="preserve"> </w:t>
      </w:r>
      <w:r w:rsidR="001E4A62" w:rsidRPr="001E4A62">
        <w:rPr>
          <w:rFonts w:eastAsia="Times New Roman"/>
          <w:sz w:val="24"/>
          <w:szCs w:val="24"/>
          <w:lang w:val="en-US"/>
        </w:rPr>
        <w:t>2022</w:t>
      </w:r>
      <w:r w:rsidR="001E4A62" w:rsidRPr="00E4416E">
        <w:rPr>
          <w:rFonts w:eastAsia="Times New Roman"/>
          <w:sz w:val="24"/>
          <w:szCs w:val="24"/>
          <w:lang w:val="en-US"/>
        </w:rPr>
        <w:t xml:space="preserve">. </w:t>
      </w:r>
      <w:r w:rsidR="001E4A62" w:rsidRPr="001E4A62">
        <w:rPr>
          <w:rFonts w:eastAsia="Times New Roman"/>
          <w:sz w:val="24"/>
          <w:szCs w:val="24"/>
          <w:lang w:val="en-US"/>
        </w:rPr>
        <w:t>V</w:t>
      </w:r>
      <w:r w:rsidR="00C427DF" w:rsidRPr="001E4A62">
        <w:rPr>
          <w:rFonts w:eastAsia="Times New Roman"/>
          <w:sz w:val="24"/>
          <w:szCs w:val="24"/>
          <w:lang w:val="en-US"/>
        </w:rPr>
        <w:t>ol. 62</w:t>
      </w:r>
      <w:r w:rsidR="001E4A62" w:rsidRPr="001E4A62">
        <w:rPr>
          <w:rFonts w:eastAsia="Times New Roman"/>
          <w:sz w:val="24"/>
          <w:szCs w:val="24"/>
          <w:lang w:val="en-US"/>
        </w:rPr>
        <w:t>. N.</w:t>
      </w:r>
      <w:r w:rsidR="00C427DF" w:rsidRPr="001E4A62">
        <w:rPr>
          <w:rFonts w:eastAsia="Times New Roman"/>
          <w:sz w:val="24"/>
          <w:szCs w:val="24"/>
          <w:lang w:val="en-US"/>
        </w:rPr>
        <w:t>2</w:t>
      </w:r>
      <w:r w:rsidR="001E4A62" w:rsidRPr="001E4A62">
        <w:rPr>
          <w:rFonts w:eastAsia="Times New Roman"/>
          <w:sz w:val="24"/>
          <w:szCs w:val="24"/>
          <w:lang w:val="en-US"/>
        </w:rPr>
        <w:t>. P.</w:t>
      </w:r>
      <w:r w:rsidR="00C427DF" w:rsidRPr="001E4A62">
        <w:rPr>
          <w:rFonts w:eastAsia="Times New Roman"/>
          <w:sz w:val="24"/>
          <w:szCs w:val="24"/>
          <w:lang w:val="en-US"/>
        </w:rPr>
        <w:t xml:space="preserve"> 400–437</w:t>
      </w:r>
      <w:r w:rsidR="001E4A62" w:rsidRPr="001E4A62">
        <w:rPr>
          <w:rFonts w:eastAsia="Times New Roman"/>
          <w:sz w:val="24"/>
          <w:szCs w:val="24"/>
          <w:lang w:val="en-US"/>
        </w:rPr>
        <w:t>.</w:t>
      </w:r>
    </w:p>
    <w:sectPr w:rsidR="0070174F" w:rsidRPr="00E4416E" w:rsidSect="001E4A6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2FC"/>
    <w:multiLevelType w:val="hybridMultilevel"/>
    <w:tmpl w:val="97041220"/>
    <w:lvl w:ilvl="0" w:tplc="E688ACB2">
      <w:start w:val="1"/>
      <w:numFmt w:val="decimal"/>
      <w:lvlText w:val="%1."/>
      <w:lvlJc w:val="left"/>
      <w:pPr>
        <w:ind w:left="75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38502023"/>
    <w:multiLevelType w:val="hybridMultilevel"/>
    <w:tmpl w:val="93F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C0"/>
    <w:rsid w:val="00044BEA"/>
    <w:rsid w:val="000C1B0B"/>
    <w:rsid w:val="001306C7"/>
    <w:rsid w:val="00150DA3"/>
    <w:rsid w:val="0015281E"/>
    <w:rsid w:val="00182E68"/>
    <w:rsid w:val="001833A8"/>
    <w:rsid w:val="001968F9"/>
    <w:rsid w:val="001D20DA"/>
    <w:rsid w:val="001E4A62"/>
    <w:rsid w:val="0022000E"/>
    <w:rsid w:val="00230094"/>
    <w:rsid w:val="0029185C"/>
    <w:rsid w:val="00293419"/>
    <w:rsid w:val="002C589A"/>
    <w:rsid w:val="002E0E0E"/>
    <w:rsid w:val="0034352B"/>
    <w:rsid w:val="003551C0"/>
    <w:rsid w:val="003645D5"/>
    <w:rsid w:val="00381CD5"/>
    <w:rsid w:val="00390ADA"/>
    <w:rsid w:val="003A7C36"/>
    <w:rsid w:val="003C6DDE"/>
    <w:rsid w:val="00410244"/>
    <w:rsid w:val="00426C89"/>
    <w:rsid w:val="004401DE"/>
    <w:rsid w:val="004409FD"/>
    <w:rsid w:val="00483A61"/>
    <w:rsid w:val="00496950"/>
    <w:rsid w:val="004B7D8A"/>
    <w:rsid w:val="004F766D"/>
    <w:rsid w:val="00505AFB"/>
    <w:rsid w:val="00507F37"/>
    <w:rsid w:val="0052085D"/>
    <w:rsid w:val="00542016"/>
    <w:rsid w:val="00543D77"/>
    <w:rsid w:val="0055739B"/>
    <w:rsid w:val="00577987"/>
    <w:rsid w:val="005C228A"/>
    <w:rsid w:val="005C2ED4"/>
    <w:rsid w:val="005C768D"/>
    <w:rsid w:val="005D236C"/>
    <w:rsid w:val="00635E07"/>
    <w:rsid w:val="006372C2"/>
    <w:rsid w:val="00641047"/>
    <w:rsid w:val="006B3051"/>
    <w:rsid w:val="006B7B3C"/>
    <w:rsid w:val="006E4C5D"/>
    <w:rsid w:val="006E6509"/>
    <w:rsid w:val="0070174F"/>
    <w:rsid w:val="0070212A"/>
    <w:rsid w:val="007031FF"/>
    <w:rsid w:val="007E7F36"/>
    <w:rsid w:val="00804520"/>
    <w:rsid w:val="00822D6B"/>
    <w:rsid w:val="00863F7A"/>
    <w:rsid w:val="00873DE8"/>
    <w:rsid w:val="00877676"/>
    <w:rsid w:val="008A0578"/>
    <w:rsid w:val="008F2666"/>
    <w:rsid w:val="008F3C59"/>
    <w:rsid w:val="00903E10"/>
    <w:rsid w:val="00910915"/>
    <w:rsid w:val="009C580B"/>
    <w:rsid w:val="009D27E3"/>
    <w:rsid w:val="009D29DC"/>
    <w:rsid w:val="009F4AB1"/>
    <w:rsid w:val="00A7325C"/>
    <w:rsid w:val="00A73D44"/>
    <w:rsid w:val="00AC275C"/>
    <w:rsid w:val="00AD402B"/>
    <w:rsid w:val="00AE288E"/>
    <w:rsid w:val="00AE502D"/>
    <w:rsid w:val="00AE692D"/>
    <w:rsid w:val="00B01D38"/>
    <w:rsid w:val="00B34CC8"/>
    <w:rsid w:val="00BA1ADA"/>
    <w:rsid w:val="00BE7149"/>
    <w:rsid w:val="00C207DD"/>
    <w:rsid w:val="00C427DF"/>
    <w:rsid w:val="00C42F68"/>
    <w:rsid w:val="00C72C1F"/>
    <w:rsid w:val="00C96B9E"/>
    <w:rsid w:val="00CA363D"/>
    <w:rsid w:val="00CB5CCC"/>
    <w:rsid w:val="00CC0409"/>
    <w:rsid w:val="00CD2867"/>
    <w:rsid w:val="00CD45CB"/>
    <w:rsid w:val="00D6793B"/>
    <w:rsid w:val="00D908D4"/>
    <w:rsid w:val="00D924D2"/>
    <w:rsid w:val="00DB528F"/>
    <w:rsid w:val="00DF36AC"/>
    <w:rsid w:val="00E4416E"/>
    <w:rsid w:val="00E46156"/>
    <w:rsid w:val="00EB3FBD"/>
    <w:rsid w:val="00EB6DBD"/>
    <w:rsid w:val="00F16C82"/>
    <w:rsid w:val="00F31210"/>
    <w:rsid w:val="00F55ADB"/>
    <w:rsid w:val="00F6776B"/>
    <w:rsid w:val="00F92D28"/>
    <w:rsid w:val="00FE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D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1D38"/>
    <w:pPr>
      <w:spacing w:line="25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a5">
    <w:name w:val="Placeholder Text"/>
    <w:basedOn w:val="a0"/>
    <w:uiPriority w:val="99"/>
    <w:semiHidden/>
    <w:rsid w:val="007031FF"/>
    <w:rPr>
      <w:color w:val="808080"/>
    </w:rPr>
  </w:style>
  <w:style w:type="paragraph" w:styleId="a6">
    <w:name w:val="caption"/>
    <w:basedOn w:val="a"/>
    <w:next w:val="a"/>
    <w:uiPriority w:val="35"/>
    <w:unhideWhenUsed/>
    <w:qFormat/>
    <w:rsid w:val="00293419"/>
    <w:pPr>
      <w:spacing w:after="200" w:line="240" w:lineRule="auto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645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45D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45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45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45D5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D908D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0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0FE5-B688-47BA-981E-6550EFBD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TIPS RAS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Меденцева</cp:lastModifiedBy>
  <cp:revision>3</cp:revision>
  <dcterms:created xsi:type="dcterms:W3CDTF">2025-03-17T08:38:00Z</dcterms:created>
  <dcterms:modified xsi:type="dcterms:W3CDTF">2025-03-17T08:40:00Z</dcterms:modified>
</cp:coreProperties>
</file>