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23DC61B" w:rsidR="00130241" w:rsidRPr="00915B5E" w:rsidRDefault="00915B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15B5E">
        <w:rPr>
          <w:rFonts w:cstheme="minorHAnsi"/>
          <w:b/>
          <w:bCs/>
          <w:color w:val="000000" w:themeColor="text1"/>
        </w:rPr>
        <w:t xml:space="preserve">Синтез </w:t>
      </w:r>
      <w:r w:rsidRPr="00915B5E">
        <w:rPr>
          <w:b/>
          <w:bCs/>
          <w:i/>
          <w:iCs/>
          <w:color w:val="000000" w:themeColor="text1"/>
          <w:lang w:val="en-US"/>
        </w:rPr>
        <w:t>ω</w:t>
      </w:r>
      <w:r w:rsidRPr="00915B5E">
        <w:rPr>
          <w:rFonts w:cstheme="minorHAnsi"/>
          <w:b/>
          <w:bCs/>
          <w:i/>
          <w:iCs/>
          <w:color w:val="000000" w:themeColor="text1"/>
        </w:rPr>
        <w:t>-</w:t>
      </w:r>
      <w:r w:rsidRPr="00915B5E">
        <w:rPr>
          <w:rFonts w:cstheme="minorHAnsi"/>
          <w:b/>
          <w:bCs/>
          <w:color w:val="000000" w:themeColor="text1"/>
        </w:rPr>
        <w:t>функционализированных соединений из гидропероксидов</w:t>
      </w:r>
      <w:r w:rsidRPr="00915B5E">
        <w:rPr>
          <w:rFonts w:cstheme="minorHAnsi"/>
          <w:b/>
          <w:bCs/>
          <w:color w:val="000000" w:themeColor="text1"/>
        </w:rPr>
        <w:br/>
        <w:t>под действием серосодержащих комплексов никеля</w:t>
      </w:r>
    </w:p>
    <w:p w14:paraId="4E946D85" w14:textId="5AA4EEB9" w:rsidR="00915B5E" w:rsidRPr="00915B5E" w:rsidRDefault="00915B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vertAlign w:val="superscript"/>
        </w:rPr>
      </w:pPr>
      <w:r>
        <w:rPr>
          <w:b/>
          <w:i/>
          <w:color w:val="000000"/>
        </w:rPr>
        <w:t>Будехин Р.А., Фоменков Д.И., Ярёменко И.А., Терентьев А.О.</w:t>
      </w:r>
    </w:p>
    <w:p w14:paraId="3BA6F368" w14:textId="2DE8F1B3" w:rsidR="00915B5E" w:rsidRDefault="00915B5E" w:rsidP="00915B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Аспирант, </w:t>
      </w:r>
      <w:r w:rsidRPr="00915B5E">
        <w:rPr>
          <w:i/>
          <w:color w:val="000000"/>
        </w:rPr>
        <w:t xml:space="preserve">1 </w:t>
      </w:r>
      <w:r>
        <w:rPr>
          <w:i/>
          <w:color w:val="000000"/>
        </w:rPr>
        <w:t>год обучения</w:t>
      </w:r>
    </w:p>
    <w:p w14:paraId="0ED4A7F0" w14:textId="53562B12" w:rsidR="00915B5E" w:rsidRDefault="00915B5E" w:rsidP="00915B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9222A">
        <w:rPr>
          <w:i/>
          <w:iCs/>
        </w:rPr>
        <w:t>Институт органической химии им. Н.Д. Зелинского РАН</w:t>
      </w:r>
      <w:r>
        <w:rPr>
          <w:i/>
          <w:color w:val="000000"/>
        </w:rPr>
        <w:t>, Москва, Россия</w:t>
      </w:r>
    </w:p>
    <w:p w14:paraId="00000008" w14:textId="528AB259" w:rsidR="00130241" w:rsidRPr="00F51BB2" w:rsidRDefault="00915B5E" w:rsidP="00915B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3F5AF1">
        <w:rPr>
          <w:i/>
          <w:color w:val="000000"/>
          <w:lang w:val="en-US"/>
        </w:rPr>
        <w:t xml:space="preserve">E–mail: </w:t>
      </w:r>
      <w:hyperlink r:id="rId6" w:history="1">
        <w:r w:rsidRPr="00BC5CBB">
          <w:rPr>
            <w:rStyle w:val="a9"/>
            <w:i/>
            <w:iCs/>
            <w:color w:val="000000"/>
            <w:shd w:val="clear" w:color="auto" w:fill="FFFFFF"/>
            <w:lang w:val="en-US"/>
          </w:rPr>
          <w:t>budekhin.r@yandex.ru</w:t>
        </w:r>
      </w:hyperlink>
    </w:p>
    <w:p w14:paraId="03223DC9" w14:textId="2B6C3756" w:rsidR="007C36D8" w:rsidRPr="00797838" w:rsidRDefault="00915B5E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>Фрагментация</w:t>
      </w:r>
      <w:r w:rsidRPr="00CA0C29">
        <w:t xml:space="preserve"> углерод-углеродных связей </w:t>
      </w:r>
      <w:r>
        <w:t xml:space="preserve">с последующим образованием связи углерод-гетероатом </w:t>
      </w:r>
      <w:r w:rsidRPr="00CA0C29">
        <w:t xml:space="preserve">представляет собой полезный инструмент для функционализации </w:t>
      </w:r>
      <w:r>
        <w:t xml:space="preserve">многих </w:t>
      </w:r>
      <w:r w:rsidRPr="00CA0C29">
        <w:t xml:space="preserve">органических соединений. </w:t>
      </w:r>
      <w:r w:rsidRPr="00C26AF1">
        <w:t xml:space="preserve">Органические пероксиды являются популярными промежуточными </w:t>
      </w:r>
      <w:r>
        <w:t>соединениями</w:t>
      </w:r>
      <w:r w:rsidRPr="00C26AF1">
        <w:t>, способными претерпевать данные химические превращения.</w:t>
      </w:r>
      <w:r>
        <w:t xml:space="preserve"> Разрыв л</w:t>
      </w:r>
      <w:r w:rsidRPr="00C26AF1">
        <w:t>егко восстанавливаем</w:t>
      </w:r>
      <w:r>
        <w:t>ой</w:t>
      </w:r>
      <w:r w:rsidRPr="00C26AF1">
        <w:t xml:space="preserve"> связ</w:t>
      </w:r>
      <w:r>
        <w:t>и</w:t>
      </w:r>
      <w:r w:rsidRPr="00C26AF1">
        <w:t xml:space="preserve"> </w:t>
      </w:r>
      <w:r w:rsidRPr="00915B5E">
        <w:rPr>
          <w:i/>
          <w:iCs/>
        </w:rPr>
        <w:t>O</w:t>
      </w:r>
      <w:r w:rsidRPr="00915B5E">
        <w:rPr>
          <w:i/>
          <w:iCs/>
          <w:color w:val="000000"/>
        </w:rPr>
        <w:t>–</w:t>
      </w:r>
      <w:r w:rsidRPr="00915B5E">
        <w:rPr>
          <w:i/>
          <w:iCs/>
        </w:rPr>
        <w:t>O</w:t>
      </w:r>
      <w:r w:rsidRPr="00C26AF1">
        <w:t xml:space="preserve">, </w:t>
      </w:r>
      <w:r w:rsidRPr="00E63B1A">
        <w:t xml:space="preserve">катализируемый переходными металлами (например, железом или медью), запускает радикальный каскадный процесс, </w:t>
      </w:r>
      <w:r>
        <w:t xml:space="preserve">приводящий к </w:t>
      </w:r>
      <w:r w:rsidRPr="00E63B1A">
        <w:t xml:space="preserve">расщеплению </w:t>
      </w:r>
      <w:r w:rsidRPr="00915B5E">
        <w:rPr>
          <w:i/>
          <w:iCs/>
        </w:rPr>
        <w:t>C</w:t>
      </w:r>
      <w:r w:rsidRPr="00915B5E">
        <w:rPr>
          <w:i/>
          <w:iCs/>
          <w:color w:val="000000"/>
        </w:rPr>
        <w:t>–</w:t>
      </w:r>
      <w:r w:rsidRPr="00915B5E">
        <w:rPr>
          <w:i/>
          <w:iCs/>
        </w:rPr>
        <w:t>C</w:t>
      </w:r>
      <w:r w:rsidRPr="00E63B1A">
        <w:t xml:space="preserve"> связ</w:t>
      </w:r>
      <w:r>
        <w:t xml:space="preserve">и и образованию </w:t>
      </w:r>
      <w:r w:rsidRPr="00915B5E">
        <w:rPr>
          <w:i/>
          <w:iCs/>
        </w:rPr>
        <w:t>С-</w:t>
      </w:r>
      <w:r>
        <w:t>центрированного</w:t>
      </w:r>
      <w:r w:rsidRPr="00E63B1A">
        <w:t xml:space="preserve"> радикал</w:t>
      </w:r>
      <w:r>
        <w:t>а</w:t>
      </w:r>
      <w:r w:rsidR="007C0E6D">
        <w:t xml:space="preserve"> </w:t>
      </w:r>
      <w:r w:rsidR="007C0E6D" w:rsidRPr="007C0E6D">
        <w:t>[1]</w:t>
      </w:r>
      <w:r w:rsidRPr="00E63B1A">
        <w:t>.</w:t>
      </w:r>
      <w:r>
        <w:t xml:space="preserve"> </w:t>
      </w:r>
      <w:r w:rsidRPr="001B7679">
        <w:t xml:space="preserve">Сочетание </w:t>
      </w:r>
      <w:r>
        <w:t>данного процесса</w:t>
      </w:r>
      <w:r w:rsidRPr="001B7679">
        <w:t xml:space="preserve"> с возможностью </w:t>
      </w:r>
      <w:r>
        <w:t>взаимодействия</w:t>
      </w:r>
      <w:r w:rsidRPr="001B7679">
        <w:t xml:space="preserve"> образующихся радикалов с </w:t>
      </w:r>
      <w:r>
        <w:t>широким рядом соединений</w:t>
      </w:r>
      <w:r w:rsidRPr="001B7679">
        <w:t xml:space="preserve"> открывает перспективы для эффективного синтеза </w:t>
      </w:r>
      <w:r>
        <w:t>функционализированных соединений</w:t>
      </w:r>
      <w:r w:rsidRPr="001B7679">
        <w:t>.</w:t>
      </w:r>
    </w:p>
    <w:p w14:paraId="68555CE6" w14:textId="2EF43EFC" w:rsidR="009F3380" w:rsidRDefault="00915B5E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D755B6">
        <w:t xml:space="preserve">В </w:t>
      </w:r>
      <w:r>
        <w:t>настоящей</w:t>
      </w:r>
      <w:r w:rsidRPr="00D755B6">
        <w:t xml:space="preserve"> работе представлено </w:t>
      </w:r>
      <w:r>
        <w:t>обнаруженное нами</w:t>
      </w:r>
      <w:r w:rsidRPr="00D755B6">
        <w:t xml:space="preserve"> взаимодействи</w:t>
      </w:r>
      <w:r>
        <w:t>е</w:t>
      </w:r>
      <w:r w:rsidRPr="00D755B6">
        <w:t xml:space="preserve"> между органическими пероксидами и серосодержащими комплексами никеля, которое приводит к образованию связи </w:t>
      </w:r>
      <w:r w:rsidRPr="00915B5E">
        <w:rPr>
          <w:i/>
          <w:iCs/>
        </w:rPr>
        <w:t>C</w:t>
      </w:r>
      <w:r w:rsidRPr="00915B5E">
        <w:rPr>
          <w:i/>
          <w:iCs/>
          <w:color w:val="000000"/>
        </w:rPr>
        <w:t>–</w:t>
      </w:r>
      <w:r w:rsidRPr="00915B5E">
        <w:rPr>
          <w:i/>
          <w:iCs/>
        </w:rPr>
        <w:t>S</w:t>
      </w:r>
      <w:r w:rsidR="007C0E6D">
        <w:rPr>
          <w:i/>
          <w:iCs/>
        </w:rPr>
        <w:t xml:space="preserve"> </w:t>
      </w:r>
      <w:r w:rsidR="007C0E6D" w:rsidRPr="007C0E6D">
        <w:t>[</w:t>
      </w:r>
      <w:r w:rsidR="002B432F">
        <w:t>2</w:t>
      </w:r>
      <w:r w:rsidR="007C0E6D" w:rsidRPr="007C0E6D">
        <w:t>]</w:t>
      </w:r>
      <w:r w:rsidRPr="00D755B6">
        <w:t>.</w:t>
      </w:r>
      <w:r>
        <w:t xml:space="preserve"> Было установлено</w:t>
      </w:r>
      <w:r w:rsidRPr="00D755B6">
        <w:t>, что взаимодействие алициклических алкоксигидропероксидов</w:t>
      </w:r>
      <w:r>
        <w:t xml:space="preserve">, полученных в ходе озонолиза </w:t>
      </w:r>
      <w:proofErr w:type="spellStart"/>
      <w:r>
        <w:t>семикарбазонов</w:t>
      </w:r>
      <w:proofErr w:type="spellEnd"/>
      <w:r>
        <w:t>,</w:t>
      </w:r>
      <w:r w:rsidRPr="00D755B6">
        <w:t xml:space="preserve"> с </w:t>
      </w:r>
      <w:proofErr w:type="spellStart"/>
      <w:r w:rsidRPr="00D755B6">
        <w:t>дитиокарбаматами</w:t>
      </w:r>
      <w:proofErr w:type="spellEnd"/>
      <w:r w:rsidRPr="00D755B6">
        <w:t xml:space="preserve"> </w:t>
      </w:r>
      <w:r>
        <w:t xml:space="preserve">или </w:t>
      </w:r>
      <w:proofErr w:type="spellStart"/>
      <w:r>
        <w:t>кстантогенатами</w:t>
      </w:r>
      <w:proofErr w:type="spellEnd"/>
      <w:r w:rsidRPr="00D755B6">
        <w:t xml:space="preserve"> никеля приводит к </w:t>
      </w:r>
      <w:r w:rsidRPr="00E63B1A">
        <w:t xml:space="preserve">расщеплению </w:t>
      </w:r>
      <w:r>
        <w:t>связи углерод-углерод</w:t>
      </w:r>
      <w:r w:rsidRPr="00D755B6">
        <w:t xml:space="preserve"> и образованию </w:t>
      </w:r>
      <w:r w:rsidR="007C0E6D" w:rsidRPr="007C0E6D">
        <w:rPr>
          <w:i/>
          <w:iCs/>
          <w:color w:val="000000" w:themeColor="text1"/>
          <w:lang w:val="en-US"/>
        </w:rPr>
        <w:t>ω</w:t>
      </w:r>
      <w:r w:rsidR="007C0E6D" w:rsidRPr="007C0E6D">
        <w:rPr>
          <w:rFonts w:cstheme="minorHAnsi"/>
          <w:i/>
          <w:iCs/>
          <w:color w:val="000000" w:themeColor="text1"/>
        </w:rPr>
        <w:t>-</w:t>
      </w:r>
      <w:r w:rsidR="007C0E6D" w:rsidRPr="007C0E6D">
        <w:rPr>
          <w:rFonts w:cstheme="minorHAnsi"/>
          <w:color w:val="000000" w:themeColor="text1"/>
        </w:rPr>
        <w:t>функционализированных соединений</w:t>
      </w:r>
      <w:r w:rsidR="007C0E6D" w:rsidRPr="00D755B6">
        <w:t xml:space="preserve"> </w:t>
      </w:r>
      <w:r w:rsidR="007C0E6D">
        <w:t xml:space="preserve">с </w:t>
      </w:r>
      <w:r>
        <w:t>новой связью</w:t>
      </w:r>
      <w:r w:rsidRPr="00D755B6">
        <w:t xml:space="preserve"> </w:t>
      </w:r>
      <w:r>
        <w:t>углерод-сера</w:t>
      </w:r>
      <w:r w:rsidRPr="00D755B6">
        <w:t>.</w:t>
      </w:r>
    </w:p>
    <w:p w14:paraId="4A5FAC6D" w14:textId="66922C30" w:rsidR="007C0E6D" w:rsidRDefault="007C0E6D" w:rsidP="007C0E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43768EEB" wp14:editId="47D236EE">
            <wp:extent cx="5219700" cy="1924050"/>
            <wp:effectExtent l="0" t="0" r="0" b="0"/>
            <wp:docPr id="15418493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8D806" w14:textId="30450F0B" w:rsidR="00FF1903" w:rsidRDefault="00FF1903" w:rsidP="002B43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2B432F" w:rsidRPr="002B432F">
        <w:rPr>
          <w:rFonts w:cstheme="minorHAnsi"/>
          <w:color w:val="000000" w:themeColor="text1"/>
        </w:rPr>
        <w:t xml:space="preserve">Синтез </w:t>
      </w:r>
      <w:r w:rsidR="002B432F" w:rsidRPr="002B432F">
        <w:rPr>
          <w:i/>
          <w:iCs/>
          <w:color w:val="000000" w:themeColor="text1"/>
          <w:lang w:val="en-US"/>
        </w:rPr>
        <w:t>ω</w:t>
      </w:r>
      <w:r w:rsidR="002B432F" w:rsidRPr="002B432F">
        <w:rPr>
          <w:rFonts w:cstheme="minorHAnsi"/>
          <w:i/>
          <w:iCs/>
          <w:color w:val="000000" w:themeColor="text1"/>
        </w:rPr>
        <w:t>-</w:t>
      </w:r>
      <w:r w:rsidR="002B432F" w:rsidRPr="002B432F">
        <w:rPr>
          <w:rFonts w:cstheme="minorHAnsi"/>
          <w:color w:val="000000" w:themeColor="text1"/>
        </w:rPr>
        <w:t>функционализированных соединений из гидропероксидов</w:t>
      </w:r>
    </w:p>
    <w:p w14:paraId="4E4A1CA1" w14:textId="72D68689" w:rsidR="00E22189" w:rsidRDefault="007C0E6D" w:rsidP="001036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755B6">
        <w:t>Сочетание озонолиз</w:t>
      </w:r>
      <w:r>
        <w:t>а</w:t>
      </w:r>
      <w:r w:rsidRPr="00D755B6">
        <w:t xml:space="preserve"> </w:t>
      </w:r>
      <w:proofErr w:type="spellStart"/>
      <w:r>
        <w:t>семи</w:t>
      </w:r>
      <w:r w:rsidRPr="00D755B6">
        <w:t>карбазонов</w:t>
      </w:r>
      <w:proofErr w:type="spellEnd"/>
      <w:r w:rsidRPr="00D755B6">
        <w:t xml:space="preserve"> </w:t>
      </w:r>
      <w:r>
        <w:t>и обнаруженной</w:t>
      </w:r>
      <w:r w:rsidRPr="00D755B6">
        <w:t xml:space="preserve"> реакции </w:t>
      </w:r>
      <w:r w:rsidRPr="007C0E6D">
        <w:rPr>
          <w:i/>
          <w:iCs/>
        </w:rPr>
        <w:t>C</w:t>
      </w:r>
      <w:r w:rsidRPr="00915B5E">
        <w:rPr>
          <w:i/>
          <w:iCs/>
          <w:color w:val="000000"/>
        </w:rPr>
        <w:t>–</w:t>
      </w:r>
      <w:r w:rsidRPr="007C0E6D">
        <w:rPr>
          <w:i/>
          <w:iCs/>
        </w:rPr>
        <w:t>S</w:t>
      </w:r>
      <w:r>
        <w:t xml:space="preserve">-сочетания </w:t>
      </w:r>
      <w:r w:rsidRPr="00D755B6">
        <w:t xml:space="preserve">позволяет получать </w:t>
      </w:r>
      <w:r w:rsidRPr="007C0E6D">
        <w:rPr>
          <w:i/>
          <w:iCs/>
        </w:rPr>
        <w:t>ω-</w:t>
      </w:r>
      <w:proofErr w:type="spellStart"/>
      <w:r w:rsidRPr="00D755B6">
        <w:t>дитиокарбамиловые</w:t>
      </w:r>
      <w:proofErr w:type="spellEnd"/>
      <w:r w:rsidRPr="00D755B6">
        <w:t xml:space="preserve"> и </w:t>
      </w:r>
      <w:r w:rsidRPr="007C0E6D">
        <w:rPr>
          <w:i/>
          <w:iCs/>
        </w:rPr>
        <w:t>ω-</w:t>
      </w:r>
      <w:proofErr w:type="spellStart"/>
      <w:r w:rsidRPr="00D755B6">
        <w:t>ксантиловые</w:t>
      </w:r>
      <w:proofErr w:type="spellEnd"/>
      <w:r w:rsidRPr="00D755B6">
        <w:t xml:space="preserve"> эфиры с </w:t>
      </w:r>
      <w:r>
        <w:t xml:space="preserve">варьируемыми </w:t>
      </w:r>
      <w:r w:rsidRPr="00D755B6">
        <w:t>длин</w:t>
      </w:r>
      <w:r>
        <w:t xml:space="preserve">ами углеродной </w:t>
      </w:r>
      <w:r w:rsidRPr="00D755B6">
        <w:t xml:space="preserve">цепи </w:t>
      </w:r>
      <w:r>
        <w:t>(</w:t>
      </w:r>
      <w:r w:rsidRPr="007C0E6D">
        <w:rPr>
          <w:i/>
          <w:iCs/>
        </w:rPr>
        <w:t>C</w:t>
      </w:r>
      <w:r w:rsidRPr="007C0E6D">
        <w:rPr>
          <w:i/>
          <w:iCs/>
          <w:vertAlign w:val="subscript"/>
        </w:rPr>
        <w:t>5</w:t>
      </w:r>
      <w:r w:rsidRPr="007C0E6D">
        <w:rPr>
          <w:i/>
          <w:iCs/>
          <w:color w:val="000000"/>
        </w:rPr>
        <w:t>–</w:t>
      </w:r>
      <w:r w:rsidRPr="007C0E6D">
        <w:rPr>
          <w:i/>
          <w:iCs/>
        </w:rPr>
        <w:t>C</w:t>
      </w:r>
      <w:r w:rsidRPr="007C0E6D">
        <w:rPr>
          <w:i/>
          <w:iCs/>
          <w:vertAlign w:val="subscript"/>
        </w:rPr>
        <w:t>12</w:t>
      </w:r>
      <w:r>
        <w:t xml:space="preserve">), </w:t>
      </w:r>
      <w:proofErr w:type="spellStart"/>
      <w:r w:rsidRPr="00D755B6">
        <w:t>алкоксильными</w:t>
      </w:r>
      <w:proofErr w:type="spellEnd"/>
      <w:r w:rsidRPr="00D755B6">
        <w:t xml:space="preserve"> </w:t>
      </w:r>
      <w:r>
        <w:t xml:space="preserve">и серосодержащими </w:t>
      </w:r>
      <w:r w:rsidRPr="00D755B6">
        <w:t>фрагментами за один синтетический шаг.</w:t>
      </w:r>
    </w:p>
    <w:p w14:paraId="022FC08C" w14:textId="50903643" w:rsidR="00A02163" w:rsidRPr="0009449A" w:rsidRDefault="00B629E3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B629E3">
        <w:rPr>
          <w:i/>
          <w:iCs/>
          <w:color w:val="000000"/>
        </w:rPr>
        <w:t xml:space="preserve">Работа выполнена при финансовой поддержке гранта РНФ (проект № </w:t>
      </w:r>
      <w:r w:rsidRPr="00CE3BAF">
        <w:rPr>
          <w:i/>
          <w:iCs/>
          <w:color w:val="000000"/>
        </w:rPr>
        <w:t>24-43-00111</w:t>
      </w:r>
      <w:r w:rsidRPr="00B629E3">
        <w:rPr>
          <w:i/>
          <w:iCs/>
          <w:color w:val="000000"/>
        </w:rPr>
        <w:t>)</w:t>
      </w:r>
      <w:r w:rsidR="00A02163" w:rsidRPr="00A02163">
        <w:rPr>
          <w:i/>
          <w:iCs/>
          <w:color w:val="000000"/>
        </w:rPr>
        <w:t>.</w:t>
      </w:r>
    </w:p>
    <w:p w14:paraId="0000000E" w14:textId="77777777" w:rsidR="00130241" w:rsidRPr="00F51BB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B3D6CC0" w14:textId="7B672E46" w:rsidR="0037406B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37406B" w:rsidRPr="0037406B">
        <w:rPr>
          <w:color w:val="000000"/>
          <w:lang w:val="en-US"/>
        </w:rPr>
        <w:t>Dworkin J. H., Dehnert B. W., Kwon O. When All C–C Breaks LO–Ose //</w:t>
      </w:r>
      <w:r w:rsidR="0037406B">
        <w:rPr>
          <w:color w:val="000000"/>
          <w:lang w:val="en-US"/>
        </w:rPr>
        <w:t xml:space="preserve"> T</w:t>
      </w:r>
      <w:r w:rsidR="0037406B" w:rsidRPr="0037406B">
        <w:rPr>
          <w:color w:val="000000"/>
          <w:lang w:val="en-US"/>
        </w:rPr>
        <w:t xml:space="preserve">rends </w:t>
      </w:r>
      <w:r w:rsidR="0037406B">
        <w:rPr>
          <w:color w:val="000000"/>
          <w:lang w:val="en-US"/>
        </w:rPr>
        <w:t>C</w:t>
      </w:r>
      <w:r w:rsidR="0037406B" w:rsidRPr="0037406B">
        <w:rPr>
          <w:color w:val="000000"/>
          <w:lang w:val="en-US"/>
        </w:rPr>
        <w:t xml:space="preserve">hem. 2023. </w:t>
      </w:r>
      <w:r w:rsidR="0037406B">
        <w:rPr>
          <w:color w:val="000000"/>
          <w:lang w:val="en-US"/>
        </w:rPr>
        <w:t>Vol</w:t>
      </w:r>
      <w:r w:rsidR="0037406B" w:rsidRPr="0037406B">
        <w:rPr>
          <w:color w:val="000000"/>
          <w:lang w:val="en-US"/>
        </w:rPr>
        <w:t xml:space="preserve">. 5. </w:t>
      </w:r>
      <w:r w:rsidR="0037406B">
        <w:rPr>
          <w:color w:val="000000"/>
          <w:lang w:val="en-US"/>
        </w:rPr>
        <w:t>P</w:t>
      </w:r>
      <w:r w:rsidR="0037406B" w:rsidRPr="0037406B">
        <w:rPr>
          <w:color w:val="000000"/>
          <w:lang w:val="en-US"/>
        </w:rPr>
        <w:t>. 174-200.</w:t>
      </w:r>
    </w:p>
    <w:p w14:paraId="3486C755" w14:textId="4B5B891F" w:rsidR="00116478" w:rsidRPr="00107AA3" w:rsidRDefault="0037406B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Pr="0037406B">
        <w:rPr>
          <w:color w:val="000000"/>
          <w:lang w:val="en-US"/>
        </w:rPr>
        <w:t>Fomenkov D. I</w:t>
      </w:r>
      <w:r w:rsidRPr="00F51BB2">
        <w:rPr>
          <w:color w:val="000000"/>
          <w:lang w:val="en-US"/>
        </w:rPr>
        <w:t>.</w:t>
      </w:r>
      <w:r w:rsidR="00F51BB2" w:rsidRPr="00F51BB2">
        <w:rPr>
          <w:color w:val="000000"/>
          <w:lang w:val="en-US"/>
        </w:rPr>
        <w:t xml:space="preserve"> </w:t>
      </w:r>
      <w:r w:rsidR="00F51BB2" w:rsidRPr="00F51BB2">
        <w:rPr>
          <w:rFonts w:eastAsia="Arial"/>
          <w:lang w:val="en-US"/>
        </w:rPr>
        <w:t>et al</w:t>
      </w:r>
      <w:r w:rsidRPr="00F51BB2">
        <w:rPr>
          <w:color w:val="000000"/>
          <w:lang w:val="en-US"/>
        </w:rPr>
        <w:t>.</w:t>
      </w:r>
      <w:r w:rsidRPr="0037406B">
        <w:rPr>
          <w:color w:val="000000"/>
          <w:lang w:val="en-US"/>
        </w:rPr>
        <w:t xml:space="preserve"> Ring Opening and C (</w:t>
      </w:r>
      <w:r w:rsidRPr="0037406B">
        <w:rPr>
          <w:color w:val="000000"/>
        </w:rPr>
        <w:t>ω</w:t>
      </w:r>
      <w:r w:rsidRPr="0037406B">
        <w:rPr>
          <w:color w:val="000000"/>
          <w:lang w:val="en-US"/>
        </w:rPr>
        <w:t xml:space="preserve">)‐S Coupling: Nickel‐Mediated Transformation of Alicyclic </w:t>
      </w:r>
      <w:proofErr w:type="spellStart"/>
      <w:r w:rsidRPr="0037406B">
        <w:rPr>
          <w:color w:val="000000"/>
          <w:lang w:val="en-US"/>
        </w:rPr>
        <w:t>Alkoxyhydroperoxides</w:t>
      </w:r>
      <w:proofErr w:type="spellEnd"/>
      <w:r w:rsidRPr="0037406B">
        <w:rPr>
          <w:color w:val="000000"/>
          <w:lang w:val="en-US"/>
        </w:rPr>
        <w:t xml:space="preserve"> //</w:t>
      </w:r>
      <w:r>
        <w:rPr>
          <w:color w:val="000000"/>
          <w:lang w:val="en-US"/>
        </w:rPr>
        <w:t xml:space="preserve"> </w:t>
      </w:r>
      <w:r w:rsidRPr="0037406B">
        <w:rPr>
          <w:color w:val="000000"/>
          <w:lang w:val="en-US"/>
        </w:rPr>
        <w:t xml:space="preserve">Eur. J. Org. </w:t>
      </w:r>
      <w:proofErr w:type="spellStart"/>
      <w:r w:rsidRPr="0037406B">
        <w:rPr>
          <w:color w:val="000000"/>
        </w:rPr>
        <w:t>Chem</w:t>
      </w:r>
      <w:proofErr w:type="spellEnd"/>
      <w:r w:rsidRPr="0037406B">
        <w:rPr>
          <w:color w:val="000000"/>
        </w:rPr>
        <w:t>.</w:t>
      </w:r>
      <w:r w:rsidRPr="0037406B">
        <w:rPr>
          <w:color w:val="000000"/>
          <w:lang w:val="en-US"/>
        </w:rPr>
        <w:t xml:space="preserve"> 2025. </w:t>
      </w:r>
      <w:r>
        <w:rPr>
          <w:color w:val="000000"/>
          <w:lang w:val="en-US"/>
        </w:rPr>
        <w:t>Vol 28</w:t>
      </w:r>
      <w:r w:rsidRPr="0037406B">
        <w:rPr>
          <w:color w:val="000000"/>
          <w:lang w:val="en-US"/>
        </w:rPr>
        <w:t>. e202401198.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44552"/>
    <w:rsid w:val="001E61C2"/>
    <w:rsid w:val="001F0493"/>
    <w:rsid w:val="0022260A"/>
    <w:rsid w:val="002264EE"/>
    <w:rsid w:val="0023307C"/>
    <w:rsid w:val="002B432F"/>
    <w:rsid w:val="0031361E"/>
    <w:rsid w:val="0037406B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0E6D"/>
    <w:rsid w:val="007C36D8"/>
    <w:rsid w:val="007F2744"/>
    <w:rsid w:val="008931BE"/>
    <w:rsid w:val="008C67E3"/>
    <w:rsid w:val="00914205"/>
    <w:rsid w:val="00915B5E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629E3"/>
    <w:rsid w:val="00BF36F8"/>
    <w:rsid w:val="00BF4622"/>
    <w:rsid w:val="00C844E2"/>
    <w:rsid w:val="00CD00B1"/>
    <w:rsid w:val="00CE3BAF"/>
    <w:rsid w:val="00D22306"/>
    <w:rsid w:val="00D33FB5"/>
    <w:rsid w:val="00D42542"/>
    <w:rsid w:val="00D8121C"/>
    <w:rsid w:val="00E22189"/>
    <w:rsid w:val="00E74069"/>
    <w:rsid w:val="00E81D35"/>
    <w:rsid w:val="00EA6DB7"/>
    <w:rsid w:val="00EB1F49"/>
    <w:rsid w:val="00F51BB2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dekhin.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Budekhin</dc:creator>
  <cp:lastModifiedBy>Roman Budekhin</cp:lastModifiedBy>
  <cp:revision>3</cp:revision>
  <dcterms:created xsi:type="dcterms:W3CDTF">2025-02-28T13:19:00Z</dcterms:created>
  <dcterms:modified xsi:type="dcterms:W3CDTF">2025-03-03T10:08:00Z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