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1AC6ED" w:rsidR="00130241" w:rsidRPr="00B35623" w:rsidRDefault="0043264E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П</w:t>
      </w:r>
      <w:r w:rsidR="005C12A2">
        <w:rPr>
          <w:b/>
          <w:color w:val="000000"/>
        </w:rPr>
        <w:t>олучени</w:t>
      </w:r>
      <w:r>
        <w:rPr>
          <w:b/>
          <w:color w:val="000000"/>
        </w:rPr>
        <w:t>е</w:t>
      </w:r>
      <w:r w:rsidR="005C12A2">
        <w:rPr>
          <w:b/>
          <w:color w:val="000000"/>
        </w:rPr>
        <w:t xml:space="preserve"> </w:t>
      </w:r>
      <w:r w:rsidR="005A56E4">
        <w:rPr>
          <w:b/>
          <w:color w:val="000000"/>
        </w:rPr>
        <w:t>мечен</w:t>
      </w:r>
      <w:r>
        <w:rPr>
          <w:b/>
          <w:color w:val="000000"/>
        </w:rPr>
        <w:t>н</w:t>
      </w:r>
      <w:r w:rsidR="00B35623">
        <w:rPr>
          <w:b/>
          <w:color w:val="000000"/>
        </w:rPr>
        <w:t>ого</w:t>
      </w:r>
      <w:r>
        <w:rPr>
          <w:b/>
          <w:color w:val="000000"/>
        </w:rPr>
        <w:t xml:space="preserve"> тритием </w:t>
      </w:r>
      <w:proofErr w:type="spellStart"/>
      <w:r w:rsidR="00B35623">
        <w:rPr>
          <w:b/>
          <w:color w:val="000000"/>
        </w:rPr>
        <w:t>имазапира</w:t>
      </w:r>
      <w:proofErr w:type="spellEnd"/>
      <w:r>
        <w:rPr>
          <w:b/>
          <w:color w:val="000000"/>
        </w:rPr>
        <w:t xml:space="preserve"> для исследования его взаимодействия с гуминовыми веществами</w:t>
      </w:r>
    </w:p>
    <w:p w14:paraId="00000002" w14:textId="6E656D8B" w:rsidR="00130241" w:rsidRDefault="00D66937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Савельев</w:t>
      </w:r>
      <w:r w:rsidR="00607F1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607F16">
        <w:rPr>
          <w:b/>
          <w:i/>
          <w:color w:val="000000"/>
        </w:rPr>
        <w:t>.</w:t>
      </w:r>
      <w:r w:rsidR="00A4231F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46C5B5A5" w:rsidR="00130241" w:rsidRDefault="00607F1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C12CC" w:rsidRPr="006C12CC">
        <w:rPr>
          <w:i/>
          <w:color w:val="000000"/>
        </w:rPr>
        <w:t>5</w:t>
      </w:r>
      <w:r w:rsidR="008F7C38"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590E1664" w:rsidR="00130241" w:rsidRDefault="00391C38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E902896" w14:textId="48D2B7F7" w:rsidR="00496C37" w:rsidRPr="003B4720" w:rsidRDefault="00EB1F49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F7C38">
        <w:rPr>
          <w:i/>
          <w:color w:val="000000"/>
          <w:lang w:val="en-US"/>
        </w:rPr>
        <w:t>E</w:t>
      </w:r>
      <w:r w:rsidR="003B76D6" w:rsidRPr="003B4720">
        <w:rPr>
          <w:i/>
          <w:color w:val="000000"/>
        </w:rPr>
        <w:t>-</w:t>
      </w:r>
      <w:r w:rsidRPr="008F7C38">
        <w:rPr>
          <w:i/>
          <w:color w:val="000000"/>
          <w:lang w:val="en-US"/>
        </w:rPr>
        <w:t>mail</w:t>
      </w:r>
      <w:r w:rsidRPr="003B4720">
        <w:rPr>
          <w:i/>
          <w:color w:val="000000"/>
        </w:rPr>
        <w:t xml:space="preserve">: </w:t>
      </w:r>
      <w:proofErr w:type="spellStart"/>
      <w:r w:rsidR="00A4231F" w:rsidRPr="00A4231F">
        <w:rPr>
          <w:i/>
          <w:color w:val="000000"/>
          <w:lang w:val="en-US"/>
        </w:rPr>
        <w:t>savelyev</w:t>
      </w:r>
      <w:proofErr w:type="spellEnd"/>
      <w:r w:rsidR="00A4231F" w:rsidRPr="003B4720">
        <w:rPr>
          <w:i/>
          <w:color w:val="000000"/>
        </w:rPr>
        <w:t>.</w:t>
      </w:r>
      <w:proofErr w:type="spellStart"/>
      <w:r w:rsidR="00A4231F" w:rsidRPr="00A4231F">
        <w:rPr>
          <w:i/>
          <w:color w:val="000000"/>
          <w:lang w:val="en-US"/>
        </w:rPr>
        <w:t>dmi</w:t>
      </w:r>
      <w:proofErr w:type="spellEnd"/>
      <w:r w:rsidR="00A4231F" w:rsidRPr="003B4720">
        <w:rPr>
          <w:i/>
          <w:color w:val="000000"/>
        </w:rPr>
        <w:t>3</w:t>
      </w:r>
      <w:r w:rsidR="00A4231F" w:rsidRPr="00A4231F">
        <w:rPr>
          <w:i/>
          <w:color w:val="000000"/>
          <w:lang w:val="en-US"/>
        </w:rPr>
        <w:t>y</w:t>
      </w:r>
      <w:r w:rsidR="00A4231F" w:rsidRPr="003B4720">
        <w:rPr>
          <w:i/>
          <w:color w:val="000000"/>
        </w:rPr>
        <w:t>@</w:t>
      </w:r>
      <w:proofErr w:type="spellStart"/>
      <w:r w:rsidR="00A4231F" w:rsidRPr="00A4231F">
        <w:rPr>
          <w:i/>
          <w:color w:val="000000"/>
          <w:lang w:val="en-US"/>
        </w:rPr>
        <w:t>gmail</w:t>
      </w:r>
      <w:proofErr w:type="spellEnd"/>
      <w:r w:rsidR="00A4231F" w:rsidRPr="003B4720">
        <w:rPr>
          <w:i/>
          <w:color w:val="000000"/>
        </w:rPr>
        <w:t>.</w:t>
      </w:r>
      <w:r w:rsidR="00A4231F" w:rsidRPr="00A4231F">
        <w:rPr>
          <w:i/>
          <w:color w:val="000000"/>
          <w:lang w:val="en-US"/>
        </w:rPr>
        <w:t>com</w:t>
      </w:r>
    </w:p>
    <w:p w14:paraId="380E3B67" w14:textId="612183BE" w:rsidR="0057561C" w:rsidRDefault="00E73349" w:rsidP="00114F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proofErr w:type="spellStart"/>
      <w:r w:rsidRPr="00E73349">
        <w:rPr>
          <w:color w:val="000000"/>
        </w:rPr>
        <w:t>Имазапир</w:t>
      </w:r>
      <w:proofErr w:type="spellEnd"/>
      <w:r w:rsidRPr="00E73349">
        <w:rPr>
          <w:color w:val="000000"/>
        </w:rPr>
        <w:t xml:space="preserve"> </w:t>
      </w:r>
      <w:proofErr w:type="gramStart"/>
      <w:r w:rsidRPr="00E73349">
        <w:rPr>
          <w:color w:val="000000"/>
        </w:rPr>
        <w:t>- это</w:t>
      </w:r>
      <w:proofErr w:type="gramEnd"/>
      <w:r w:rsidRPr="00E73349">
        <w:rPr>
          <w:color w:val="000000"/>
        </w:rPr>
        <w:t xml:space="preserve"> неселективный гербицид, используемый для борьбы с широким спектром сорняков, включая наземные однолетние и многолетние травы, широколиственные </w:t>
      </w:r>
      <w:r>
        <w:rPr>
          <w:color w:val="000000"/>
        </w:rPr>
        <w:t>растения</w:t>
      </w:r>
      <w:r w:rsidRPr="00E73349">
        <w:rPr>
          <w:color w:val="000000"/>
        </w:rPr>
        <w:t xml:space="preserve">, древесные виды, а также </w:t>
      </w:r>
      <w:r>
        <w:rPr>
          <w:color w:val="000000"/>
        </w:rPr>
        <w:t>гидро- и гидатофиты</w:t>
      </w:r>
      <w:r w:rsidRPr="00E73349">
        <w:rPr>
          <w:color w:val="000000"/>
        </w:rPr>
        <w:t xml:space="preserve">. </w:t>
      </w:r>
      <w:r>
        <w:rPr>
          <w:color w:val="000000"/>
        </w:rPr>
        <w:t xml:space="preserve">Кроме того, </w:t>
      </w:r>
      <w:proofErr w:type="spellStart"/>
      <w:r>
        <w:rPr>
          <w:color w:val="000000"/>
        </w:rPr>
        <w:t>и</w:t>
      </w:r>
      <w:r w:rsidRPr="00E73349">
        <w:rPr>
          <w:color w:val="000000"/>
        </w:rPr>
        <w:t>мазапир</w:t>
      </w:r>
      <w:proofErr w:type="spellEnd"/>
      <w:r w:rsidRPr="00E73349">
        <w:rPr>
          <w:color w:val="000000"/>
        </w:rPr>
        <w:t xml:space="preserve"> используется для борьбы с однолетними и многолетними травянистыми и широколиственными сорняками, кустарниками, лианами и многими лиственными деревьями. </w:t>
      </w:r>
      <w:proofErr w:type="spellStart"/>
      <w:r w:rsidRPr="00E73349">
        <w:rPr>
          <w:color w:val="000000"/>
        </w:rPr>
        <w:t>Имазапир</w:t>
      </w:r>
      <w:proofErr w:type="spellEnd"/>
      <w:r w:rsidRPr="00E73349">
        <w:rPr>
          <w:color w:val="000000"/>
        </w:rPr>
        <w:t xml:space="preserve"> всасывается листьями и корнями и быстро проникает в растение. Он накапливается в области меристемы (области активного роста) растения. В растениях </w:t>
      </w:r>
      <w:proofErr w:type="spellStart"/>
      <w:r w:rsidRPr="00E73349">
        <w:rPr>
          <w:color w:val="000000"/>
        </w:rPr>
        <w:t>имазапир</w:t>
      </w:r>
      <w:proofErr w:type="spellEnd"/>
      <w:r w:rsidRPr="00E73349">
        <w:rPr>
          <w:color w:val="000000"/>
        </w:rPr>
        <w:t xml:space="preserve"> нарушает синтез белка, препятствует росту клеток и синтезу ДНК</w:t>
      </w:r>
      <w:r w:rsidR="002D200B" w:rsidRPr="002D200B">
        <w:rPr>
          <w:color w:val="000000"/>
        </w:rPr>
        <w:t xml:space="preserve"> [1]</w:t>
      </w:r>
      <w:r w:rsidRPr="00E73349">
        <w:rPr>
          <w:color w:val="000000"/>
        </w:rPr>
        <w:t>.</w:t>
      </w:r>
      <w:r w:rsidR="00A048B0" w:rsidRPr="00A048B0">
        <w:t xml:space="preserve"> </w:t>
      </w:r>
      <w:r w:rsidR="0043264E">
        <w:t xml:space="preserve">В составе продажных гербицидов </w:t>
      </w:r>
      <w:proofErr w:type="spellStart"/>
      <w:r w:rsidR="0043264E">
        <w:t>имазапир</w:t>
      </w:r>
      <w:proofErr w:type="spellEnd"/>
      <w:r w:rsidR="0043264E">
        <w:t xml:space="preserve"> находится в смеси с поверхностно-активными веществами</w:t>
      </w:r>
      <w:r w:rsidR="0038538C">
        <w:t xml:space="preserve"> (ПАВ)</w:t>
      </w:r>
      <w:r w:rsidR="0043264E">
        <w:t xml:space="preserve">. Цель данной работы состояла в </w:t>
      </w:r>
      <w:r w:rsidR="0038538C">
        <w:t xml:space="preserve">анализе возможности использования гуминовых кислот, как компонента, заменяющего ПАВ. </w:t>
      </w:r>
      <w:r w:rsidR="0038538C">
        <w:rPr>
          <w:color w:val="000000"/>
        </w:rPr>
        <w:t>Ранее была проведена оптимизация условий для наибольшей адсорбции</w:t>
      </w:r>
      <w:r w:rsidR="0038538C" w:rsidRPr="00E73349">
        <w:rPr>
          <w:color w:val="000000"/>
        </w:rPr>
        <w:t xml:space="preserve"> </w:t>
      </w:r>
      <w:r w:rsidR="0038538C">
        <w:rPr>
          <w:color w:val="000000"/>
        </w:rPr>
        <w:t xml:space="preserve">Сахалинского гумата на границе раствор/толуол </w:t>
      </w:r>
      <w:r w:rsidR="0038538C" w:rsidRPr="004A256D">
        <w:t>[</w:t>
      </w:r>
      <w:r w:rsidR="0038538C" w:rsidRPr="002D200B">
        <w:t>2</w:t>
      </w:r>
      <w:r w:rsidR="0038538C" w:rsidRPr="004A256D">
        <w:t>]</w:t>
      </w:r>
      <w:r w:rsidR="0038538C">
        <w:rPr>
          <w:color w:val="000000"/>
        </w:rPr>
        <w:t>. Оптимальными оказались</w:t>
      </w:r>
      <w:r w:rsidR="0038538C" w:rsidRPr="006957C4">
        <w:rPr>
          <w:color w:val="000000"/>
        </w:rPr>
        <w:t xml:space="preserve"> </w:t>
      </w:r>
      <w:r w:rsidR="0038538C">
        <w:rPr>
          <w:color w:val="000000"/>
        </w:rPr>
        <w:t xml:space="preserve">концентрация фосфат-ионов в диапазоне от 0,01 до 0,021 М, </w:t>
      </w:r>
      <w:r w:rsidR="0038538C" w:rsidRPr="006957C4">
        <w:t>рН</w:t>
      </w:r>
      <w:r w:rsidR="0038538C">
        <w:t> </w:t>
      </w:r>
      <w:r w:rsidR="0038538C" w:rsidRPr="006957C4">
        <w:t>7</w:t>
      </w:r>
      <w:r w:rsidR="0038538C">
        <w:rPr>
          <w:color w:val="000000"/>
        </w:rPr>
        <w:t xml:space="preserve">-7,7 и концентрация мочевины от 0,52 до 1 М. </w:t>
      </w:r>
      <w:r w:rsidR="0038538C">
        <w:t xml:space="preserve">Для изучения взаимодействия </w:t>
      </w:r>
      <w:proofErr w:type="spellStart"/>
      <w:r w:rsidR="0038538C">
        <w:t>имазапира</w:t>
      </w:r>
      <w:proofErr w:type="spellEnd"/>
      <w:r w:rsidR="0038538C">
        <w:t xml:space="preserve"> с гуминовыми веществами в гербицид была введена тритиевая метка с помощью метода термической активации трития. </w:t>
      </w:r>
      <w:r w:rsidR="00114FA1">
        <w:t xml:space="preserve">Очистку меченного тритием </w:t>
      </w:r>
      <w:proofErr w:type="spellStart"/>
      <w:r w:rsidR="00114FA1">
        <w:t>имазапира</w:t>
      </w:r>
      <w:proofErr w:type="spellEnd"/>
      <w:r w:rsidR="00114FA1">
        <w:t xml:space="preserve"> проводили с помощью тонкослойной хроматографии. Чистоту препарата подтверждали методом высокоэффективной жидкостной хроматографии.</w:t>
      </w:r>
      <w:r w:rsidR="00114FA1">
        <w:t xml:space="preserve"> </w:t>
      </w:r>
      <w:r w:rsidR="0038538C">
        <w:t>Влияние условий проведения реакции обсуждаются в докладе.</w:t>
      </w:r>
    </w:p>
    <w:p w14:paraId="6A106F14" w14:textId="0B109BB1" w:rsidR="0038538C" w:rsidRDefault="0038538C" w:rsidP="005756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Влияние гуминовых веществ на поведение </w:t>
      </w:r>
      <w:proofErr w:type="spellStart"/>
      <w:r>
        <w:t>имазапира</w:t>
      </w:r>
      <w:proofErr w:type="spellEnd"/>
      <w:r>
        <w:t xml:space="preserve"> в двухфазной системе </w:t>
      </w:r>
      <w:r w:rsidR="00F234D1">
        <w:t xml:space="preserve">раствор-толуол изучали с помощью метода </w:t>
      </w:r>
      <w:proofErr w:type="spellStart"/>
      <w:r w:rsidR="00F234D1">
        <w:t>сцинтиллирующей</w:t>
      </w:r>
      <w:proofErr w:type="spellEnd"/>
      <w:r w:rsidR="00F234D1">
        <w:t xml:space="preserve"> фазы. Концентрация </w:t>
      </w:r>
      <w:proofErr w:type="spellStart"/>
      <w:r w:rsidR="00F234D1">
        <w:t>имазапира</w:t>
      </w:r>
      <w:proofErr w:type="spellEnd"/>
      <w:r w:rsidR="00F234D1">
        <w:t xml:space="preserve"> в системе составляла 1 г/л, концентрацию гуминовых веществ меняли от 0 до 50 мг/л. В качестве сравнения использовали продажный препарат «</w:t>
      </w:r>
      <w:proofErr w:type="spellStart"/>
      <w:r w:rsidR="00F234D1">
        <w:t>А</w:t>
      </w:r>
      <w:r w:rsidR="00443AA8">
        <w:t>рбонал</w:t>
      </w:r>
      <w:proofErr w:type="spellEnd"/>
      <w:r w:rsidR="00F234D1">
        <w:t xml:space="preserve">», который разбавляли водой до концентрации гербицида 1 г/л и добавляли туда индикаторное количество меченного тритием </w:t>
      </w:r>
      <w:proofErr w:type="spellStart"/>
      <w:r w:rsidR="00F234D1">
        <w:t>имазапира</w:t>
      </w:r>
      <w:proofErr w:type="spellEnd"/>
      <w:r w:rsidR="00F234D1">
        <w:t xml:space="preserve"> для проведения исследования методом </w:t>
      </w:r>
      <w:proofErr w:type="spellStart"/>
      <w:r w:rsidR="00F234D1">
        <w:t>сцинтиллирующей</w:t>
      </w:r>
      <w:proofErr w:type="spellEnd"/>
      <w:r w:rsidR="00F234D1">
        <w:t xml:space="preserve"> фазы.</w:t>
      </w:r>
    </w:p>
    <w:p w14:paraId="0961BF9C" w14:textId="45D59281" w:rsidR="00F234D1" w:rsidRPr="00443AA8" w:rsidRDefault="00F234D1" w:rsidP="005756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Показано, что гуминовые вещества</w:t>
      </w:r>
      <w:r w:rsidR="00443AA8" w:rsidRPr="00443AA8">
        <w:t xml:space="preserve"> </w:t>
      </w:r>
      <w:r w:rsidR="00443AA8">
        <w:t>не оказывают влияние</w:t>
      </w:r>
      <w:r>
        <w:t xml:space="preserve"> на </w:t>
      </w:r>
      <w:r w:rsidR="00443AA8">
        <w:t xml:space="preserve">коэффициент распределения </w:t>
      </w:r>
      <w:proofErr w:type="spellStart"/>
      <w:r w:rsidR="00443AA8">
        <w:t>имазапира</w:t>
      </w:r>
      <w:proofErr w:type="spellEnd"/>
      <w:r w:rsidR="00443AA8">
        <w:t xml:space="preserve"> между водной фазой и толуолом и он составляет 0,025±0,007. Однако, присутствие в системе гуминовых веществ приводило к снижению поверхностной концентрации </w:t>
      </w:r>
      <w:proofErr w:type="spellStart"/>
      <w:r w:rsidR="00443AA8">
        <w:t>имазапира</w:t>
      </w:r>
      <w:proofErr w:type="spellEnd"/>
      <w:r w:rsidR="00443AA8">
        <w:t>, в то время как в препарате «</w:t>
      </w:r>
      <w:proofErr w:type="spellStart"/>
      <w:r w:rsidR="00443AA8">
        <w:t>Арбонал</w:t>
      </w:r>
      <w:proofErr w:type="spellEnd"/>
      <w:r w:rsidR="00443AA8">
        <w:t xml:space="preserve">» адсорбция </w:t>
      </w:r>
      <w:proofErr w:type="spellStart"/>
      <w:r w:rsidR="00443AA8">
        <w:t>имазапира</w:t>
      </w:r>
      <w:proofErr w:type="spellEnd"/>
      <w:r w:rsidR="00443AA8">
        <w:t xml:space="preserve"> была соизмерима со значением адсорбции </w:t>
      </w:r>
      <w:proofErr w:type="spellStart"/>
      <w:r w:rsidR="00443AA8">
        <w:t>имазапира</w:t>
      </w:r>
      <w:proofErr w:type="spellEnd"/>
      <w:r w:rsidR="00443AA8">
        <w:t xml:space="preserve"> без гуминовых веществ, а его коэффициент распределения был в полтора раза выше. Полученные результаты обсуждаются в докладе.</w:t>
      </w:r>
    </w:p>
    <w:p w14:paraId="1FC0999E" w14:textId="77777777" w:rsidR="0038538C" w:rsidRDefault="0038538C" w:rsidP="004A25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6F110D0" w14:textId="452E6409" w:rsidR="004A256D" w:rsidRDefault="004A256D" w:rsidP="004A25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4A256D">
        <w:rPr>
          <w:b/>
          <w:color w:val="000000"/>
        </w:rPr>
        <w:t>Литература</w:t>
      </w:r>
    </w:p>
    <w:p w14:paraId="096E5C5C" w14:textId="12F9B51F" w:rsidR="00063D3F" w:rsidRPr="0043264E" w:rsidRDefault="0043264E" w:rsidP="0043264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hyperlink r:id="rId6" w:history="1">
        <w:r w:rsidRPr="00177C7A">
          <w:rPr>
            <w:rStyle w:val="a9"/>
          </w:rPr>
          <w:t>htt</w:t>
        </w:r>
        <w:r w:rsidRPr="00177C7A">
          <w:rPr>
            <w:rStyle w:val="a9"/>
          </w:rPr>
          <w:t>p</w:t>
        </w:r>
        <w:r w:rsidRPr="00177C7A">
          <w:rPr>
            <w:rStyle w:val="a9"/>
          </w:rPr>
          <w:t>s://web.archive.org/web/20160423032526/http://www.toku-e.com/Upload/Products/PDS/20120517005192.pdf</w:t>
        </w:r>
      </w:hyperlink>
      <w:r>
        <w:rPr>
          <w:color w:val="000000"/>
        </w:rPr>
        <w:t xml:space="preserve"> (</w:t>
      </w:r>
      <w:r w:rsidRPr="0043264E">
        <w:rPr>
          <w:color w:val="000000"/>
        </w:rPr>
        <w:t xml:space="preserve">Технический паспорт </w:t>
      </w:r>
      <w:proofErr w:type="spellStart"/>
      <w:r w:rsidRPr="0043264E">
        <w:rPr>
          <w:color w:val="000000"/>
        </w:rPr>
        <w:t>имазапира</w:t>
      </w:r>
      <w:proofErr w:type="spellEnd"/>
      <w:r>
        <w:rPr>
          <w:color w:val="000000"/>
        </w:rPr>
        <w:t>)</w:t>
      </w:r>
    </w:p>
    <w:p w14:paraId="140F070A" w14:textId="4A99CD86" w:rsidR="004A256D" w:rsidRPr="0043264E" w:rsidRDefault="004A256D" w:rsidP="0043264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3264E">
        <w:rPr>
          <w:color w:val="000000"/>
        </w:rPr>
        <w:t>Савельев Д.Е. Определение условий максимальной адсорбции Сахалинского гумата на границе раздела фаз раствор/толуол // Материалы Международного молодежного научного форума «ЛОМОНОСОВ-2024». - URL: https://lomonosov-msu.ru/archive/Lomonosov_2024/ (Дата обращения: 23.02.2025)</w:t>
      </w:r>
    </w:p>
    <w:p w14:paraId="24C146D3" w14:textId="77777777" w:rsidR="00F80EFF" w:rsidRDefault="00F80EFF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A28AA0B" w14:textId="68067745" w:rsidR="00B510E6" w:rsidRPr="00F80EFF" w:rsidRDefault="00B510E6" w:rsidP="00F80E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</w:p>
    <w:sectPr w:rsidR="00B510E6" w:rsidRPr="00F80EF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7204"/>
    <w:multiLevelType w:val="hybridMultilevel"/>
    <w:tmpl w:val="B8B0BDC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59F380C"/>
    <w:multiLevelType w:val="hybridMultilevel"/>
    <w:tmpl w:val="CD2A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14842">
    <w:abstractNumId w:val="1"/>
  </w:num>
  <w:num w:numId="2" w16cid:durableId="1163282703">
    <w:abstractNumId w:val="3"/>
  </w:num>
  <w:num w:numId="3" w16cid:durableId="1874148546">
    <w:abstractNumId w:val="0"/>
  </w:num>
  <w:num w:numId="4" w16cid:durableId="204031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D17"/>
    <w:rsid w:val="00016B9D"/>
    <w:rsid w:val="00063966"/>
    <w:rsid w:val="00063D3F"/>
    <w:rsid w:val="00074F5D"/>
    <w:rsid w:val="00085246"/>
    <w:rsid w:val="00086081"/>
    <w:rsid w:val="000920C9"/>
    <w:rsid w:val="000C6CC3"/>
    <w:rsid w:val="00101A1C"/>
    <w:rsid w:val="001031BC"/>
    <w:rsid w:val="00103657"/>
    <w:rsid w:val="00106375"/>
    <w:rsid w:val="00114FA1"/>
    <w:rsid w:val="00116478"/>
    <w:rsid w:val="00122E7E"/>
    <w:rsid w:val="00130241"/>
    <w:rsid w:val="00140D73"/>
    <w:rsid w:val="00145597"/>
    <w:rsid w:val="001575C0"/>
    <w:rsid w:val="00172BBA"/>
    <w:rsid w:val="00181448"/>
    <w:rsid w:val="00187F91"/>
    <w:rsid w:val="001A4032"/>
    <w:rsid w:val="001D0925"/>
    <w:rsid w:val="001D37E3"/>
    <w:rsid w:val="001E61C2"/>
    <w:rsid w:val="001F0493"/>
    <w:rsid w:val="001F77CE"/>
    <w:rsid w:val="0022225E"/>
    <w:rsid w:val="002264EE"/>
    <w:rsid w:val="0023307C"/>
    <w:rsid w:val="00251EF7"/>
    <w:rsid w:val="002A7B8A"/>
    <w:rsid w:val="002D200B"/>
    <w:rsid w:val="002D2D3F"/>
    <w:rsid w:val="00306512"/>
    <w:rsid w:val="0031361E"/>
    <w:rsid w:val="00325417"/>
    <w:rsid w:val="00325866"/>
    <w:rsid w:val="00332773"/>
    <w:rsid w:val="00336F17"/>
    <w:rsid w:val="00347650"/>
    <w:rsid w:val="003515DF"/>
    <w:rsid w:val="00356861"/>
    <w:rsid w:val="00360844"/>
    <w:rsid w:val="0038538C"/>
    <w:rsid w:val="00391529"/>
    <w:rsid w:val="00391C38"/>
    <w:rsid w:val="00391FAF"/>
    <w:rsid w:val="00393D9C"/>
    <w:rsid w:val="003A5CF5"/>
    <w:rsid w:val="003B4720"/>
    <w:rsid w:val="003B76D6"/>
    <w:rsid w:val="003F2927"/>
    <w:rsid w:val="003F2A30"/>
    <w:rsid w:val="004073CC"/>
    <w:rsid w:val="0043264E"/>
    <w:rsid w:val="00443AA8"/>
    <w:rsid w:val="00445C10"/>
    <w:rsid w:val="004564CE"/>
    <w:rsid w:val="00494231"/>
    <w:rsid w:val="00496C37"/>
    <w:rsid w:val="004A256D"/>
    <w:rsid w:val="004A26A3"/>
    <w:rsid w:val="004B1448"/>
    <w:rsid w:val="004B5368"/>
    <w:rsid w:val="004C6076"/>
    <w:rsid w:val="004E7BB4"/>
    <w:rsid w:val="004F0EDF"/>
    <w:rsid w:val="00500574"/>
    <w:rsid w:val="00522BF1"/>
    <w:rsid w:val="00522D00"/>
    <w:rsid w:val="0057561C"/>
    <w:rsid w:val="0058584F"/>
    <w:rsid w:val="00590166"/>
    <w:rsid w:val="00596523"/>
    <w:rsid w:val="005A56E4"/>
    <w:rsid w:val="005C12A2"/>
    <w:rsid w:val="005C74A3"/>
    <w:rsid w:val="005D022B"/>
    <w:rsid w:val="005E0128"/>
    <w:rsid w:val="005E0665"/>
    <w:rsid w:val="005E5BE9"/>
    <w:rsid w:val="00602125"/>
    <w:rsid w:val="00607F16"/>
    <w:rsid w:val="006645DA"/>
    <w:rsid w:val="0069427D"/>
    <w:rsid w:val="006957C4"/>
    <w:rsid w:val="006A5E54"/>
    <w:rsid w:val="006C12CC"/>
    <w:rsid w:val="006F7A19"/>
    <w:rsid w:val="00700909"/>
    <w:rsid w:val="00702C7B"/>
    <w:rsid w:val="00716BC1"/>
    <w:rsid w:val="00717A17"/>
    <w:rsid w:val="007213E1"/>
    <w:rsid w:val="00775389"/>
    <w:rsid w:val="00797838"/>
    <w:rsid w:val="007A0D72"/>
    <w:rsid w:val="007A6962"/>
    <w:rsid w:val="007B4D74"/>
    <w:rsid w:val="007C36D8"/>
    <w:rsid w:val="007E7E3F"/>
    <w:rsid w:val="007F2744"/>
    <w:rsid w:val="007F2E11"/>
    <w:rsid w:val="008215BF"/>
    <w:rsid w:val="0082623F"/>
    <w:rsid w:val="00827690"/>
    <w:rsid w:val="00835B44"/>
    <w:rsid w:val="00860075"/>
    <w:rsid w:val="00880833"/>
    <w:rsid w:val="00881945"/>
    <w:rsid w:val="00884785"/>
    <w:rsid w:val="008931BE"/>
    <w:rsid w:val="008C48E2"/>
    <w:rsid w:val="008C67E3"/>
    <w:rsid w:val="008E79E9"/>
    <w:rsid w:val="008E7D1B"/>
    <w:rsid w:val="008F7C38"/>
    <w:rsid w:val="00907FF0"/>
    <w:rsid w:val="0091415B"/>
    <w:rsid w:val="00921D45"/>
    <w:rsid w:val="00982A3A"/>
    <w:rsid w:val="009A66DB"/>
    <w:rsid w:val="009A771D"/>
    <w:rsid w:val="009B2F80"/>
    <w:rsid w:val="009B3300"/>
    <w:rsid w:val="009C7F15"/>
    <w:rsid w:val="009F3380"/>
    <w:rsid w:val="009F5D68"/>
    <w:rsid w:val="00A02163"/>
    <w:rsid w:val="00A048B0"/>
    <w:rsid w:val="00A054DF"/>
    <w:rsid w:val="00A07AD4"/>
    <w:rsid w:val="00A1588F"/>
    <w:rsid w:val="00A314FE"/>
    <w:rsid w:val="00A32EF9"/>
    <w:rsid w:val="00A4231F"/>
    <w:rsid w:val="00A66BA4"/>
    <w:rsid w:val="00A719ED"/>
    <w:rsid w:val="00A7243F"/>
    <w:rsid w:val="00A84535"/>
    <w:rsid w:val="00A908B9"/>
    <w:rsid w:val="00A95088"/>
    <w:rsid w:val="00AA1345"/>
    <w:rsid w:val="00AB5CF6"/>
    <w:rsid w:val="00AD0169"/>
    <w:rsid w:val="00AE1D23"/>
    <w:rsid w:val="00AE4E87"/>
    <w:rsid w:val="00B023BE"/>
    <w:rsid w:val="00B06A53"/>
    <w:rsid w:val="00B35623"/>
    <w:rsid w:val="00B45D89"/>
    <w:rsid w:val="00B510E6"/>
    <w:rsid w:val="00B5418D"/>
    <w:rsid w:val="00B65AC3"/>
    <w:rsid w:val="00B762FA"/>
    <w:rsid w:val="00B808C2"/>
    <w:rsid w:val="00B845D6"/>
    <w:rsid w:val="00BA6EA6"/>
    <w:rsid w:val="00BB3EE8"/>
    <w:rsid w:val="00BC1785"/>
    <w:rsid w:val="00BE6C0E"/>
    <w:rsid w:val="00BF36F8"/>
    <w:rsid w:val="00BF4622"/>
    <w:rsid w:val="00BF767C"/>
    <w:rsid w:val="00C21913"/>
    <w:rsid w:val="00C24BE8"/>
    <w:rsid w:val="00CD00B1"/>
    <w:rsid w:val="00CD4AC6"/>
    <w:rsid w:val="00CF0DFC"/>
    <w:rsid w:val="00D22306"/>
    <w:rsid w:val="00D42542"/>
    <w:rsid w:val="00D6374F"/>
    <w:rsid w:val="00D65277"/>
    <w:rsid w:val="00D66937"/>
    <w:rsid w:val="00D8121C"/>
    <w:rsid w:val="00D81C9C"/>
    <w:rsid w:val="00D87801"/>
    <w:rsid w:val="00DA074B"/>
    <w:rsid w:val="00DB10C8"/>
    <w:rsid w:val="00DD06C3"/>
    <w:rsid w:val="00E1533B"/>
    <w:rsid w:val="00E22189"/>
    <w:rsid w:val="00E22961"/>
    <w:rsid w:val="00E242DE"/>
    <w:rsid w:val="00E73349"/>
    <w:rsid w:val="00E74069"/>
    <w:rsid w:val="00E76FD9"/>
    <w:rsid w:val="00EB1F49"/>
    <w:rsid w:val="00EC56B2"/>
    <w:rsid w:val="00ED283B"/>
    <w:rsid w:val="00EF332D"/>
    <w:rsid w:val="00EF7D34"/>
    <w:rsid w:val="00F234D1"/>
    <w:rsid w:val="00F24525"/>
    <w:rsid w:val="00F31A3E"/>
    <w:rsid w:val="00F36EC9"/>
    <w:rsid w:val="00F45FC7"/>
    <w:rsid w:val="00F6142A"/>
    <w:rsid w:val="00F6154E"/>
    <w:rsid w:val="00F80EFF"/>
    <w:rsid w:val="00F865B3"/>
    <w:rsid w:val="00F9271F"/>
    <w:rsid w:val="00FA2A34"/>
    <w:rsid w:val="00FB1509"/>
    <w:rsid w:val="00FE2CE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B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A048B0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3264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32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archive.org/web/20160423032526/http://www.toku-e.com/Upload/Products/PDS/2012051700519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F7F11-1922-40AE-812D-2C94777B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Савельев</dc:creator>
  <cp:lastModifiedBy>Maria Chernysheva</cp:lastModifiedBy>
  <cp:revision>3</cp:revision>
  <cp:lastPrinted>2024-02-25T13:13:00Z</cp:lastPrinted>
  <dcterms:created xsi:type="dcterms:W3CDTF">2025-03-01T17:48:00Z</dcterms:created>
  <dcterms:modified xsi:type="dcterms:W3CDTF">2025-03-01T19:32:00Z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