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BB71" w14:textId="6955CE4E" w:rsidR="00BC64E1" w:rsidRDefault="005C4D64" w:rsidP="00435F44">
      <w:pPr>
        <w:pStyle w:val="a9"/>
        <w:jc w:val="center"/>
        <w:rPr>
          <w:b/>
        </w:rPr>
      </w:pPr>
      <w:r w:rsidRPr="005C4D64">
        <w:rPr>
          <w:b/>
        </w:rPr>
        <w:t xml:space="preserve">Теплоемкость и термодинамические свойства </w:t>
      </w:r>
      <w:r>
        <w:rPr>
          <w:b/>
        </w:rPr>
        <w:t>амлодипина безилата</w:t>
      </w:r>
    </w:p>
    <w:p w14:paraId="190BDD5B" w14:textId="3A8F385D" w:rsidR="006B3283" w:rsidRPr="00165A4C" w:rsidRDefault="006020C3" w:rsidP="00435F44">
      <w:pPr>
        <w:pStyle w:val="a9"/>
        <w:jc w:val="center"/>
        <w:rPr>
          <w:b/>
          <w:bCs/>
          <w:i/>
        </w:rPr>
      </w:pPr>
      <w:r>
        <w:rPr>
          <w:b/>
          <w:bCs/>
          <w:i/>
        </w:rPr>
        <w:t>Хлебодарова М.А.</w:t>
      </w:r>
      <w:r w:rsidR="006B3283" w:rsidRPr="00165A4C">
        <w:rPr>
          <w:b/>
          <w:bCs/>
          <w:i/>
        </w:rPr>
        <w:t xml:space="preserve">, </w:t>
      </w:r>
      <w:r w:rsidR="00D30097" w:rsidRPr="00165A4C">
        <w:rPr>
          <w:b/>
          <w:bCs/>
          <w:i/>
        </w:rPr>
        <w:t xml:space="preserve">Сологубов С.С., </w:t>
      </w:r>
      <w:r>
        <w:rPr>
          <w:b/>
          <w:bCs/>
          <w:i/>
        </w:rPr>
        <w:t xml:space="preserve">Смирнова Н.Н., </w:t>
      </w:r>
      <w:r w:rsidRPr="00165A4C">
        <w:rPr>
          <w:b/>
          <w:bCs/>
          <w:i/>
        </w:rPr>
        <w:t>Маркин А.В.</w:t>
      </w:r>
    </w:p>
    <w:p w14:paraId="7737B6E9" w14:textId="77777777" w:rsidR="00D927C7" w:rsidRPr="00435F44" w:rsidRDefault="00D927C7" w:rsidP="00435F44">
      <w:pPr>
        <w:pStyle w:val="a9"/>
        <w:jc w:val="center"/>
        <w:rPr>
          <w:bCs/>
          <w:i/>
        </w:rPr>
      </w:pPr>
      <w:r w:rsidRPr="00435F44">
        <w:rPr>
          <w:bCs/>
          <w:i/>
        </w:rPr>
        <w:t>Студент</w:t>
      </w:r>
      <w:r w:rsidR="00435F44" w:rsidRPr="00435F44">
        <w:rPr>
          <w:bCs/>
          <w:i/>
        </w:rPr>
        <w:t>, 1 курс магистратуры</w:t>
      </w:r>
    </w:p>
    <w:p w14:paraId="2F70F418" w14:textId="77777777" w:rsidR="006B3283" w:rsidRPr="005E5FF8" w:rsidRDefault="00D94ED1" w:rsidP="00435F44">
      <w:pPr>
        <w:pStyle w:val="a9"/>
        <w:jc w:val="center"/>
        <w:rPr>
          <w:i/>
        </w:rPr>
      </w:pPr>
      <w:r w:rsidRPr="005E5FF8">
        <w:rPr>
          <w:i/>
        </w:rPr>
        <w:t xml:space="preserve">Национальный исследовательский </w:t>
      </w:r>
      <w:r w:rsidR="006B3283" w:rsidRPr="005E5FF8">
        <w:rPr>
          <w:i/>
        </w:rPr>
        <w:t>Нижегородский государственный университет им.</w:t>
      </w:r>
      <w:r w:rsidRPr="005E5FF8">
        <w:rPr>
          <w:i/>
        </w:rPr>
        <w:t> </w:t>
      </w:r>
      <w:r w:rsidR="006B3283" w:rsidRPr="005E5FF8">
        <w:rPr>
          <w:i/>
        </w:rPr>
        <w:t>Н.И. Лобачевского</w:t>
      </w:r>
      <w:r w:rsidR="002B120C" w:rsidRPr="005E5FF8">
        <w:rPr>
          <w:i/>
        </w:rPr>
        <w:t xml:space="preserve">, </w:t>
      </w:r>
      <w:r w:rsidRPr="005E5FF8">
        <w:rPr>
          <w:i/>
        </w:rPr>
        <w:t xml:space="preserve">химический факультет, </w:t>
      </w:r>
      <w:r w:rsidR="002B120C" w:rsidRPr="005E5FF8">
        <w:rPr>
          <w:i/>
        </w:rPr>
        <w:t>Нижний Новгород</w:t>
      </w:r>
      <w:r w:rsidR="005235D8" w:rsidRPr="005E5FF8">
        <w:rPr>
          <w:i/>
        </w:rPr>
        <w:t>, Россия</w:t>
      </w:r>
    </w:p>
    <w:p w14:paraId="1B51027B" w14:textId="6744D6B5" w:rsidR="00EE474A" w:rsidRPr="005E5FF8" w:rsidRDefault="002B120C" w:rsidP="00435F44">
      <w:pPr>
        <w:pStyle w:val="a9"/>
        <w:jc w:val="center"/>
        <w:rPr>
          <w:i/>
          <w:szCs w:val="24"/>
          <w:lang w:val="en-US"/>
        </w:rPr>
      </w:pPr>
      <w:r w:rsidRPr="005E5FF8">
        <w:rPr>
          <w:i/>
          <w:lang w:val="en-US"/>
        </w:rPr>
        <w:t>E-mail</w:t>
      </w:r>
      <w:r w:rsidR="00FD2EC9" w:rsidRPr="005E5FF8">
        <w:rPr>
          <w:i/>
          <w:lang w:val="en-US"/>
        </w:rPr>
        <w:t xml:space="preserve">: </w:t>
      </w:r>
      <w:r w:rsidR="007D5FA0" w:rsidRPr="005E5FF8">
        <w:rPr>
          <w:i/>
          <w:szCs w:val="24"/>
          <w:u w:val="single"/>
          <w:lang w:val="en-US"/>
        </w:rPr>
        <w:t>hlebodarowa.maria@yandex.ru</w:t>
      </w:r>
    </w:p>
    <w:p w14:paraId="0DD8E049" w14:textId="216A95BD" w:rsidR="000663C1" w:rsidRPr="00E479E4" w:rsidRDefault="005E5FF8" w:rsidP="000663C1">
      <w:pPr>
        <w:ind w:firstLine="397"/>
        <w:jc w:val="both"/>
        <w:rPr>
          <w:szCs w:val="24"/>
        </w:rPr>
      </w:pPr>
      <w:r w:rsidRPr="005E5FF8">
        <w:rPr>
          <w:szCs w:val="24"/>
        </w:rPr>
        <w:t>Исследование физико-химических свойств активных фармацевтических ингредиентов представляет собой один из ключевых этапов разработки лекарственных препаратов с улучшенным терапевтическим воздействием и сниженными побочными эффектами. Применение высокоточных методов калориметрии и термического анализа в фармацевтической промышленности обеспечивает эффективный контроль качества используемого сырья и получаемых продуктов</w:t>
      </w:r>
      <w:r w:rsidR="00B10516" w:rsidRPr="00B10516">
        <w:rPr>
          <w:szCs w:val="24"/>
        </w:rPr>
        <w:t xml:space="preserve"> </w:t>
      </w:r>
      <w:r w:rsidRPr="005E5FF8">
        <w:rPr>
          <w:szCs w:val="24"/>
        </w:rPr>
        <w:t>[1].</w:t>
      </w:r>
    </w:p>
    <w:p w14:paraId="5420FB74" w14:textId="562B6EDD" w:rsidR="005C7C93" w:rsidRPr="00512906" w:rsidRDefault="005E5FF8" w:rsidP="0083396B">
      <w:pPr>
        <w:ind w:firstLine="397"/>
        <w:jc w:val="both"/>
        <w:rPr>
          <w:szCs w:val="24"/>
        </w:rPr>
      </w:pPr>
      <w:r>
        <w:rPr>
          <w:szCs w:val="24"/>
        </w:rPr>
        <w:t>А</w:t>
      </w:r>
      <w:r w:rsidRPr="005E5FF8">
        <w:rPr>
          <w:szCs w:val="24"/>
        </w:rPr>
        <w:t xml:space="preserve">млодипина безилат (CAS # 111470-99-6) – </w:t>
      </w:r>
      <w:r>
        <w:rPr>
          <w:szCs w:val="24"/>
        </w:rPr>
        <w:t xml:space="preserve">это </w:t>
      </w:r>
      <w:r w:rsidRPr="005E5FF8">
        <w:rPr>
          <w:szCs w:val="24"/>
        </w:rPr>
        <w:t>гипотензивное средство</w:t>
      </w:r>
      <w:r>
        <w:rPr>
          <w:szCs w:val="24"/>
        </w:rPr>
        <w:t xml:space="preserve">, </w:t>
      </w:r>
      <w:r w:rsidRPr="005E5FF8">
        <w:rPr>
          <w:szCs w:val="24"/>
        </w:rPr>
        <w:t xml:space="preserve">блокатор кальциевых каналов. </w:t>
      </w:r>
      <w:r>
        <w:rPr>
          <w:szCs w:val="24"/>
        </w:rPr>
        <w:t>Он о</w:t>
      </w:r>
      <w:r w:rsidRPr="005E5FF8">
        <w:rPr>
          <w:szCs w:val="24"/>
        </w:rPr>
        <w:t>казывает антиатеросклеротическое и кардиопротекторное действие при ишемической болезни сердца, не вызывая при этом резкого снижения артериального давления, а также проявляет антиангинальную активность [2</w:t>
      </w:r>
      <w:r w:rsidRPr="00B10516">
        <w:rPr>
          <w:szCs w:val="24"/>
        </w:rPr>
        <w:t>]</w:t>
      </w:r>
      <w:r w:rsidR="006352B1" w:rsidRPr="005E5FF8">
        <w:rPr>
          <w:szCs w:val="24"/>
        </w:rPr>
        <w:t>.</w:t>
      </w:r>
      <w:r w:rsidR="00512906" w:rsidRPr="00512906">
        <w:rPr>
          <w:szCs w:val="24"/>
        </w:rPr>
        <w:t xml:space="preserve"> </w:t>
      </w:r>
      <w:r w:rsidR="00C92BE9">
        <w:rPr>
          <w:szCs w:val="24"/>
        </w:rPr>
        <w:t>А</w:t>
      </w:r>
      <w:r w:rsidR="00512906">
        <w:rPr>
          <w:szCs w:val="24"/>
        </w:rPr>
        <w:t xml:space="preserve">млодипина безилат представляет собой </w:t>
      </w:r>
      <w:r w:rsidR="00512906" w:rsidRPr="00512906">
        <w:rPr>
          <w:szCs w:val="24"/>
        </w:rPr>
        <w:t>белы</w:t>
      </w:r>
      <w:r w:rsidR="00512906">
        <w:rPr>
          <w:szCs w:val="24"/>
        </w:rPr>
        <w:t>й</w:t>
      </w:r>
      <w:r w:rsidR="00512906" w:rsidRPr="00512906">
        <w:rPr>
          <w:szCs w:val="24"/>
        </w:rPr>
        <w:t xml:space="preserve"> кристаллически</w:t>
      </w:r>
      <w:r w:rsidR="00512906">
        <w:rPr>
          <w:szCs w:val="24"/>
        </w:rPr>
        <w:t>й</w:t>
      </w:r>
      <w:r w:rsidR="00512906" w:rsidRPr="00512906">
        <w:rPr>
          <w:szCs w:val="24"/>
        </w:rPr>
        <w:t xml:space="preserve"> порош</w:t>
      </w:r>
      <w:r w:rsidR="00512906">
        <w:rPr>
          <w:szCs w:val="24"/>
        </w:rPr>
        <w:t>ок</w:t>
      </w:r>
      <w:r w:rsidR="00512906" w:rsidRPr="00512906">
        <w:rPr>
          <w:szCs w:val="24"/>
        </w:rPr>
        <w:t>, которы</w:t>
      </w:r>
      <w:r w:rsidR="00512906">
        <w:rPr>
          <w:szCs w:val="24"/>
        </w:rPr>
        <w:t xml:space="preserve">й </w:t>
      </w:r>
      <w:r w:rsidR="00512906" w:rsidRPr="00512906">
        <w:rPr>
          <w:szCs w:val="24"/>
        </w:rPr>
        <w:t>слабо растворим в воде и умеренно растворим в этаноле. Образ</w:t>
      </w:r>
      <w:r w:rsidR="00512906">
        <w:rPr>
          <w:szCs w:val="24"/>
        </w:rPr>
        <w:t>ец</w:t>
      </w:r>
      <w:r w:rsidR="00512906" w:rsidRPr="00512906">
        <w:rPr>
          <w:szCs w:val="24"/>
        </w:rPr>
        <w:t xml:space="preserve"> был</w:t>
      </w:r>
      <w:r w:rsidR="00512906">
        <w:rPr>
          <w:szCs w:val="24"/>
        </w:rPr>
        <w:t xml:space="preserve"> </w:t>
      </w:r>
      <w:r w:rsidR="00512906" w:rsidRPr="00512906">
        <w:rPr>
          <w:szCs w:val="24"/>
        </w:rPr>
        <w:t>охарактеризован методами элементного и рентгеноструктурного анализа,</w:t>
      </w:r>
      <w:r w:rsidR="00512906">
        <w:rPr>
          <w:szCs w:val="24"/>
        </w:rPr>
        <w:t xml:space="preserve"> </w:t>
      </w:r>
      <w:r w:rsidR="00512906" w:rsidRPr="00512906">
        <w:rPr>
          <w:szCs w:val="24"/>
        </w:rPr>
        <w:t>ИК- и ЯМР-спектроскопии, а также высокотемпературной микроскопии</w:t>
      </w:r>
      <w:r w:rsidR="00512906">
        <w:rPr>
          <w:szCs w:val="24"/>
        </w:rPr>
        <w:t xml:space="preserve"> (рис. 1)</w:t>
      </w:r>
      <w:r w:rsidR="00512906" w:rsidRPr="00512906">
        <w:rPr>
          <w:szCs w:val="24"/>
        </w:rPr>
        <w:t>.</w:t>
      </w:r>
    </w:p>
    <w:p w14:paraId="1E99CB8E" w14:textId="6162587F" w:rsidR="000663C1" w:rsidRPr="005E5FF8" w:rsidRDefault="009B67F1" w:rsidP="00656844">
      <w:pPr>
        <w:spacing w:before="60" w:after="60"/>
        <w:jc w:val="center"/>
        <w:rPr>
          <w:szCs w:val="24"/>
        </w:rPr>
      </w:pPr>
      <w:r w:rsidRPr="005E5FF8">
        <w:rPr>
          <w:noProof/>
          <w:szCs w:val="24"/>
        </w:rPr>
        <w:drawing>
          <wp:inline distT="0" distB="0" distL="0" distR="0" wp14:anchorId="13E6F9B4" wp14:editId="13E985C4">
            <wp:extent cx="3228566" cy="1512000"/>
            <wp:effectExtent l="0" t="0" r="0" b="0"/>
            <wp:docPr id="1570276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66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FF8">
        <w:rPr>
          <w:szCs w:val="24"/>
        </w:rPr>
        <w:t xml:space="preserve">          </w:t>
      </w:r>
      <w:r w:rsidRPr="005E5FF8">
        <w:rPr>
          <w:noProof/>
          <w:szCs w:val="24"/>
        </w:rPr>
        <w:drawing>
          <wp:inline distT="0" distB="0" distL="0" distR="0" wp14:anchorId="6E7AE130" wp14:editId="70AE2C08">
            <wp:extent cx="2101235" cy="2268000"/>
            <wp:effectExtent l="0" t="0" r="0" b="0"/>
            <wp:docPr id="8644768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35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28057" w14:textId="6A3FA063" w:rsidR="001032FD" w:rsidRPr="006C3C98" w:rsidRDefault="005C7C93" w:rsidP="00B9279E">
      <w:pPr>
        <w:jc w:val="center"/>
        <w:rPr>
          <w:szCs w:val="24"/>
        </w:rPr>
      </w:pPr>
      <w:r w:rsidRPr="005E5FF8">
        <w:rPr>
          <w:szCs w:val="24"/>
        </w:rPr>
        <w:t xml:space="preserve">Рис. 1. </w:t>
      </w:r>
      <w:r w:rsidR="001032FD" w:rsidRPr="005E5FF8">
        <w:rPr>
          <w:szCs w:val="24"/>
        </w:rPr>
        <w:t xml:space="preserve">Структурная формула амлодипина безилата и проекция его кристаллической структуры (вид вдоль оси </w:t>
      </w:r>
      <w:r w:rsidR="001032FD" w:rsidRPr="005E5FF8">
        <w:rPr>
          <w:i/>
          <w:iCs/>
          <w:szCs w:val="24"/>
          <w:lang w:val="en-US"/>
        </w:rPr>
        <w:t>a</w:t>
      </w:r>
      <w:r w:rsidR="007A5119" w:rsidRPr="005E5FF8">
        <w:rPr>
          <w:szCs w:val="24"/>
        </w:rPr>
        <w:t>; голубыми линиями отмечены водородные связи</w:t>
      </w:r>
      <w:r w:rsidR="001032FD" w:rsidRPr="005E5FF8">
        <w:rPr>
          <w:szCs w:val="24"/>
        </w:rPr>
        <w:t>)</w:t>
      </w:r>
    </w:p>
    <w:p w14:paraId="0BA442D2" w14:textId="77777777" w:rsidR="00B83505" w:rsidRPr="0077381F" w:rsidRDefault="00B83505" w:rsidP="00061E12">
      <w:pPr>
        <w:jc w:val="both"/>
        <w:rPr>
          <w:szCs w:val="24"/>
        </w:rPr>
      </w:pPr>
    </w:p>
    <w:p w14:paraId="60545584" w14:textId="33C822F5" w:rsidR="00A76ADA" w:rsidRPr="00E479E4" w:rsidRDefault="00394DCC" w:rsidP="00A76ADA">
      <w:pPr>
        <w:ind w:firstLine="397"/>
        <w:jc w:val="both"/>
        <w:rPr>
          <w:szCs w:val="24"/>
        </w:rPr>
      </w:pPr>
      <w:r w:rsidRPr="0077381F">
        <w:rPr>
          <w:szCs w:val="24"/>
        </w:rPr>
        <w:t xml:space="preserve">В работе </w:t>
      </w:r>
      <w:r w:rsidR="00425F6F">
        <w:rPr>
          <w:szCs w:val="24"/>
        </w:rPr>
        <w:t>и</w:t>
      </w:r>
      <w:r w:rsidR="00425F6F" w:rsidRPr="00425F6F">
        <w:rPr>
          <w:szCs w:val="24"/>
        </w:rPr>
        <w:t xml:space="preserve">зучена термическая стабильность </w:t>
      </w:r>
      <w:r w:rsidR="00425F6F">
        <w:rPr>
          <w:szCs w:val="24"/>
        </w:rPr>
        <w:t xml:space="preserve">активной </w:t>
      </w:r>
      <w:r w:rsidR="00425F6F" w:rsidRPr="00425F6F">
        <w:rPr>
          <w:szCs w:val="24"/>
        </w:rPr>
        <w:t>фармацевтической субстанции</w:t>
      </w:r>
      <w:r w:rsidR="00425F6F">
        <w:rPr>
          <w:szCs w:val="24"/>
        </w:rPr>
        <w:t xml:space="preserve"> </w:t>
      </w:r>
      <w:r w:rsidR="00425F6F" w:rsidRPr="00425F6F">
        <w:rPr>
          <w:szCs w:val="24"/>
        </w:rPr>
        <w:t>амлодипина безилата методом термогравиметрического анализа в</w:t>
      </w:r>
      <w:r w:rsidR="00425F6F">
        <w:rPr>
          <w:szCs w:val="24"/>
        </w:rPr>
        <w:t xml:space="preserve"> </w:t>
      </w:r>
      <w:r w:rsidR="00425F6F" w:rsidRPr="00425F6F">
        <w:rPr>
          <w:szCs w:val="24"/>
        </w:rPr>
        <w:t>области 300–570</w:t>
      </w:r>
      <w:r w:rsidR="00DA1C64" w:rsidRPr="00DA1C64">
        <w:rPr>
          <w:szCs w:val="24"/>
        </w:rPr>
        <w:t xml:space="preserve"> </w:t>
      </w:r>
      <w:r w:rsidR="00425F6F" w:rsidRPr="00425F6F">
        <w:rPr>
          <w:szCs w:val="24"/>
        </w:rPr>
        <w:t>K;</w:t>
      </w:r>
      <w:r w:rsidR="00A76ADA">
        <w:rPr>
          <w:szCs w:val="24"/>
        </w:rPr>
        <w:t xml:space="preserve"> </w:t>
      </w:r>
      <w:r w:rsidR="00A76ADA" w:rsidRPr="00F64D9C">
        <w:rPr>
          <w:color w:val="000000"/>
          <w:szCs w:val="24"/>
        </w:rPr>
        <w:t xml:space="preserve">установлено, что </w:t>
      </w:r>
      <w:r w:rsidR="00A76ADA">
        <w:rPr>
          <w:color w:val="000000"/>
          <w:szCs w:val="24"/>
        </w:rPr>
        <w:t>соединение</w:t>
      </w:r>
      <w:r w:rsidR="00A76ADA" w:rsidRPr="00F64D9C">
        <w:rPr>
          <w:color w:val="000000"/>
          <w:szCs w:val="24"/>
        </w:rPr>
        <w:t xml:space="preserve"> устойчив</w:t>
      </w:r>
      <w:r w:rsidR="00A76ADA">
        <w:rPr>
          <w:color w:val="000000"/>
          <w:szCs w:val="24"/>
        </w:rPr>
        <w:t>о</w:t>
      </w:r>
      <w:r w:rsidR="00A76ADA" w:rsidRPr="00F64D9C">
        <w:rPr>
          <w:color w:val="000000"/>
          <w:szCs w:val="24"/>
        </w:rPr>
        <w:t xml:space="preserve"> вплоть до</w:t>
      </w:r>
      <w:r w:rsidR="00A76ADA">
        <w:rPr>
          <w:color w:val="000000"/>
          <w:szCs w:val="24"/>
        </w:rPr>
        <w:t xml:space="preserve"> </w:t>
      </w:r>
      <w:r w:rsidR="00A76ADA" w:rsidRPr="00F64D9C">
        <w:rPr>
          <w:color w:val="000000"/>
          <w:szCs w:val="24"/>
        </w:rPr>
        <w:t>температуры ~ 473</w:t>
      </w:r>
      <w:r w:rsidR="00DA1C64" w:rsidRPr="00DA1C64">
        <w:rPr>
          <w:color w:val="000000"/>
          <w:szCs w:val="24"/>
        </w:rPr>
        <w:t xml:space="preserve"> </w:t>
      </w:r>
      <w:r w:rsidR="00A76ADA" w:rsidRPr="00F64D9C">
        <w:rPr>
          <w:color w:val="000000"/>
          <w:szCs w:val="24"/>
        </w:rPr>
        <w:t>K</w:t>
      </w:r>
      <w:r w:rsidR="00A76ADA">
        <w:rPr>
          <w:color w:val="000000"/>
          <w:szCs w:val="24"/>
        </w:rPr>
        <w:t>. Впервые о</w:t>
      </w:r>
      <w:r w:rsidR="00A76ADA" w:rsidRPr="00A76ADA">
        <w:rPr>
          <w:szCs w:val="24"/>
        </w:rPr>
        <w:t>пределена температурная зависимость теплоемкости амлодипина</w:t>
      </w:r>
      <w:r w:rsidR="00A76ADA">
        <w:rPr>
          <w:szCs w:val="24"/>
        </w:rPr>
        <w:t xml:space="preserve"> </w:t>
      </w:r>
      <w:r w:rsidR="00A76ADA" w:rsidRPr="00A76ADA">
        <w:rPr>
          <w:szCs w:val="24"/>
        </w:rPr>
        <w:t>безилата методом адиабатической вакуумной калориметрии в</w:t>
      </w:r>
      <w:r w:rsidR="00A76ADA">
        <w:rPr>
          <w:szCs w:val="24"/>
        </w:rPr>
        <w:t xml:space="preserve"> </w:t>
      </w:r>
      <w:r w:rsidR="00A76ADA" w:rsidRPr="00A76ADA">
        <w:rPr>
          <w:szCs w:val="24"/>
        </w:rPr>
        <w:t>интервале 5–350</w:t>
      </w:r>
      <w:r w:rsidR="00DA1C64" w:rsidRPr="00DA1C64">
        <w:rPr>
          <w:szCs w:val="24"/>
        </w:rPr>
        <w:t xml:space="preserve"> </w:t>
      </w:r>
      <w:r w:rsidR="00A76ADA" w:rsidRPr="00A76ADA">
        <w:rPr>
          <w:szCs w:val="24"/>
        </w:rPr>
        <w:t>K</w:t>
      </w:r>
      <w:r w:rsidR="00A76ADA">
        <w:rPr>
          <w:szCs w:val="24"/>
        </w:rPr>
        <w:t>. П</w:t>
      </w:r>
      <w:r w:rsidR="00A76ADA" w:rsidRPr="00A76ADA">
        <w:rPr>
          <w:szCs w:val="24"/>
        </w:rPr>
        <w:t>о полученным экспериментальным данным рассчитаны</w:t>
      </w:r>
      <w:r w:rsidR="00A76ADA">
        <w:rPr>
          <w:szCs w:val="24"/>
        </w:rPr>
        <w:t xml:space="preserve"> </w:t>
      </w:r>
      <w:r w:rsidR="00A76ADA" w:rsidRPr="00A76ADA">
        <w:rPr>
          <w:szCs w:val="24"/>
        </w:rPr>
        <w:t>стандартные термодинамические функции (энтальпия, энтропия, функция</w:t>
      </w:r>
      <w:r w:rsidR="00A76ADA">
        <w:rPr>
          <w:szCs w:val="24"/>
        </w:rPr>
        <w:t xml:space="preserve"> </w:t>
      </w:r>
      <w:r w:rsidR="00A76ADA" w:rsidRPr="00A76ADA">
        <w:rPr>
          <w:szCs w:val="24"/>
        </w:rPr>
        <w:t xml:space="preserve">Гиббса) амлодипина безилата для области от </w:t>
      </w:r>
      <w:r w:rsidR="00A76ADA" w:rsidRPr="00A76ADA">
        <w:rPr>
          <w:i/>
          <w:iCs/>
          <w:szCs w:val="24"/>
        </w:rPr>
        <w:t>T</w:t>
      </w:r>
      <w:r w:rsidR="00A76ADA" w:rsidRPr="00A76ADA">
        <w:rPr>
          <w:szCs w:val="24"/>
        </w:rPr>
        <w:t xml:space="preserve"> → 0 до 350</w:t>
      </w:r>
      <w:r w:rsidR="00DA1C64">
        <w:rPr>
          <w:szCs w:val="24"/>
          <w:lang w:val="en-US"/>
        </w:rPr>
        <w:t> </w:t>
      </w:r>
      <w:r w:rsidR="00A76ADA" w:rsidRPr="00A76ADA">
        <w:rPr>
          <w:szCs w:val="24"/>
        </w:rPr>
        <w:t>K. Проведен</w:t>
      </w:r>
      <w:r w:rsidR="00A76ADA">
        <w:rPr>
          <w:szCs w:val="24"/>
        </w:rPr>
        <w:t xml:space="preserve"> </w:t>
      </w:r>
      <w:r w:rsidR="00A76ADA" w:rsidRPr="00A76ADA">
        <w:rPr>
          <w:szCs w:val="24"/>
        </w:rPr>
        <w:t>сравнительный анализ термических свойств ряда кислотно-аддитивных солей</w:t>
      </w:r>
      <w:r w:rsidR="00A76ADA">
        <w:rPr>
          <w:szCs w:val="24"/>
        </w:rPr>
        <w:t xml:space="preserve"> </w:t>
      </w:r>
      <w:r w:rsidR="00A76ADA" w:rsidRPr="00A76ADA">
        <w:rPr>
          <w:szCs w:val="24"/>
        </w:rPr>
        <w:t>амлодипина (</w:t>
      </w:r>
      <w:r w:rsidR="00A76ADA">
        <w:rPr>
          <w:szCs w:val="24"/>
        </w:rPr>
        <w:t xml:space="preserve">безилата, </w:t>
      </w:r>
      <w:r w:rsidR="00A76ADA" w:rsidRPr="00A76ADA">
        <w:rPr>
          <w:szCs w:val="24"/>
        </w:rPr>
        <w:t>малеата, мезилата, камзилата)</w:t>
      </w:r>
      <w:r w:rsidR="00A76ADA">
        <w:rPr>
          <w:szCs w:val="24"/>
        </w:rPr>
        <w:t>.</w:t>
      </w:r>
    </w:p>
    <w:p w14:paraId="2E890A8B" w14:textId="2CA00D3B" w:rsidR="004C7CCA" w:rsidRPr="008C282B" w:rsidRDefault="004A7557" w:rsidP="00047078">
      <w:pPr>
        <w:ind w:firstLine="397"/>
        <w:jc w:val="both"/>
        <w:rPr>
          <w:i/>
          <w:szCs w:val="24"/>
        </w:rPr>
      </w:pPr>
      <w:r w:rsidRPr="004A7557">
        <w:rPr>
          <w:i/>
          <w:szCs w:val="24"/>
        </w:rPr>
        <w:t>Работа выполнена при финансовой поддержке Министерства науки и высшего образования Российской Федерации (Госзадание FSWR-2023-0025</w:t>
      </w:r>
      <w:r>
        <w:rPr>
          <w:i/>
          <w:szCs w:val="24"/>
        </w:rPr>
        <w:t>)</w:t>
      </w:r>
      <w:r w:rsidR="00911749" w:rsidRPr="00911749">
        <w:rPr>
          <w:i/>
          <w:szCs w:val="24"/>
        </w:rPr>
        <w:t>.</w:t>
      </w:r>
    </w:p>
    <w:p w14:paraId="5A663117" w14:textId="77777777" w:rsidR="00E27B9B" w:rsidRDefault="00295B78" w:rsidP="00E27B9B">
      <w:pPr>
        <w:jc w:val="center"/>
        <w:rPr>
          <w:b/>
          <w:szCs w:val="24"/>
          <w:lang w:val="en-US"/>
        </w:rPr>
      </w:pPr>
      <w:r w:rsidRPr="00295B78">
        <w:rPr>
          <w:b/>
          <w:szCs w:val="24"/>
        </w:rPr>
        <w:t>Литература</w:t>
      </w:r>
    </w:p>
    <w:p w14:paraId="2DAF1F61" w14:textId="5099AFD1" w:rsidR="004F1AE7" w:rsidRDefault="000E79E5" w:rsidP="00E27B9B">
      <w:pPr>
        <w:jc w:val="both"/>
        <w:rPr>
          <w:bCs/>
          <w:szCs w:val="24"/>
        </w:rPr>
      </w:pPr>
      <w:r w:rsidRPr="00644808">
        <w:rPr>
          <w:szCs w:val="24"/>
          <w:lang w:val="en-US"/>
        </w:rPr>
        <w:t xml:space="preserve">1. </w:t>
      </w:r>
      <w:r w:rsidR="004F1AE7" w:rsidRPr="004F1AE7">
        <w:rPr>
          <w:bCs/>
          <w:szCs w:val="24"/>
          <w:lang w:val="en-US"/>
        </w:rPr>
        <w:t>Thermal Analysis of Pharmaceuticals / Ed. by Craig D.Q.M., Reading M. CRC Press. 2006. 416 p.</w:t>
      </w:r>
    </w:p>
    <w:p w14:paraId="5205EC51" w14:textId="60B3AD58" w:rsidR="004F1AE7" w:rsidRPr="004F1AE7" w:rsidRDefault="004F1AE7" w:rsidP="004F1AE7">
      <w:pPr>
        <w:jc w:val="both"/>
        <w:rPr>
          <w:szCs w:val="24"/>
          <w:lang w:val="en-US"/>
        </w:rPr>
      </w:pPr>
      <w:r w:rsidRPr="004F1AE7">
        <w:rPr>
          <w:bCs/>
          <w:szCs w:val="24"/>
          <w:lang w:val="en-US"/>
        </w:rPr>
        <w:t xml:space="preserve">2. Ananchenko G., Novakovic J., Lewis J. </w:t>
      </w:r>
      <w:r w:rsidR="00C05E75" w:rsidRPr="00C05E75">
        <w:rPr>
          <w:bCs/>
          <w:szCs w:val="24"/>
          <w:lang w:val="en-US"/>
        </w:rPr>
        <w:t xml:space="preserve">Amlodipine </w:t>
      </w:r>
      <w:r w:rsidR="00C05E75">
        <w:rPr>
          <w:bCs/>
          <w:szCs w:val="24"/>
          <w:lang w:val="en-US"/>
        </w:rPr>
        <w:t>b</w:t>
      </w:r>
      <w:r w:rsidR="00C05E75" w:rsidRPr="00C05E75">
        <w:rPr>
          <w:bCs/>
          <w:szCs w:val="24"/>
          <w:lang w:val="en-US"/>
        </w:rPr>
        <w:t>esylate /</w:t>
      </w:r>
      <w:r w:rsidR="00C05E75">
        <w:rPr>
          <w:bCs/>
          <w:szCs w:val="24"/>
          <w:lang w:val="en-US"/>
        </w:rPr>
        <w:t xml:space="preserve">/ </w:t>
      </w:r>
      <w:r w:rsidRPr="004F1AE7">
        <w:rPr>
          <w:bCs/>
          <w:szCs w:val="24"/>
          <w:lang w:val="en-US"/>
        </w:rPr>
        <w:t>Profiles of Drug Substances, Excipients and Related Methodology. 2012. V. 37. P. 31</w:t>
      </w:r>
      <w:r w:rsidR="00C05E75">
        <w:rPr>
          <w:bCs/>
          <w:szCs w:val="24"/>
          <w:lang w:val="en-US"/>
        </w:rPr>
        <w:t>-77</w:t>
      </w:r>
      <w:r w:rsidRPr="004F1AE7">
        <w:rPr>
          <w:bCs/>
          <w:szCs w:val="24"/>
          <w:lang w:val="en-US"/>
        </w:rPr>
        <w:t>.</w:t>
      </w:r>
    </w:p>
    <w:sectPr w:rsidR="004F1AE7" w:rsidRPr="004F1AE7" w:rsidSect="0077381F">
      <w:pgSz w:w="11907" w:h="16840" w:code="9"/>
      <w:pgMar w:top="1134" w:right="1361" w:bottom="1134" w:left="136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827C2"/>
    <w:multiLevelType w:val="hybridMultilevel"/>
    <w:tmpl w:val="3FFAC8FC"/>
    <w:lvl w:ilvl="0" w:tplc="F828C9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87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83"/>
    <w:rsid w:val="0000500B"/>
    <w:rsid w:val="00010ED7"/>
    <w:rsid w:val="00016651"/>
    <w:rsid w:val="00037BC9"/>
    <w:rsid w:val="0004148B"/>
    <w:rsid w:val="00047078"/>
    <w:rsid w:val="0005258C"/>
    <w:rsid w:val="00060735"/>
    <w:rsid w:val="00061E12"/>
    <w:rsid w:val="000663C1"/>
    <w:rsid w:val="000863C7"/>
    <w:rsid w:val="000874BC"/>
    <w:rsid w:val="00092993"/>
    <w:rsid w:val="00093178"/>
    <w:rsid w:val="00094068"/>
    <w:rsid w:val="000A0FED"/>
    <w:rsid w:val="000A6FD8"/>
    <w:rsid w:val="000C24DB"/>
    <w:rsid w:val="000C5E2C"/>
    <w:rsid w:val="000D05C5"/>
    <w:rsid w:val="000D2E2E"/>
    <w:rsid w:val="000D7D0E"/>
    <w:rsid w:val="000E1637"/>
    <w:rsid w:val="000E79E5"/>
    <w:rsid w:val="000F369C"/>
    <w:rsid w:val="000F44EC"/>
    <w:rsid w:val="001032FD"/>
    <w:rsid w:val="00107CCE"/>
    <w:rsid w:val="001123CB"/>
    <w:rsid w:val="001222DE"/>
    <w:rsid w:val="00130E42"/>
    <w:rsid w:val="001447FE"/>
    <w:rsid w:val="00145063"/>
    <w:rsid w:val="00163973"/>
    <w:rsid w:val="00165A4C"/>
    <w:rsid w:val="001A2204"/>
    <w:rsid w:val="001A226E"/>
    <w:rsid w:val="001A2790"/>
    <w:rsid w:val="001A33A4"/>
    <w:rsid w:val="001A5559"/>
    <w:rsid w:val="001C7E96"/>
    <w:rsid w:val="001E3847"/>
    <w:rsid w:val="001F13E8"/>
    <w:rsid w:val="001F1CB3"/>
    <w:rsid w:val="001F5D88"/>
    <w:rsid w:val="00211328"/>
    <w:rsid w:val="002344D1"/>
    <w:rsid w:val="00252766"/>
    <w:rsid w:val="00253F03"/>
    <w:rsid w:val="00263B60"/>
    <w:rsid w:val="00280D4D"/>
    <w:rsid w:val="0029080F"/>
    <w:rsid w:val="00290F86"/>
    <w:rsid w:val="00292737"/>
    <w:rsid w:val="00295B78"/>
    <w:rsid w:val="002A2F44"/>
    <w:rsid w:val="002A4CE3"/>
    <w:rsid w:val="002B120C"/>
    <w:rsid w:val="002C38EC"/>
    <w:rsid w:val="002D0882"/>
    <w:rsid w:val="002D6233"/>
    <w:rsid w:val="002E5089"/>
    <w:rsid w:val="002F214E"/>
    <w:rsid w:val="002F645C"/>
    <w:rsid w:val="002F795D"/>
    <w:rsid w:val="00307AFE"/>
    <w:rsid w:val="003207A8"/>
    <w:rsid w:val="00332FB8"/>
    <w:rsid w:val="003376DB"/>
    <w:rsid w:val="00353876"/>
    <w:rsid w:val="003565AF"/>
    <w:rsid w:val="00360156"/>
    <w:rsid w:val="00366133"/>
    <w:rsid w:val="0037445A"/>
    <w:rsid w:val="00380D27"/>
    <w:rsid w:val="00392437"/>
    <w:rsid w:val="00394DCC"/>
    <w:rsid w:val="003A1EE7"/>
    <w:rsid w:val="003A6197"/>
    <w:rsid w:val="003B3C18"/>
    <w:rsid w:val="003F61AA"/>
    <w:rsid w:val="004045DD"/>
    <w:rsid w:val="00425F6F"/>
    <w:rsid w:val="00435F44"/>
    <w:rsid w:val="004654A0"/>
    <w:rsid w:val="00473E72"/>
    <w:rsid w:val="00474A84"/>
    <w:rsid w:val="00481E22"/>
    <w:rsid w:val="004A7557"/>
    <w:rsid w:val="004B11C7"/>
    <w:rsid w:val="004B39CD"/>
    <w:rsid w:val="004C7CCA"/>
    <w:rsid w:val="004C7E34"/>
    <w:rsid w:val="004D3C9F"/>
    <w:rsid w:val="004E2605"/>
    <w:rsid w:val="004F189E"/>
    <w:rsid w:val="004F1AE7"/>
    <w:rsid w:val="004F58C1"/>
    <w:rsid w:val="00503C27"/>
    <w:rsid w:val="00512906"/>
    <w:rsid w:val="0051707D"/>
    <w:rsid w:val="00522073"/>
    <w:rsid w:val="005235D8"/>
    <w:rsid w:val="00535239"/>
    <w:rsid w:val="00542BD8"/>
    <w:rsid w:val="0056218D"/>
    <w:rsid w:val="00565BA8"/>
    <w:rsid w:val="005736D2"/>
    <w:rsid w:val="0058675A"/>
    <w:rsid w:val="00586FF2"/>
    <w:rsid w:val="00587D5C"/>
    <w:rsid w:val="00596620"/>
    <w:rsid w:val="005A73F6"/>
    <w:rsid w:val="005B6382"/>
    <w:rsid w:val="005C4D64"/>
    <w:rsid w:val="005C7C93"/>
    <w:rsid w:val="005D21B6"/>
    <w:rsid w:val="005E2595"/>
    <w:rsid w:val="005E52E2"/>
    <w:rsid w:val="005E5FF8"/>
    <w:rsid w:val="005F16A7"/>
    <w:rsid w:val="006020C3"/>
    <w:rsid w:val="0062105D"/>
    <w:rsid w:val="006319D0"/>
    <w:rsid w:val="006352B1"/>
    <w:rsid w:val="00636CC6"/>
    <w:rsid w:val="00644808"/>
    <w:rsid w:val="006517D9"/>
    <w:rsid w:val="00651D47"/>
    <w:rsid w:val="00656844"/>
    <w:rsid w:val="00661339"/>
    <w:rsid w:val="00662174"/>
    <w:rsid w:val="00667351"/>
    <w:rsid w:val="00677C9E"/>
    <w:rsid w:val="00686F1D"/>
    <w:rsid w:val="006917AD"/>
    <w:rsid w:val="0069421A"/>
    <w:rsid w:val="006966C6"/>
    <w:rsid w:val="006B3283"/>
    <w:rsid w:val="006B407F"/>
    <w:rsid w:val="006B58AA"/>
    <w:rsid w:val="006B6894"/>
    <w:rsid w:val="006C15F4"/>
    <w:rsid w:val="006C3C98"/>
    <w:rsid w:val="006E532B"/>
    <w:rsid w:val="006E7FD0"/>
    <w:rsid w:val="006F44B6"/>
    <w:rsid w:val="00702193"/>
    <w:rsid w:val="007236EB"/>
    <w:rsid w:val="00723AF0"/>
    <w:rsid w:val="0072511F"/>
    <w:rsid w:val="00726CED"/>
    <w:rsid w:val="007361EA"/>
    <w:rsid w:val="00742773"/>
    <w:rsid w:val="00743C42"/>
    <w:rsid w:val="00743FCE"/>
    <w:rsid w:val="007517AE"/>
    <w:rsid w:val="00755899"/>
    <w:rsid w:val="00761C5A"/>
    <w:rsid w:val="007648BE"/>
    <w:rsid w:val="00771EAD"/>
    <w:rsid w:val="0077381F"/>
    <w:rsid w:val="007951EA"/>
    <w:rsid w:val="007964E0"/>
    <w:rsid w:val="007A1D55"/>
    <w:rsid w:val="007A5119"/>
    <w:rsid w:val="007B6352"/>
    <w:rsid w:val="007C1831"/>
    <w:rsid w:val="007D5FA0"/>
    <w:rsid w:val="007D6B98"/>
    <w:rsid w:val="007E112E"/>
    <w:rsid w:val="007E2C7A"/>
    <w:rsid w:val="00817437"/>
    <w:rsid w:val="00820665"/>
    <w:rsid w:val="008209B0"/>
    <w:rsid w:val="008211A2"/>
    <w:rsid w:val="00826757"/>
    <w:rsid w:val="00830FDF"/>
    <w:rsid w:val="00832810"/>
    <w:rsid w:val="0083396B"/>
    <w:rsid w:val="00836069"/>
    <w:rsid w:val="00836D24"/>
    <w:rsid w:val="00844A99"/>
    <w:rsid w:val="00850DE2"/>
    <w:rsid w:val="00882756"/>
    <w:rsid w:val="0088332A"/>
    <w:rsid w:val="008836C1"/>
    <w:rsid w:val="00890005"/>
    <w:rsid w:val="008925A3"/>
    <w:rsid w:val="00893EAA"/>
    <w:rsid w:val="008B707A"/>
    <w:rsid w:val="008C282B"/>
    <w:rsid w:val="008C7CF4"/>
    <w:rsid w:val="008D218E"/>
    <w:rsid w:val="008D66E0"/>
    <w:rsid w:val="008D7E19"/>
    <w:rsid w:val="008F55DA"/>
    <w:rsid w:val="00902BF5"/>
    <w:rsid w:val="00907F3F"/>
    <w:rsid w:val="00911749"/>
    <w:rsid w:val="009253AE"/>
    <w:rsid w:val="00943DAC"/>
    <w:rsid w:val="00947FD2"/>
    <w:rsid w:val="0095680C"/>
    <w:rsid w:val="009603F6"/>
    <w:rsid w:val="009771EF"/>
    <w:rsid w:val="00982D0B"/>
    <w:rsid w:val="009904A7"/>
    <w:rsid w:val="00993AB6"/>
    <w:rsid w:val="00994A32"/>
    <w:rsid w:val="009A36B1"/>
    <w:rsid w:val="009B67F1"/>
    <w:rsid w:val="009D136E"/>
    <w:rsid w:val="009E58C9"/>
    <w:rsid w:val="009F297F"/>
    <w:rsid w:val="00A05C43"/>
    <w:rsid w:val="00A141DC"/>
    <w:rsid w:val="00A23E1A"/>
    <w:rsid w:val="00A30B7D"/>
    <w:rsid w:val="00A374C2"/>
    <w:rsid w:val="00A46CDB"/>
    <w:rsid w:val="00A55B50"/>
    <w:rsid w:val="00A57972"/>
    <w:rsid w:val="00A61252"/>
    <w:rsid w:val="00A72CC5"/>
    <w:rsid w:val="00A76ADA"/>
    <w:rsid w:val="00A77174"/>
    <w:rsid w:val="00A91B8F"/>
    <w:rsid w:val="00AC105E"/>
    <w:rsid w:val="00AC1A2F"/>
    <w:rsid w:val="00AD1054"/>
    <w:rsid w:val="00AE6928"/>
    <w:rsid w:val="00AF2015"/>
    <w:rsid w:val="00B0286C"/>
    <w:rsid w:val="00B10516"/>
    <w:rsid w:val="00B26693"/>
    <w:rsid w:val="00B30DE4"/>
    <w:rsid w:val="00B34137"/>
    <w:rsid w:val="00B371B1"/>
    <w:rsid w:val="00B37837"/>
    <w:rsid w:val="00B6178C"/>
    <w:rsid w:val="00B62CC5"/>
    <w:rsid w:val="00B76B96"/>
    <w:rsid w:val="00B83164"/>
    <w:rsid w:val="00B83505"/>
    <w:rsid w:val="00B85D80"/>
    <w:rsid w:val="00B87D1D"/>
    <w:rsid w:val="00B91CE9"/>
    <w:rsid w:val="00B9279E"/>
    <w:rsid w:val="00BA2462"/>
    <w:rsid w:val="00BB0D28"/>
    <w:rsid w:val="00BB4A38"/>
    <w:rsid w:val="00BC64E1"/>
    <w:rsid w:val="00BE770B"/>
    <w:rsid w:val="00BF1C02"/>
    <w:rsid w:val="00BF446D"/>
    <w:rsid w:val="00C05E75"/>
    <w:rsid w:val="00C142A5"/>
    <w:rsid w:val="00C222EC"/>
    <w:rsid w:val="00C23753"/>
    <w:rsid w:val="00C57EFD"/>
    <w:rsid w:val="00C72D5D"/>
    <w:rsid w:val="00C76235"/>
    <w:rsid w:val="00C86275"/>
    <w:rsid w:val="00C92BE9"/>
    <w:rsid w:val="00C9470A"/>
    <w:rsid w:val="00CB6D1B"/>
    <w:rsid w:val="00CC264A"/>
    <w:rsid w:val="00CC34FA"/>
    <w:rsid w:val="00CC656D"/>
    <w:rsid w:val="00CD1542"/>
    <w:rsid w:val="00CD5749"/>
    <w:rsid w:val="00CD713B"/>
    <w:rsid w:val="00CE440D"/>
    <w:rsid w:val="00CF0AA6"/>
    <w:rsid w:val="00CF4F88"/>
    <w:rsid w:val="00CF775C"/>
    <w:rsid w:val="00D07422"/>
    <w:rsid w:val="00D200E6"/>
    <w:rsid w:val="00D210F8"/>
    <w:rsid w:val="00D215DB"/>
    <w:rsid w:val="00D26DC6"/>
    <w:rsid w:val="00D30097"/>
    <w:rsid w:val="00D335EF"/>
    <w:rsid w:val="00D336A3"/>
    <w:rsid w:val="00D4457C"/>
    <w:rsid w:val="00D47292"/>
    <w:rsid w:val="00D47886"/>
    <w:rsid w:val="00D51224"/>
    <w:rsid w:val="00D5382F"/>
    <w:rsid w:val="00D6471B"/>
    <w:rsid w:val="00D852FC"/>
    <w:rsid w:val="00D927C7"/>
    <w:rsid w:val="00D92911"/>
    <w:rsid w:val="00D94ED1"/>
    <w:rsid w:val="00DA1C64"/>
    <w:rsid w:val="00DA4B6A"/>
    <w:rsid w:val="00DB17E7"/>
    <w:rsid w:val="00DC2D4D"/>
    <w:rsid w:val="00DC76BE"/>
    <w:rsid w:val="00DD06F6"/>
    <w:rsid w:val="00DF10D6"/>
    <w:rsid w:val="00DF6F61"/>
    <w:rsid w:val="00E00662"/>
    <w:rsid w:val="00E02469"/>
    <w:rsid w:val="00E07603"/>
    <w:rsid w:val="00E15659"/>
    <w:rsid w:val="00E22CA8"/>
    <w:rsid w:val="00E23AEE"/>
    <w:rsid w:val="00E2418F"/>
    <w:rsid w:val="00E27B9B"/>
    <w:rsid w:val="00E32103"/>
    <w:rsid w:val="00E41FAE"/>
    <w:rsid w:val="00E479E4"/>
    <w:rsid w:val="00E50E5D"/>
    <w:rsid w:val="00E613D4"/>
    <w:rsid w:val="00E61F16"/>
    <w:rsid w:val="00E675C0"/>
    <w:rsid w:val="00E82D58"/>
    <w:rsid w:val="00E865E5"/>
    <w:rsid w:val="00E87652"/>
    <w:rsid w:val="00E913F1"/>
    <w:rsid w:val="00E915F7"/>
    <w:rsid w:val="00E93C81"/>
    <w:rsid w:val="00EB28BC"/>
    <w:rsid w:val="00EC3105"/>
    <w:rsid w:val="00EC610D"/>
    <w:rsid w:val="00ED213C"/>
    <w:rsid w:val="00ED370E"/>
    <w:rsid w:val="00EE474A"/>
    <w:rsid w:val="00EF0B73"/>
    <w:rsid w:val="00EF33D0"/>
    <w:rsid w:val="00F03DE4"/>
    <w:rsid w:val="00F13D21"/>
    <w:rsid w:val="00F60002"/>
    <w:rsid w:val="00F626ED"/>
    <w:rsid w:val="00F65104"/>
    <w:rsid w:val="00F95EDC"/>
    <w:rsid w:val="00F96528"/>
    <w:rsid w:val="00F969D2"/>
    <w:rsid w:val="00FA07E9"/>
    <w:rsid w:val="00FA1CF8"/>
    <w:rsid w:val="00FA323F"/>
    <w:rsid w:val="00FB4C35"/>
    <w:rsid w:val="00FD0CDD"/>
    <w:rsid w:val="00FD2857"/>
    <w:rsid w:val="00FD2EC9"/>
    <w:rsid w:val="00FD4AD4"/>
    <w:rsid w:val="00FE1842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7C03C"/>
  <w15:chartTrackingRefBased/>
  <w15:docId w15:val="{A391AEA7-7D8F-4FAE-9A5C-13192066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3283"/>
    <w:rPr>
      <w:kern w:val="24"/>
      <w:sz w:val="24"/>
    </w:rPr>
  </w:style>
  <w:style w:type="paragraph" w:styleId="5">
    <w:name w:val="heading 5"/>
    <w:basedOn w:val="a"/>
    <w:next w:val="a"/>
    <w:qFormat/>
    <w:rsid w:val="006B3283"/>
    <w:pPr>
      <w:keepNext/>
      <w:jc w:val="center"/>
      <w:outlineLvl w:val="4"/>
    </w:pPr>
    <w:rPr>
      <w:b/>
      <w:i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6B3283"/>
    <w:pPr>
      <w:jc w:val="center"/>
    </w:pPr>
    <w:rPr>
      <w:b/>
      <w:sz w:val="44"/>
    </w:rPr>
  </w:style>
  <w:style w:type="paragraph" w:customStyle="1" w:styleId="a4">
    <w:name w:val="Îáû÷íûé"/>
    <w:rsid w:val="006B3283"/>
    <w:rPr>
      <w:sz w:val="24"/>
    </w:rPr>
  </w:style>
  <w:style w:type="character" w:styleId="a5">
    <w:name w:val="Hyperlink"/>
    <w:rsid w:val="006B3283"/>
    <w:rPr>
      <w:color w:val="0000FF"/>
      <w:u w:val="single"/>
    </w:rPr>
  </w:style>
  <w:style w:type="paragraph" w:customStyle="1" w:styleId="A6">
    <w:name w:val="Текстовый блок A"/>
    <w:rsid w:val="004045DD"/>
    <w:rPr>
      <w:rFonts w:ascii="Helvetica" w:eastAsia="ヒラギノ角ゴ Pro W3" w:hAnsi="Helvetica"/>
      <w:color w:val="000000"/>
      <w:sz w:val="24"/>
    </w:rPr>
  </w:style>
  <w:style w:type="table" w:styleId="a7">
    <w:name w:val="Table Grid"/>
    <w:basedOn w:val="a1"/>
    <w:rsid w:val="0040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045DD"/>
    <w:pPr>
      <w:tabs>
        <w:tab w:val="center" w:pos="4677"/>
        <w:tab w:val="right" w:pos="9355"/>
      </w:tabs>
    </w:pPr>
    <w:rPr>
      <w:kern w:val="0"/>
      <w:szCs w:val="24"/>
    </w:rPr>
  </w:style>
  <w:style w:type="paragraph" w:styleId="a9">
    <w:name w:val="No Spacing"/>
    <w:uiPriority w:val="1"/>
    <w:qFormat/>
    <w:rsid w:val="00435F44"/>
    <w:rPr>
      <w:kern w:val="24"/>
      <w:sz w:val="24"/>
    </w:rPr>
  </w:style>
  <w:style w:type="character" w:styleId="aa">
    <w:name w:val="Unresolved Mention"/>
    <w:uiPriority w:val="99"/>
    <w:semiHidden/>
    <w:unhideWhenUsed/>
    <w:rsid w:val="00CD5749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4F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E91F3-C82B-4943-BDC2-F5AEB7DE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тезисов доклада</vt:lpstr>
    </vt:vector>
  </TitlesOfParts>
  <Company/>
  <LinksUpToDate>false</LinksUpToDate>
  <CharactersWithSpaces>2589</CharactersWithSpaces>
  <SharedDoc>false</SharedDoc>
  <HLinks>
    <vt:vector size="6" baseType="variant">
      <vt:variant>
        <vt:i4>7798857</vt:i4>
      </vt:variant>
      <vt:variant>
        <vt:i4>0</vt:i4>
      </vt:variant>
      <vt:variant>
        <vt:i4>0</vt:i4>
      </vt:variant>
      <vt:variant>
        <vt:i4>5</vt:i4>
      </vt:variant>
      <vt:variant>
        <vt:lpwstr>mailto:mariandronova01@mail.ru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тезисов доклада</dc:title>
  <dc:subject/>
  <dc:creator>ННГУ</dc:creator>
  <cp:keywords/>
  <dc:description/>
  <cp:lastModifiedBy>Physical Chemistry</cp:lastModifiedBy>
  <cp:revision>59</cp:revision>
  <dcterms:created xsi:type="dcterms:W3CDTF">2023-02-10T10:49:00Z</dcterms:created>
  <dcterms:modified xsi:type="dcterms:W3CDTF">2025-02-27T07:22:00Z</dcterms:modified>
</cp:coreProperties>
</file>