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3E38807" w:rsidR="00130241" w:rsidRDefault="003B3F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Физико-химические свойства растворов </w:t>
      </w:r>
      <w:r>
        <w:rPr>
          <w:b/>
          <w:color w:val="000000"/>
          <w:lang w:val="en-US"/>
        </w:rPr>
        <w:t>N</w:t>
      </w:r>
      <w:r>
        <w:rPr>
          <w:b/>
          <w:color w:val="000000"/>
        </w:rPr>
        <w:t>-</w:t>
      </w:r>
      <w:proofErr w:type="spellStart"/>
      <w:r>
        <w:rPr>
          <w:b/>
          <w:color w:val="000000"/>
        </w:rPr>
        <w:t>алкилпиридиниевых</w:t>
      </w:r>
      <w:proofErr w:type="spellEnd"/>
      <w:r>
        <w:rPr>
          <w:b/>
          <w:color w:val="000000"/>
        </w:rPr>
        <w:t xml:space="preserve"> ионных жидкостей с </w:t>
      </w:r>
      <w:proofErr w:type="spellStart"/>
      <w:r>
        <w:rPr>
          <w:b/>
          <w:color w:val="000000"/>
        </w:rPr>
        <w:t>тетрахлорометаллатными</w:t>
      </w:r>
      <w:proofErr w:type="spellEnd"/>
      <w:r>
        <w:rPr>
          <w:b/>
          <w:color w:val="000000"/>
        </w:rPr>
        <w:t xml:space="preserve"> анионами в ацетонитриле</w:t>
      </w:r>
    </w:p>
    <w:p w14:paraId="00000002" w14:textId="4CE49D48" w:rsidR="00130241" w:rsidRDefault="003B3F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Юлмасов Г.С.</w:t>
      </w:r>
    </w:p>
    <w:p w14:paraId="00000003" w14:textId="2C764399" w:rsidR="00130241" w:rsidRDefault="003B3F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4 </w:t>
      </w:r>
      <w:r>
        <w:rPr>
          <w:i/>
          <w:color w:val="000000"/>
        </w:rPr>
        <w:t>год обучения</w:t>
      </w:r>
    </w:p>
    <w:p w14:paraId="00000005" w14:textId="316B10E7" w:rsidR="00130241" w:rsidRPr="000E334E" w:rsidRDefault="003B3F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Тверской государственный университет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</w:t>
      </w:r>
      <w:r>
        <w:rPr>
          <w:i/>
          <w:color w:val="000000"/>
        </w:rPr>
        <w:t>ко-технологический</w:t>
      </w:r>
      <w:r w:rsidR="00EB1F49">
        <w:rPr>
          <w:i/>
          <w:color w:val="000000"/>
        </w:rPr>
        <w:t xml:space="preserve"> факультет, </w:t>
      </w:r>
      <w:r>
        <w:rPr>
          <w:i/>
          <w:color w:val="000000"/>
        </w:rPr>
        <w:t>Тверь</w:t>
      </w:r>
      <w:r w:rsidR="00EB1F49">
        <w:rPr>
          <w:i/>
          <w:color w:val="000000"/>
        </w:rPr>
        <w:t>, Россия</w:t>
      </w:r>
    </w:p>
    <w:p w14:paraId="00000008" w14:textId="101C886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3B3FF1" w:rsidRPr="00E03EB8">
          <w:rPr>
            <w:rStyle w:val="a9"/>
            <w:i/>
            <w:lang w:val="en-US"/>
          </w:rPr>
          <w:t>gle</w:t>
        </w:r>
        <w:r w:rsidR="003B3FF1" w:rsidRPr="00E03EB8">
          <w:rPr>
            <w:rStyle w:val="a9"/>
            <w:i/>
          </w:rPr>
          <w:t>72</w:t>
        </w:r>
        <w:r w:rsidR="003B3FF1" w:rsidRPr="003B3FF1">
          <w:rPr>
            <w:rStyle w:val="a9"/>
            <w:i/>
          </w:rPr>
          <w:t>2</w:t>
        </w:r>
        <w:r w:rsidR="003B3FF1" w:rsidRPr="00E03EB8">
          <w:rPr>
            <w:rStyle w:val="a9"/>
            <w:i/>
          </w:rPr>
          <w:t>@yandex.ru</w:t>
        </w:r>
      </w:hyperlink>
    </w:p>
    <w:p w14:paraId="5EE2ADDC" w14:textId="77777777" w:rsidR="004144B5" w:rsidRDefault="00152E13" w:rsidP="003B3F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Ионные жидкости (ИЖ) – </w:t>
      </w:r>
      <w:r w:rsidR="003B3FF1" w:rsidRPr="003B3FF1">
        <w:rPr>
          <w:color w:val="000000"/>
        </w:rPr>
        <w:t xml:space="preserve">это соли, в которых катион и анион подобраны таким образом, что образование упорядоченной структуры затруднено, а это в свою очередь приводит к уменьшению температуры плавления ниже 100 </w:t>
      </w:r>
      <w:r w:rsidR="003B3FF1">
        <w:rPr>
          <w:color w:val="000000"/>
        </w:rPr>
        <w:sym w:font="Symbol" w:char="F0B0"/>
      </w:r>
      <w:r w:rsidR="003B3FF1" w:rsidRPr="003B3FF1">
        <w:rPr>
          <w:color w:val="000000"/>
        </w:rPr>
        <w:t>С. ИЖ относительно других соединений</w:t>
      </w:r>
      <w:r w:rsidRPr="00152E13">
        <w:rPr>
          <w:color w:val="000000"/>
        </w:rPr>
        <w:t xml:space="preserve"> </w:t>
      </w:r>
      <w:r>
        <w:rPr>
          <w:color w:val="000000"/>
        </w:rPr>
        <w:t>отличает ряд свойств, таких как</w:t>
      </w:r>
      <w:r w:rsidR="003B3FF1" w:rsidRPr="003B3FF1">
        <w:rPr>
          <w:color w:val="000000"/>
        </w:rPr>
        <w:t xml:space="preserve"> низкое давление пара, высокая термическая и электрохимическая стабильность, способность растворять как полярные, так и неполярные соединения.</w:t>
      </w:r>
      <w:r>
        <w:rPr>
          <w:color w:val="000000"/>
        </w:rPr>
        <w:t xml:space="preserve"> Один из подклассов ИЖ – так называемые </w:t>
      </w:r>
      <w:proofErr w:type="spellStart"/>
      <w:r>
        <w:rPr>
          <w:color w:val="000000"/>
        </w:rPr>
        <w:t>галометаллатные</w:t>
      </w:r>
      <w:proofErr w:type="spellEnd"/>
      <w:r>
        <w:rPr>
          <w:color w:val="000000"/>
        </w:rPr>
        <w:t xml:space="preserve"> ИЖ,</w:t>
      </w:r>
      <w:r w:rsidR="00CF305A">
        <w:rPr>
          <w:color w:val="000000"/>
        </w:rPr>
        <w:t xml:space="preserve"> в которых используется комплексный анион состава </w:t>
      </w:r>
      <w:r w:rsidR="00CF305A" w:rsidRPr="00CF305A">
        <w:rPr>
          <w:color w:val="000000"/>
        </w:rPr>
        <w:t>[</w:t>
      </w:r>
      <w:proofErr w:type="spellStart"/>
      <w:r w:rsidR="00CF305A">
        <w:rPr>
          <w:color w:val="000000"/>
          <w:lang w:val="en-US"/>
        </w:rPr>
        <w:t>MCl</w:t>
      </w:r>
      <w:r w:rsidR="00CF305A">
        <w:rPr>
          <w:color w:val="000000"/>
          <w:vertAlign w:val="subscript"/>
          <w:lang w:val="en-US"/>
        </w:rPr>
        <w:t>n</w:t>
      </w:r>
      <w:proofErr w:type="spellEnd"/>
      <w:r w:rsidR="00CF305A" w:rsidRPr="00CF305A">
        <w:rPr>
          <w:color w:val="000000"/>
        </w:rPr>
        <w:t>]</w:t>
      </w:r>
      <w:r w:rsidR="00CF305A">
        <w:rPr>
          <w:color w:val="000000"/>
        </w:rPr>
        <w:t xml:space="preserve"> на основе ряда переходных металлов </w:t>
      </w:r>
      <w:r w:rsidR="00CF305A" w:rsidRPr="00CF305A">
        <w:rPr>
          <w:color w:val="000000"/>
        </w:rPr>
        <w:t>[1]</w:t>
      </w:r>
      <w:r>
        <w:rPr>
          <w:color w:val="000000"/>
        </w:rPr>
        <w:t xml:space="preserve">. </w:t>
      </w:r>
      <w:r w:rsidR="003B3FF1" w:rsidRPr="003B3FF1">
        <w:rPr>
          <w:color w:val="000000"/>
        </w:rPr>
        <w:t xml:space="preserve">Отдельный интерес представляют системы, представляющие собой ИЖ, растворенные в молекулярных растворителях, таких как ацетон, ацетонитрил, ДМСО и </w:t>
      </w:r>
      <w:proofErr w:type="spellStart"/>
      <w:r w:rsidR="003B3FF1" w:rsidRPr="003B3FF1">
        <w:rPr>
          <w:color w:val="000000"/>
        </w:rPr>
        <w:t>др</w:t>
      </w:r>
      <w:proofErr w:type="spellEnd"/>
      <w:r w:rsidR="00CF305A" w:rsidRPr="00CF305A">
        <w:rPr>
          <w:color w:val="000000"/>
        </w:rPr>
        <w:t xml:space="preserve"> [2]</w:t>
      </w:r>
      <w:r w:rsidR="003B3FF1" w:rsidRPr="003B3FF1">
        <w:rPr>
          <w:color w:val="000000"/>
        </w:rPr>
        <w:t>.</w:t>
      </w:r>
    </w:p>
    <w:p w14:paraId="3E61F3A8" w14:textId="241B4C9D" w:rsidR="00152E13" w:rsidRDefault="00152E13" w:rsidP="00152E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7EA8D579" wp14:editId="20EE5D07">
            <wp:extent cx="1762125" cy="108540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626" cy="110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F0E42" w14:textId="19A935D9" w:rsidR="00152E13" w:rsidRPr="00152E13" w:rsidRDefault="00152E13" w:rsidP="00152E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Рис. 1. Общая формула </w:t>
      </w:r>
      <w:r>
        <w:rPr>
          <w:color w:val="000000"/>
          <w:lang w:val="en-US"/>
        </w:rPr>
        <w:t>N</w:t>
      </w:r>
      <w:r w:rsidRPr="00152E13">
        <w:rPr>
          <w:color w:val="000000"/>
        </w:rPr>
        <w:t>-</w:t>
      </w:r>
      <w:proofErr w:type="spellStart"/>
      <w:r>
        <w:rPr>
          <w:color w:val="000000"/>
        </w:rPr>
        <w:t>алкилпиридиниевых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тетрахлорометаллатов</w:t>
      </w:r>
      <w:proofErr w:type="spellEnd"/>
      <w:r>
        <w:rPr>
          <w:color w:val="000000"/>
        </w:rPr>
        <w:t xml:space="preserve"> (</w:t>
      </w:r>
      <w:r>
        <w:rPr>
          <w:color w:val="000000"/>
          <w:lang w:val="en-US"/>
        </w:rPr>
        <w:t>n</w:t>
      </w:r>
      <w:r w:rsidRPr="00152E13">
        <w:rPr>
          <w:color w:val="000000"/>
        </w:rPr>
        <w:t xml:space="preserve"> = 4, 8, 10, 12, 16; </w:t>
      </w:r>
      <w:r>
        <w:rPr>
          <w:color w:val="000000"/>
          <w:lang w:val="en-US"/>
        </w:rPr>
        <w:t>M</w:t>
      </w:r>
      <w:r w:rsidRPr="00152E13">
        <w:rPr>
          <w:color w:val="000000"/>
        </w:rPr>
        <w:t xml:space="preserve"> = </w:t>
      </w:r>
      <w:r>
        <w:rPr>
          <w:color w:val="000000"/>
          <w:lang w:val="en-US"/>
        </w:rPr>
        <w:t>Ni</w:t>
      </w:r>
      <w:r w:rsidRPr="00152E13">
        <w:rPr>
          <w:color w:val="000000"/>
        </w:rPr>
        <w:t xml:space="preserve">, </w:t>
      </w:r>
      <w:r>
        <w:rPr>
          <w:color w:val="000000"/>
          <w:lang w:val="en-US"/>
        </w:rPr>
        <w:t>Co</w:t>
      </w:r>
      <w:r w:rsidRPr="00152E13">
        <w:rPr>
          <w:color w:val="000000"/>
        </w:rPr>
        <w:t xml:space="preserve">, </w:t>
      </w:r>
      <w:r>
        <w:rPr>
          <w:color w:val="000000"/>
          <w:lang w:val="en-US"/>
        </w:rPr>
        <w:t>Mn</w:t>
      </w:r>
      <w:r w:rsidRPr="00152E13">
        <w:rPr>
          <w:color w:val="000000"/>
        </w:rPr>
        <w:t>)</w:t>
      </w:r>
    </w:p>
    <w:p w14:paraId="279C9906" w14:textId="1C5A540D" w:rsidR="003B3FF1" w:rsidRDefault="004144B5" w:rsidP="00152E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Исследованные ИЖ представлены на рис.1. </w:t>
      </w:r>
      <w:r w:rsidR="003B3FF1" w:rsidRPr="003B3FF1">
        <w:rPr>
          <w:color w:val="000000"/>
        </w:rPr>
        <w:t xml:space="preserve">В ходе </w:t>
      </w:r>
      <w:r>
        <w:rPr>
          <w:color w:val="000000"/>
        </w:rPr>
        <w:t xml:space="preserve">работы была определена </w:t>
      </w:r>
      <w:r w:rsidR="003B3FF1" w:rsidRPr="003B3FF1">
        <w:rPr>
          <w:color w:val="000000"/>
        </w:rPr>
        <w:t>удельная электропроводность (ЭП)</w:t>
      </w:r>
      <w:r>
        <w:rPr>
          <w:color w:val="000000"/>
        </w:rPr>
        <w:t xml:space="preserve"> растворов ИЖ в ацетонитриле</w:t>
      </w:r>
      <w:r w:rsidR="003B3FF1" w:rsidRPr="003B3FF1">
        <w:rPr>
          <w:color w:val="000000"/>
        </w:rPr>
        <w:t xml:space="preserve"> для концентраций в диапазоне 10-2-10-4</w:t>
      </w:r>
      <w:r w:rsidR="003B3FF1">
        <w:rPr>
          <w:color w:val="000000"/>
          <w:lang w:val="en-US"/>
        </w:rPr>
        <w:t> </w:t>
      </w:r>
      <w:r w:rsidR="003B3FF1" w:rsidRPr="003B3FF1">
        <w:rPr>
          <w:color w:val="000000"/>
        </w:rPr>
        <w:t>М и темпер</w:t>
      </w:r>
      <w:r w:rsidR="003B3FF1" w:rsidRPr="003B3FF1">
        <w:rPr>
          <w:rFonts w:hint="eastAsia"/>
          <w:color w:val="000000"/>
        </w:rPr>
        <w:t>атурном</w:t>
      </w:r>
      <w:r w:rsidR="003B3FF1" w:rsidRPr="003B3FF1">
        <w:rPr>
          <w:color w:val="000000"/>
        </w:rPr>
        <w:t xml:space="preserve"> диапазоне 25-50</w:t>
      </w:r>
      <w:r w:rsidR="003B3FF1">
        <w:rPr>
          <w:color w:val="000000"/>
          <w:lang w:val="en-US"/>
        </w:rPr>
        <w:t> </w:t>
      </w:r>
      <w:r w:rsidR="003B3FF1">
        <w:rPr>
          <w:color w:val="000000"/>
        </w:rPr>
        <w:sym w:font="Symbol" w:char="F0B0"/>
      </w:r>
      <w:r w:rsidR="003B3FF1" w:rsidRPr="003B3FF1">
        <w:rPr>
          <w:color w:val="000000"/>
        </w:rPr>
        <w:t>С. На основе полученных данных рассчитывали ряд электрохимических характеристик соединений: константы ионной ассоциации (</w:t>
      </w:r>
      <w:r w:rsidR="003B3FF1">
        <w:rPr>
          <w:i/>
          <w:iCs/>
          <w:color w:val="000000"/>
          <w:lang w:val="en-US"/>
        </w:rPr>
        <w:t>K</w:t>
      </w:r>
      <w:r w:rsidR="003B3FF1">
        <w:rPr>
          <w:i/>
          <w:iCs/>
          <w:color w:val="000000"/>
          <w:vertAlign w:val="subscript"/>
          <w:lang w:val="en-US"/>
        </w:rPr>
        <w:t>a</w:t>
      </w:r>
      <w:r w:rsidR="003B3FF1" w:rsidRPr="003B3FF1">
        <w:rPr>
          <w:color w:val="000000"/>
        </w:rPr>
        <w:t>), предельные эквивалентные ЭП (</w:t>
      </w:r>
      <w:r w:rsidR="003B3FF1" w:rsidRPr="003B3FF1">
        <w:rPr>
          <w:i/>
          <w:iCs/>
          <w:color w:val="000000"/>
        </w:rPr>
        <w:sym w:font="Symbol" w:char="F06C"/>
      </w:r>
      <w:r w:rsidR="003B3FF1" w:rsidRPr="003B3FF1">
        <w:rPr>
          <w:i/>
          <w:iCs/>
          <w:color w:val="000000"/>
          <w:vertAlign w:val="subscript"/>
        </w:rPr>
        <w:t>0</w:t>
      </w:r>
      <w:r w:rsidR="003B3FF1" w:rsidRPr="003B3FF1">
        <w:rPr>
          <w:color w:val="000000"/>
        </w:rPr>
        <w:t>), энергии активации (</w:t>
      </w:r>
      <w:r w:rsidR="003B3FF1" w:rsidRPr="003B3FF1">
        <w:rPr>
          <w:i/>
          <w:iCs/>
          <w:color w:val="000000"/>
        </w:rPr>
        <w:t>E</w:t>
      </w:r>
      <w:r w:rsidR="003B3FF1" w:rsidRPr="003B3FF1">
        <w:rPr>
          <w:i/>
          <w:iCs/>
          <w:color w:val="000000"/>
          <w:vertAlign w:val="subscript"/>
          <w:lang w:val="en-US"/>
        </w:rPr>
        <w:t>a</w:t>
      </w:r>
      <w:r w:rsidR="003B3FF1" w:rsidRPr="003B3FF1">
        <w:rPr>
          <w:color w:val="000000"/>
        </w:rPr>
        <w:t>) в температурном диапазоне 30-45</w:t>
      </w:r>
      <w:r w:rsidR="003B3FF1">
        <w:rPr>
          <w:color w:val="000000"/>
          <w:lang w:val="en-US"/>
        </w:rPr>
        <w:t> </w:t>
      </w:r>
      <w:r w:rsidR="003B3FF1">
        <w:rPr>
          <w:color w:val="000000"/>
        </w:rPr>
        <w:sym w:font="Symbol" w:char="F0B0"/>
      </w:r>
      <w:r w:rsidR="003B3FF1" w:rsidRPr="003B3FF1">
        <w:rPr>
          <w:color w:val="000000"/>
        </w:rPr>
        <w:t>С, а также эн</w:t>
      </w:r>
      <w:r w:rsidR="003B3FF1" w:rsidRPr="003B3FF1">
        <w:rPr>
          <w:rFonts w:hint="eastAsia"/>
          <w:color w:val="000000"/>
        </w:rPr>
        <w:t>ергия</w:t>
      </w:r>
      <w:r w:rsidR="003B3FF1" w:rsidRPr="003B3FF1">
        <w:rPr>
          <w:color w:val="000000"/>
        </w:rPr>
        <w:t xml:space="preserve"> Гиббса ассоциации (</w:t>
      </w:r>
      <w:r w:rsidR="003B3FF1" w:rsidRPr="003B3FF1">
        <w:rPr>
          <w:i/>
          <w:iCs/>
          <w:color w:val="000000"/>
        </w:rPr>
        <w:t>ΔG</w:t>
      </w:r>
      <w:r w:rsidR="003B3FF1" w:rsidRPr="003B3FF1">
        <w:rPr>
          <w:color w:val="000000"/>
        </w:rPr>
        <w:t>). Зависимость константы ионной ассоциации от температуры позволила рассчитать стандартные энтальпии (</w:t>
      </w:r>
      <w:r w:rsidR="003B3FF1" w:rsidRPr="003B3FF1">
        <w:rPr>
          <w:i/>
          <w:iCs/>
          <w:color w:val="000000"/>
        </w:rPr>
        <w:sym w:font="Symbol" w:char="F044"/>
      </w:r>
      <w:r w:rsidR="003B3FF1" w:rsidRPr="003B3FF1">
        <w:rPr>
          <w:i/>
          <w:iCs/>
          <w:color w:val="000000"/>
        </w:rPr>
        <w:t>H</w:t>
      </w:r>
      <w:r w:rsidR="003B3FF1" w:rsidRPr="003B3FF1">
        <w:rPr>
          <w:i/>
          <w:iCs/>
          <w:color w:val="000000"/>
        </w:rPr>
        <w:sym w:font="Symbol" w:char="F0B0"/>
      </w:r>
      <w:r w:rsidR="003B3FF1" w:rsidRPr="003B3FF1">
        <w:rPr>
          <w:color w:val="000000"/>
        </w:rPr>
        <w:t>) и энтропии (</w:t>
      </w:r>
      <w:r w:rsidR="003B3FF1" w:rsidRPr="003B3FF1">
        <w:rPr>
          <w:i/>
          <w:iCs/>
          <w:color w:val="000000"/>
        </w:rPr>
        <w:sym w:font="Symbol" w:char="F044"/>
      </w:r>
      <w:r w:rsidR="003B3FF1" w:rsidRPr="003B3FF1">
        <w:rPr>
          <w:i/>
          <w:iCs/>
          <w:color w:val="000000"/>
        </w:rPr>
        <w:t>S</w:t>
      </w:r>
      <w:r w:rsidR="003B3FF1" w:rsidRPr="003B3FF1">
        <w:rPr>
          <w:i/>
          <w:iCs/>
          <w:color w:val="000000"/>
        </w:rPr>
        <w:sym w:font="Symbol" w:char="F0B0"/>
      </w:r>
      <w:r w:rsidR="003B3FF1" w:rsidRPr="003B3FF1">
        <w:rPr>
          <w:color w:val="000000"/>
        </w:rPr>
        <w:t>) ионной ассоциации.</w:t>
      </w:r>
    </w:p>
    <w:p w14:paraId="50572E52" w14:textId="56E05464" w:rsidR="00457A30" w:rsidRDefault="00457A30" w:rsidP="00457A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A84AD9">
        <w:rPr>
          <w:noProof/>
          <w:lang w:val="en-US"/>
        </w:rPr>
        <w:drawing>
          <wp:inline distT="0" distB="0" distL="0" distR="0" wp14:anchorId="5C81FDD3" wp14:editId="09B288A8">
            <wp:extent cx="2314575" cy="177204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9507" cy="179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4AD9">
        <w:rPr>
          <w:noProof/>
          <w:lang w:val="en-US"/>
        </w:rPr>
        <w:drawing>
          <wp:inline distT="0" distB="0" distL="0" distR="0" wp14:anchorId="2A3B57CE" wp14:editId="71DA33F7">
            <wp:extent cx="2295525" cy="17574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8896" cy="178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26747" w14:textId="5766C760" w:rsidR="00457A30" w:rsidRPr="00457A30" w:rsidRDefault="00457A30" w:rsidP="00152E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Рис. 2. </w:t>
      </w:r>
      <w:r w:rsidRPr="00457A30">
        <w:rPr>
          <w:color w:val="000000"/>
        </w:rPr>
        <w:t>Графики концентрационной и температурной зависимости эквивалентной электропроводности (</w:t>
      </w:r>
      <w:r w:rsidRPr="00457A30">
        <w:rPr>
          <w:i/>
          <w:iCs/>
          <w:color w:val="000000"/>
        </w:rPr>
        <w:sym w:font="Symbol" w:char="F06C"/>
      </w:r>
      <w:r w:rsidRPr="00457A30">
        <w:rPr>
          <w:color w:val="000000"/>
        </w:rPr>
        <w:t>) (слева) и температурной зависимости константы ионной ассоциации</w:t>
      </w:r>
      <w:r w:rsidRPr="00457A30">
        <w:rPr>
          <w:color w:val="000000"/>
        </w:rPr>
        <w:t xml:space="preserve"> </w:t>
      </w:r>
      <w:r>
        <w:rPr>
          <w:color w:val="000000"/>
        </w:rPr>
        <w:t>(</w:t>
      </w:r>
      <w:r>
        <w:rPr>
          <w:i/>
          <w:iCs/>
          <w:color w:val="000000"/>
          <w:lang w:val="en-US"/>
        </w:rPr>
        <w:t>K</w:t>
      </w:r>
      <w:r>
        <w:rPr>
          <w:i/>
          <w:iCs/>
          <w:color w:val="000000"/>
          <w:vertAlign w:val="subscript"/>
          <w:lang w:val="en-US"/>
        </w:rPr>
        <w:t>a</w:t>
      </w:r>
      <w:r w:rsidRPr="00457A30">
        <w:rPr>
          <w:color w:val="000000"/>
        </w:rPr>
        <w:t xml:space="preserve">) </w:t>
      </w:r>
      <w:r w:rsidRPr="00457A30">
        <w:rPr>
          <w:color w:val="000000"/>
        </w:rPr>
        <w:t>(справа)</w:t>
      </w:r>
      <w:r w:rsidRPr="00457A30">
        <w:rPr>
          <w:color w:val="000000"/>
        </w:rPr>
        <w:t xml:space="preserve"> </w:t>
      </w:r>
      <w:r>
        <w:rPr>
          <w:color w:val="000000"/>
        </w:rPr>
        <w:t xml:space="preserve">для </w:t>
      </w:r>
      <w:proofErr w:type="spellStart"/>
      <w:r>
        <w:rPr>
          <w:color w:val="000000"/>
        </w:rPr>
        <w:t>тетрахлорокобальтата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N</w:t>
      </w:r>
      <w:r w:rsidRPr="00457A30">
        <w:rPr>
          <w:color w:val="000000"/>
        </w:rPr>
        <w:t>-</w:t>
      </w:r>
      <w:proofErr w:type="spellStart"/>
      <w:r>
        <w:rPr>
          <w:color w:val="000000"/>
        </w:rPr>
        <w:t>бутилпиридиния</w:t>
      </w:r>
      <w:proofErr w:type="spellEnd"/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3A0D4D4C"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proofErr w:type="spellStart"/>
      <w:r w:rsidR="00CF305A" w:rsidRPr="00CF305A">
        <w:rPr>
          <w:lang w:val="en-US"/>
        </w:rPr>
        <w:t>Estager</w:t>
      </w:r>
      <w:proofErr w:type="spellEnd"/>
      <w:r w:rsidR="00CF305A" w:rsidRPr="00CF305A">
        <w:rPr>
          <w:lang w:val="en-US"/>
        </w:rPr>
        <w:t xml:space="preserve"> J., </w:t>
      </w:r>
      <w:proofErr w:type="spellStart"/>
      <w:r w:rsidR="00CF305A" w:rsidRPr="00CF305A">
        <w:rPr>
          <w:lang w:val="en-US"/>
        </w:rPr>
        <w:t>Holbrey</w:t>
      </w:r>
      <w:proofErr w:type="spellEnd"/>
      <w:r w:rsidR="00CF305A" w:rsidRPr="00CF305A">
        <w:rPr>
          <w:lang w:val="en-US"/>
        </w:rPr>
        <w:t xml:space="preserve"> J. D., </w:t>
      </w:r>
      <w:proofErr w:type="spellStart"/>
      <w:r w:rsidR="00CF305A" w:rsidRPr="00CF305A">
        <w:rPr>
          <w:lang w:val="en-US"/>
        </w:rPr>
        <w:t>Swadźba-Kwaśny</w:t>
      </w:r>
      <w:proofErr w:type="spellEnd"/>
      <w:r w:rsidR="00CF305A" w:rsidRPr="00CF305A">
        <w:rPr>
          <w:lang w:val="en-US"/>
        </w:rPr>
        <w:t xml:space="preserve"> M. </w:t>
      </w:r>
      <w:proofErr w:type="spellStart"/>
      <w:r w:rsidR="00CF305A" w:rsidRPr="00CF305A">
        <w:rPr>
          <w:lang w:val="en-US"/>
        </w:rPr>
        <w:t>Halometallate</w:t>
      </w:r>
      <w:proofErr w:type="spellEnd"/>
      <w:r w:rsidR="00CF305A" w:rsidRPr="00CF305A">
        <w:rPr>
          <w:lang w:val="en-US"/>
        </w:rPr>
        <w:t xml:space="preserve"> ionic liquids–revisited //Chemical Society Reviews. – 2014. – </w:t>
      </w:r>
      <w:r w:rsidR="00CF305A">
        <w:t>Т</w:t>
      </w:r>
      <w:r w:rsidR="00CF305A" w:rsidRPr="00CF305A">
        <w:rPr>
          <w:lang w:val="en-US"/>
        </w:rPr>
        <w:t xml:space="preserve">. 43. – №. 3. – </w:t>
      </w:r>
      <w:r w:rsidR="00CF305A">
        <w:t>С</w:t>
      </w:r>
      <w:r w:rsidR="00CF305A" w:rsidRPr="00CF305A">
        <w:rPr>
          <w:lang w:val="en-US"/>
        </w:rPr>
        <w:t>. 847-886.</w:t>
      </w:r>
    </w:p>
    <w:p w14:paraId="3486C755" w14:textId="04121762" w:rsidR="00116478" w:rsidRPr="00107AA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CF305A" w:rsidRPr="00CF305A">
        <w:rPr>
          <w:lang w:val="en-US"/>
        </w:rPr>
        <w:t>Zhang Y. et al. Hydrogen-bonding interactions in pyridinium-based ionic liquids and dimethyl sulfoxide binary systems: a combined experimental and computational study //</w:t>
      </w:r>
      <w:proofErr w:type="spellStart"/>
      <w:r w:rsidR="00CF305A" w:rsidRPr="00CF305A">
        <w:rPr>
          <w:lang w:val="en-US"/>
        </w:rPr>
        <w:t>Acs</w:t>
      </w:r>
      <w:proofErr w:type="spellEnd"/>
      <w:r w:rsidR="00CF305A" w:rsidRPr="00CF305A">
        <w:rPr>
          <w:lang w:val="en-US"/>
        </w:rPr>
        <w:t xml:space="preserve"> Omega. – 2018. – </w:t>
      </w:r>
      <w:r w:rsidR="00CF305A">
        <w:t>Т</w:t>
      </w:r>
      <w:r w:rsidR="00CF305A" w:rsidRPr="00CF305A">
        <w:rPr>
          <w:lang w:val="en-US"/>
        </w:rPr>
        <w:t xml:space="preserve">. 3. – №. </w:t>
      </w:r>
      <w:r w:rsidR="00CF305A">
        <w:t>2. – С. 1823-1833.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52E13"/>
    <w:rsid w:val="001E61C2"/>
    <w:rsid w:val="001F0493"/>
    <w:rsid w:val="0022260A"/>
    <w:rsid w:val="002264EE"/>
    <w:rsid w:val="0023307C"/>
    <w:rsid w:val="0031361E"/>
    <w:rsid w:val="00391C38"/>
    <w:rsid w:val="003B3FF1"/>
    <w:rsid w:val="003B76D6"/>
    <w:rsid w:val="003E2601"/>
    <w:rsid w:val="003F4E6B"/>
    <w:rsid w:val="004144B5"/>
    <w:rsid w:val="00457A30"/>
    <w:rsid w:val="004A26A3"/>
    <w:rsid w:val="004F0EDF"/>
    <w:rsid w:val="00522BF1"/>
    <w:rsid w:val="00590166"/>
    <w:rsid w:val="005C063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60DCD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CF305A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le722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Catian</dc:creator>
  <cp:lastModifiedBy>gle722@yandex.ru</cp:lastModifiedBy>
  <cp:revision>3</cp:revision>
  <dcterms:created xsi:type="dcterms:W3CDTF">2025-03-09T16:56:00Z</dcterms:created>
  <dcterms:modified xsi:type="dcterms:W3CDTF">2025-03-09T17:01:00Z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