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A" w:rsidRPr="003874DA" w:rsidRDefault="000657EA" w:rsidP="0067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DA">
        <w:rPr>
          <w:rFonts w:ascii="Times New Roman" w:hAnsi="Times New Roman" w:cs="Times New Roman"/>
          <w:b/>
          <w:bCs/>
          <w:sz w:val="24"/>
          <w:szCs w:val="24"/>
        </w:rPr>
        <w:t>Реакция 6-амино-5-гидрокси-2,3-диметилпиримидин-4(3</w:t>
      </w:r>
      <w:r w:rsidRPr="003874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</w:t>
      </w:r>
      <w:r w:rsidRPr="003874DA">
        <w:rPr>
          <w:rFonts w:ascii="Times New Roman" w:hAnsi="Times New Roman" w:cs="Times New Roman"/>
          <w:b/>
          <w:bCs/>
          <w:sz w:val="24"/>
          <w:szCs w:val="24"/>
        </w:rPr>
        <w:t>)-она с пероксильными радикалами различного строения</w:t>
      </w:r>
    </w:p>
    <w:p w:rsidR="00674B0D" w:rsidRPr="0074791B" w:rsidRDefault="00674B0D" w:rsidP="00674B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74DA">
        <w:rPr>
          <w:rFonts w:ascii="Times New Roman" w:hAnsi="Times New Roman" w:cs="Times New Roman"/>
          <w:b/>
          <w:i/>
          <w:sz w:val="24"/>
          <w:szCs w:val="24"/>
        </w:rPr>
        <w:t>Мигранов</w:t>
      </w:r>
      <w:proofErr w:type="spellEnd"/>
      <w:r w:rsidRPr="003874DA">
        <w:rPr>
          <w:rFonts w:ascii="Times New Roman" w:hAnsi="Times New Roman" w:cs="Times New Roman"/>
          <w:b/>
          <w:i/>
          <w:sz w:val="24"/>
          <w:szCs w:val="24"/>
        </w:rPr>
        <w:t xml:space="preserve"> А.Р.</w:t>
      </w:r>
      <w:r w:rsidR="0074791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874DA">
        <w:rPr>
          <w:rFonts w:ascii="Times New Roman" w:hAnsi="Times New Roman" w:cs="Times New Roman"/>
          <w:b/>
          <w:i/>
          <w:sz w:val="24"/>
          <w:szCs w:val="24"/>
        </w:rPr>
        <w:t>Якупова</w:t>
      </w:r>
      <w:proofErr w:type="spellEnd"/>
      <w:r w:rsidRPr="003874DA">
        <w:rPr>
          <w:rFonts w:ascii="Times New Roman" w:hAnsi="Times New Roman" w:cs="Times New Roman"/>
          <w:b/>
          <w:i/>
          <w:sz w:val="24"/>
          <w:szCs w:val="24"/>
        </w:rPr>
        <w:t xml:space="preserve"> Л.Р.,</w:t>
      </w:r>
      <w:r w:rsidR="00DD1A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74DA">
        <w:rPr>
          <w:rFonts w:ascii="Times New Roman" w:hAnsi="Times New Roman" w:cs="Times New Roman"/>
          <w:b/>
          <w:i/>
          <w:sz w:val="24"/>
          <w:szCs w:val="24"/>
        </w:rPr>
        <w:t>Сафиуллин Р.Л.</w:t>
      </w:r>
    </w:p>
    <w:p w:rsidR="00674B0D" w:rsidRPr="003874DA" w:rsidRDefault="004C65B9" w:rsidP="00674B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 2 год</w:t>
      </w:r>
      <w:r w:rsidR="00674B0D" w:rsidRPr="003874DA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</w:p>
    <w:p w:rsidR="00674B0D" w:rsidRPr="003874DA" w:rsidRDefault="00674B0D" w:rsidP="00674B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874DA">
        <w:rPr>
          <w:rFonts w:ascii="Times New Roman" w:hAnsi="Times New Roman" w:cs="Times New Roman"/>
          <w:i/>
          <w:sz w:val="24"/>
          <w:szCs w:val="24"/>
        </w:rPr>
        <w:t>УфИХ УФИЦ РАН, Уфа, Россия</w:t>
      </w:r>
    </w:p>
    <w:p w:rsidR="00112496" w:rsidRPr="003874DA" w:rsidRDefault="00674B0D" w:rsidP="00674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4DA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3874DA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3874D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874D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almazmigranov</w:t>
        </w:r>
        <w:r w:rsidRPr="003874DA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3874D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3874DA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3874D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674B0D" w:rsidRPr="00E77044" w:rsidRDefault="003874DA" w:rsidP="00253F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77044">
        <w:rPr>
          <w:rFonts w:ascii="Times New Roman" w:hAnsi="Times New Roman" w:cs="Times New Roman"/>
          <w:sz w:val="24"/>
          <w:szCs w:val="24"/>
        </w:rPr>
        <w:t>6-Амино-5-гидрокси-2,3-диметилпиримидин-4(3H)-он (</w:t>
      </w:r>
      <w:r w:rsidRPr="00E77044">
        <w:rPr>
          <w:rFonts w:ascii="Times New Roman" w:hAnsi="Times New Roman" w:cs="Times New Roman"/>
          <w:b/>
          <w:sz w:val="24"/>
          <w:szCs w:val="24"/>
        </w:rPr>
        <w:t>а</w:t>
      </w:r>
      <w:r w:rsidRPr="00E77044">
        <w:rPr>
          <w:rFonts w:ascii="Times New Roman" w:hAnsi="Times New Roman" w:cs="Times New Roman"/>
          <w:sz w:val="24"/>
          <w:szCs w:val="24"/>
        </w:rPr>
        <w:t>) относится к классу производных пиримидина, которые проявляют широкий спектр биологической активности. Исследование реакций данного соединения с пероксильными радикалами представляет интерес в контексте разработки антиоксидантных и лекарственных средств, а также для понимания механизмов окислительного стресса на молекулярном уровне. Работа посвящена изучению взаимодействия (</w:t>
      </w:r>
      <w:r w:rsidRPr="00E77044">
        <w:rPr>
          <w:rFonts w:ascii="Times New Roman" w:hAnsi="Times New Roman" w:cs="Times New Roman"/>
          <w:b/>
          <w:sz w:val="24"/>
          <w:szCs w:val="24"/>
        </w:rPr>
        <w:t>а</w:t>
      </w:r>
      <w:r w:rsidRPr="00E77044">
        <w:rPr>
          <w:rFonts w:ascii="Times New Roman" w:hAnsi="Times New Roman" w:cs="Times New Roman"/>
          <w:sz w:val="24"/>
          <w:szCs w:val="24"/>
        </w:rPr>
        <w:t>) с различными пероксильными радикалами.</w:t>
      </w:r>
    </w:p>
    <w:p w:rsidR="008E5058" w:rsidRPr="00E77044" w:rsidRDefault="00E77044" w:rsidP="00253F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7704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0A5D91" wp14:editId="35B465AF">
            <wp:simplePos x="0" y="0"/>
            <wp:positionH relativeFrom="column">
              <wp:posOffset>1945005</wp:posOffset>
            </wp:positionH>
            <wp:positionV relativeFrom="paragraph">
              <wp:posOffset>1097280</wp:posOffset>
            </wp:positionV>
            <wp:extent cx="1576800" cy="1080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F21" w:rsidRPr="00E77044">
        <w:rPr>
          <w:rFonts w:ascii="Times New Roman" w:hAnsi="Times New Roman" w:cs="Times New Roman"/>
          <w:sz w:val="24"/>
          <w:szCs w:val="24"/>
        </w:rPr>
        <w:t xml:space="preserve">Изучено воздействие </w:t>
      </w:r>
      <w:r w:rsidR="00687F73" w:rsidRPr="00E77044">
        <w:rPr>
          <w:rFonts w:ascii="Times New Roman" w:hAnsi="Times New Roman" w:cs="Times New Roman"/>
          <w:sz w:val="24"/>
          <w:szCs w:val="24"/>
        </w:rPr>
        <w:t>6-амино-5-гидрокси-2,3-диметилпиримидин-4(3</w:t>
      </w:r>
      <w:r w:rsidR="00687F73" w:rsidRPr="00E77044">
        <w:rPr>
          <w:rFonts w:ascii="Times New Roman" w:hAnsi="Times New Roman" w:cs="Times New Roman"/>
          <w:i/>
          <w:sz w:val="24"/>
          <w:szCs w:val="24"/>
        </w:rPr>
        <w:t>H</w:t>
      </w:r>
      <w:r w:rsidR="00687F73" w:rsidRPr="00E77044">
        <w:rPr>
          <w:rFonts w:ascii="Times New Roman" w:hAnsi="Times New Roman" w:cs="Times New Roman"/>
          <w:sz w:val="24"/>
          <w:szCs w:val="24"/>
        </w:rPr>
        <w:t>)-она</w:t>
      </w:r>
      <w:r w:rsidR="00E66233" w:rsidRPr="00E77044">
        <w:rPr>
          <w:rFonts w:ascii="Times New Roman" w:hAnsi="Times New Roman" w:cs="Times New Roman"/>
          <w:sz w:val="24"/>
          <w:szCs w:val="24"/>
        </w:rPr>
        <w:t xml:space="preserve"> (</w:t>
      </w:r>
      <w:r w:rsidR="00253F21" w:rsidRPr="00E77044">
        <w:rPr>
          <w:rFonts w:ascii="Times New Roman" w:hAnsi="Times New Roman" w:cs="Times New Roman"/>
          <w:b/>
          <w:sz w:val="24"/>
          <w:szCs w:val="24"/>
        </w:rPr>
        <w:t>а</w:t>
      </w:r>
      <w:r w:rsidR="00253F21" w:rsidRPr="00E77044">
        <w:rPr>
          <w:rFonts w:ascii="Times New Roman" w:hAnsi="Times New Roman" w:cs="Times New Roman"/>
          <w:sz w:val="24"/>
          <w:szCs w:val="24"/>
        </w:rPr>
        <w:t>) (схема 1) на радикально-цепное окисление 1,4-диоксана</w:t>
      </w:r>
      <w:r w:rsidR="00D058D7">
        <w:rPr>
          <w:rFonts w:ascii="Times New Roman" w:hAnsi="Times New Roman" w:cs="Times New Roman"/>
          <w:sz w:val="24"/>
          <w:szCs w:val="24"/>
        </w:rPr>
        <w:t xml:space="preserve">, тетрагидрофурана и </w:t>
      </w:r>
      <w:proofErr w:type="spellStart"/>
      <w:r w:rsidR="00D058D7">
        <w:rPr>
          <w:rFonts w:ascii="Times New Roman" w:hAnsi="Times New Roman" w:cs="Times New Roman"/>
          <w:sz w:val="24"/>
          <w:szCs w:val="24"/>
        </w:rPr>
        <w:t>метилолеата</w:t>
      </w:r>
      <w:proofErr w:type="spellEnd"/>
      <w:r w:rsidR="00253F21" w:rsidRPr="00E77044">
        <w:rPr>
          <w:rFonts w:ascii="Times New Roman" w:hAnsi="Times New Roman" w:cs="Times New Roman"/>
          <w:sz w:val="24"/>
          <w:szCs w:val="24"/>
        </w:rPr>
        <w:t>. Кинетику реакции отслеживали по скорости поглощения кислорода с использованием манометрического метода в рамках дифференциальной установки. Окисление инициировалось 2,2'-азо-бис-изобутиронитрилом при температуре</w:t>
      </w:r>
      <w:r w:rsidR="00B170A2">
        <w:rPr>
          <w:rFonts w:ascii="Times New Roman" w:hAnsi="Times New Roman" w:cs="Times New Roman"/>
          <w:sz w:val="24"/>
          <w:szCs w:val="24"/>
        </w:rPr>
        <w:t xml:space="preserve"> 309</w:t>
      </w:r>
      <w:r w:rsidR="007A0E79">
        <w:rPr>
          <w:rFonts w:ascii="Times New Roman" w:hAnsi="Times New Roman" w:cs="Times New Roman"/>
          <w:sz w:val="24"/>
          <w:szCs w:val="24"/>
        </w:rPr>
        <w:t xml:space="preserve"> и </w:t>
      </w:r>
      <w:r w:rsidR="00D058D7">
        <w:rPr>
          <w:rFonts w:ascii="Times New Roman" w:hAnsi="Times New Roman" w:cs="Times New Roman"/>
          <w:sz w:val="24"/>
          <w:szCs w:val="24"/>
        </w:rPr>
        <w:t>333</w:t>
      </w:r>
      <w:r w:rsidR="00253F21" w:rsidRPr="00E77044">
        <w:rPr>
          <w:rFonts w:ascii="Times New Roman" w:hAnsi="Times New Roman" w:cs="Times New Roman"/>
          <w:sz w:val="24"/>
          <w:szCs w:val="24"/>
        </w:rPr>
        <w:t>К</w:t>
      </w:r>
      <w:r w:rsidR="00DD1A34">
        <w:rPr>
          <w:rFonts w:ascii="Times New Roman" w:hAnsi="Times New Roman" w:cs="Times New Roman"/>
          <w:sz w:val="24"/>
          <w:szCs w:val="24"/>
        </w:rPr>
        <w:t>.</w:t>
      </w:r>
    </w:p>
    <w:p w:rsidR="0008442C" w:rsidRDefault="00E66233" w:rsidP="001E008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E77044">
        <w:rPr>
          <w:rFonts w:ascii="Times New Roman" w:hAnsi="Times New Roman" w:cs="Times New Roman"/>
          <w:sz w:val="24"/>
          <w:szCs w:val="24"/>
        </w:rPr>
        <w:t>Схема 1.</w:t>
      </w:r>
      <w:r w:rsidR="00687F73" w:rsidRPr="00E77044">
        <w:rPr>
          <w:rFonts w:ascii="Times New Roman" w:hAnsi="Times New Roman" w:cs="Times New Roman"/>
          <w:sz w:val="24"/>
          <w:szCs w:val="24"/>
        </w:rPr>
        <w:t xml:space="preserve"> 6-амино-5-гидрокси-2,3-диметилпиримидин-4(3</w:t>
      </w:r>
      <w:r w:rsidR="00687F73" w:rsidRPr="00E77044">
        <w:rPr>
          <w:rFonts w:ascii="Times New Roman" w:hAnsi="Times New Roman" w:cs="Times New Roman"/>
          <w:i/>
          <w:sz w:val="24"/>
          <w:szCs w:val="24"/>
        </w:rPr>
        <w:t>H</w:t>
      </w:r>
      <w:r w:rsidR="00687F73" w:rsidRPr="00E77044">
        <w:rPr>
          <w:rFonts w:ascii="Times New Roman" w:hAnsi="Times New Roman" w:cs="Times New Roman"/>
          <w:sz w:val="24"/>
          <w:szCs w:val="24"/>
        </w:rPr>
        <w:t>)-она</w:t>
      </w:r>
      <w:r w:rsidR="00DD1A34">
        <w:rPr>
          <w:rFonts w:ascii="Times New Roman" w:hAnsi="Times New Roman" w:cs="Times New Roman"/>
          <w:sz w:val="24"/>
          <w:szCs w:val="24"/>
        </w:rPr>
        <w:t xml:space="preserve"> (</w:t>
      </w:r>
      <w:r w:rsidR="00DD1A34">
        <w:rPr>
          <w:rFonts w:ascii="Times New Roman" w:hAnsi="Times New Roman" w:cs="Times New Roman"/>
          <w:b/>
          <w:sz w:val="24"/>
          <w:szCs w:val="24"/>
        </w:rPr>
        <w:t>а</w:t>
      </w:r>
      <w:r w:rsidR="00DD1A34">
        <w:rPr>
          <w:rFonts w:ascii="Times New Roman" w:hAnsi="Times New Roman" w:cs="Times New Roman"/>
          <w:sz w:val="24"/>
          <w:szCs w:val="24"/>
        </w:rPr>
        <w:t>)</w:t>
      </w:r>
    </w:p>
    <w:p w:rsidR="001E0086" w:rsidRDefault="001E0086" w:rsidP="001E008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B55A1E" w:rsidRPr="00B55A1E" w:rsidRDefault="00B55A1E" w:rsidP="00B55A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3422">
        <w:rPr>
          <w:rFonts w:ascii="Times New Roman" w:hAnsi="Times New Roman" w:cs="Times New Roman"/>
          <w:sz w:val="24"/>
          <w:szCs w:val="24"/>
        </w:rPr>
        <w:t>Константу скорости ингибирования (</w:t>
      </w:r>
      <w:r w:rsidRPr="00003422">
        <w:rPr>
          <w:rFonts w:ascii="Times New Roman" w:hAnsi="Times New Roman" w:cs="Times New Roman"/>
          <w:i/>
          <w:sz w:val="24"/>
          <w:szCs w:val="24"/>
          <w:lang w:val="it-IT"/>
        </w:rPr>
        <w:t>k</w:t>
      </w:r>
      <w:r w:rsidRPr="0000342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03422">
        <w:rPr>
          <w:rFonts w:ascii="Times New Roman" w:hAnsi="Times New Roman" w:cs="Times New Roman"/>
          <w:sz w:val="24"/>
          <w:szCs w:val="24"/>
        </w:rPr>
        <w:t>) находили из каждой кинет</w:t>
      </w:r>
      <w:r w:rsidRPr="00B55A1E">
        <w:rPr>
          <w:rFonts w:ascii="Times New Roman" w:hAnsi="Times New Roman" w:cs="Times New Roman"/>
          <w:sz w:val="24"/>
          <w:szCs w:val="24"/>
        </w:rPr>
        <w:t>ическо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 xml:space="preserve">которую обрабатывали в координатах </w:t>
      </w:r>
      <w:proofErr w:type="spellStart"/>
      <w:r w:rsidR="00E05714">
        <w:rPr>
          <w:rFonts w:ascii="Times New Roman" w:hAnsi="Times New Roman" w:cs="Times New Roman"/>
          <w:sz w:val="24"/>
          <w:szCs w:val="24"/>
        </w:rPr>
        <w:t>уравенения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</w:t>
      </w:r>
      <w:r w:rsidRPr="00B55A1E">
        <w:rPr>
          <w:rFonts w:ascii="Times New Roman" w:hAnsi="Times New Roman" w:cs="Times New Roman"/>
          <w:sz w:val="24"/>
          <w:szCs w:val="24"/>
        </w:rPr>
        <w:t>):</w:t>
      </w:r>
    </w:p>
    <w:p w:rsidR="00B55A1E" w:rsidRPr="00B55A1E" w:rsidRDefault="00B55A1E" w:rsidP="00B55A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55A1E">
        <w:rPr>
          <w:rFonts w:ascii="Times New Roman" w:hAnsi="Times New Roman" w:cs="Times New Roman"/>
          <w:sz w:val="24"/>
          <w:szCs w:val="24"/>
        </w:rPr>
        <w:t>Δ[</w:t>
      </w:r>
      <w:r w:rsidRPr="00B55A1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B55A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A1E">
        <w:rPr>
          <w:rFonts w:ascii="Times New Roman" w:hAnsi="Times New Roman" w:cs="Times New Roman"/>
          <w:sz w:val="24"/>
          <w:szCs w:val="24"/>
        </w:rPr>
        <w:t>] = –</w:t>
      </w:r>
      <w:r w:rsidRPr="00B55A1E">
        <w:rPr>
          <w:rFonts w:ascii="Times New Roman" w:hAnsi="Times New Roman" w:cs="Times New Roman"/>
          <w:i/>
          <w:sz w:val="24"/>
          <w:szCs w:val="24"/>
          <w:lang w:val="it-IT"/>
        </w:rPr>
        <w:t>k</w:t>
      </w:r>
      <w:r w:rsidRPr="00B55A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5A1E">
        <w:rPr>
          <w:rFonts w:ascii="Times New Roman" w:hAnsi="Times New Roman" w:cs="Times New Roman"/>
          <w:sz w:val="24"/>
          <w:szCs w:val="24"/>
        </w:rPr>
        <w:t>(</w:t>
      </w:r>
      <w:r w:rsidRPr="00B55A1E">
        <w:rPr>
          <w:rFonts w:ascii="Times New Roman" w:hAnsi="Times New Roman" w:cs="Times New Roman"/>
          <w:i/>
          <w:sz w:val="24"/>
          <w:szCs w:val="24"/>
          <w:lang w:val="it-IT"/>
        </w:rPr>
        <w:t>k</w:t>
      </w:r>
      <w:r w:rsidRPr="00B55A1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55A1E">
        <w:rPr>
          <w:rFonts w:ascii="Times New Roman" w:hAnsi="Times New Roman" w:cs="Times New Roman"/>
          <w:sz w:val="24"/>
          <w:szCs w:val="24"/>
        </w:rPr>
        <w:t>)</w:t>
      </w:r>
      <w:r w:rsidRPr="00B55A1E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smartTag w:uri="isiresearchsoft-com/cwyw" w:element="citation">
        <w:r w:rsidRPr="00B55A1E">
          <w:rPr>
            <w:rFonts w:ascii="Times New Roman" w:hAnsi="Times New Roman" w:cs="Times New Roman"/>
            <w:sz w:val="24"/>
            <w:szCs w:val="24"/>
          </w:rPr>
          <w:t>[</w:t>
        </w:r>
        <w:r w:rsidRPr="00B55A1E">
          <w:rPr>
            <w:rFonts w:ascii="Times New Roman" w:hAnsi="Times New Roman" w:cs="Times New Roman"/>
            <w:sz w:val="24"/>
            <w:szCs w:val="24"/>
            <w:lang w:val="it-IT"/>
          </w:rPr>
          <w:t>RH</w:t>
        </w:r>
        <w:r w:rsidRPr="00B55A1E">
          <w:rPr>
            <w:rFonts w:ascii="Times New Roman" w:hAnsi="Times New Roman" w:cs="Times New Roman"/>
            <w:sz w:val="24"/>
            <w:szCs w:val="24"/>
          </w:rPr>
          <w:t>]</w:t>
        </w:r>
      </w:smartTag>
      <w:r w:rsidRPr="00B55A1E">
        <w:rPr>
          <w:rFonts w:ascii="Times New Roman" w:hAnsi="Times New Roman" w:cs="Times New Roman"/>
          <w:sz w:val="24"/>
          <w:szCs w:val="24"/>
        </w:rPr>
        <w:t xml:space="preserve"> × </w:t>
      </w:r>
      <w:r w:rsidRPr="00B55A1E">
        <w:rPr>
          <w:rFonts w:ascii="Times New Roman" w:hAnsi="Times New Roman" w:cs="Times New Roman"/>
          <w:sz w:val="24"/>
          <w:szCs w:val="24"/>
          <w:lang w:val="it-IT"/>
        </w:rPr>
        <w:t>ln</w:t>
      </w:r>
      <w:r w:rsidRPr="00B55A1E">
        <w:rPr>
          <w:rFonts w:ascii="Times New Roman" w:hAnsi="Times New Roman" w:cs="Times New Roman"/>
          <w:sz w:val="24"/>
          <w:szCs w:val="24"/>
        </w:rPr>
        <w:t xml:space="preserve">(1 – </w:t>
      </w:r>
      <w:r w:rsidRPr="00B55A1E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B55A1E">
        <w:rPr>
          <w:rFonts w:ascii="Times New Roman" w:hAnsi="Times New Roman" w:cs="Times New Roman"/>
          <w:sz w:val="24"/>
          <w:szCs w:val="24"/>
        </w:rPr>
        <w:t>/</w:t>
      </w:r>
      <w:r w:rsidRPr="00B55A1E">
        <w:rPr>
          <w:rFonts w:ascii="Times New Roman" w:hAnsi="Times New Roman" w:cs="Times New Roman"/>
          <w:sz w:val="24"/>
          <w:szCs w:val="24"/>
          <w:lang w:val="en-US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B55A1E">
        <w:rPr>
          <w:rFonts w:ascii="Times New Roman" w:hAnsi="Times New Roman" w:cs="Times New Roman"/>
          <w:sz w:val="24"/>
          <w:szCs w:val="24"/>
        </w:rPr>
        <w:t>)</w:t>
      </w:r>
    </w:p>
    <w:p w:rsidR="001508BE" w:rsidRPr="001508BE" w:rsidRDefault="00B55A1E" w:rsidP="00B55A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55A1E">
        <w:rPr>
          <w:rFonts w:ascii="Times New Roman" w:hAnsi="Times New Roman" w:cs="Times New Roman"/>
          <w:sz w:val="24"/>
          <w:szCs w:val="24"/>
        </w:rPr>
        <w:t>где Δ</w:t>
      </w:r>
      <w:smartTag w:uri="isiresearchsoft-com/cwyw" w:element="citation">
        <w:r w:rsidRPr="00B55A1E">
          <w:rPr>
            <w:rFonts w:ascii="Times New Roman" w:hAnsi="Times New Roman" w:cs="Times New Roman"/>
            <w:sz w:val="24"/>
            <w:szCs w:val="24"/>
          </w:rPr>
          <w:t>[</w:t>
        </w:r>
        <w:r w:rsidRPr="00B55A1E">
          <w:rPr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B55A1E">
          <w:rPr>
            <w:rFonts w:ascii="Times New Roman" w:hAnsi="Times New Roman" w:cs="Times New Roman"/>
            <w:sz w:val="24"/>
            <w:szCs w:val="24"/>
            <w:vertAlign w:val="subscript"/>
          </w:rPr>
          <w:t>2</w:t>
        </w:r>
        <w:r w:rsidRPr="00B55A1E">
          <w:rPr>
            <w:rFonts w:ascii="Times New Roman" w:hAnsi="Times New Roman" w:cs="Times New Roman"/>
            <w:sz w:val="24"/>
            <w:szCs w:val="24"/>
          </w:rPr>
          <w:t>]</w:t>
        </w:r>
      </w:smartTag>
      <w:r w:rsidRPr="00B55A1E">
        <w:rPr>
          <w:rFonts w:ascii="Times New Roman" w:hAnsi="Times New Roman" w:cs="Times New Roman"/>
          <w:sz w:val="24"/>
          <w:szCs w:val="24"/>
        </w:rPr>
        <w:t xml:space="preserve"> – количество поглощенного кислорода. </w:t>
      </w:r>
      <w:r w:rsidRPr="00003422">
        <w:rPr>
          <w:rFonts w:ascii="Times New Roman" w:hAnsi="Times New Roman" w:cs="Times New Roman"/>
          <w:sz w:val="24"/>
          <w:szCs w:val="24"/>
        </w:rPr>
        <w:t>При расчете использовали</w:t>
      </w:r>
      <w:r w:rsidR="000773B2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003422">
        <w:rPr>
          <w:rFonts w:ascii="Times New Roman" w:hAnsi="Times New Roman" w:cs="Times New Roman"/>
          <w:sz w:val="24"/>
          <w:szCs w:val="24"/>
        </w:rPr>
        <w:t xml:space="preserve"> </w:t>
      </w:r>
      <w:r w:rsidRPr="00003422">
        <w:rPr>
          <w:rFonts w:ascii="Times New Roman" w:hAnsi="Times New Roman" w:cs="Times New Roman"/>
          <w:i/>
          <w:sz w:val="24"/>
          <w:szCs w:val="24"/>
          <w:lang w:val="it-IT"/>
        </w:rPr>
        <w:t>k</w:t>
      </w:r>
      <w:r w:rsidRPr="000034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3422">
        <w:rPr>
          <w:rFonts w:ascii="Times New Roman" w:hAnsi="Times New Roman" w:cs="Times New Roman"/>
          <w:sz w:val="24"/>
          <w:szCs w:val="24"/>
        </w:rPr>
        <w:t xml:space="preserve"> </w:t>
      </w:r>
      <w:r w:rsidR="005A6922" w:rsidRPr="00003422">
        <w:rPr>
          <w:rFonts w:ascii="Times New Roman" w:hAnsi="Times New Roman" w:cs="Times New Roman"/>
          <w:sz w:val="24"/>
          <w:szCs w:val="24"/>
        </w:rPr>
        <w:t>(</w:t>
      </w:r>
      <w:r w:rsidR="0008442C">
        <w:rPr>
          <w:rFonts w:ascii="Times New Roman" w:hAnsi="Times New Roman" w:cs="Times New Roman"/>
          <w:sz w:val="24"/>
          <w:szCs w:val="24"/>
        </w:rPr>
        <w:t xml:space="preserve">л </w:t>
      </w:r>
      <w:r w:rsidR="005A6922" w:rsidRPr="00003422">
        <w:rPr>
          <w:rFonts w:ascii="Times New Roman" w:hAnsi="Times New Roman" w:cs="Times New Roman"/>
          <w:sz w:val="24"/>
          <w:szCs w:val="24"/>
        </w:rPr>
        <w:t>моль</w:t>
      </w:r>
      <w:r w:rsidR="005A6922" w:rsidRPr="00003422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5A6922" w:rsidRPr="00003422">
        <w:rPr>
          <w:rFonts w:ascii="Times New Roman" w:hAnsi="Times New Roman" w:cs="Times New Roman"/>
          <w:sz w:val="24"/>
          <w:szCs w:val="24"/>
        </w:rPr>
        <w:t>с</w:t>
      </w:r>
      <w:r w:rsidR="005A6922" w:rsidRPr="00003422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9E7039" w:rsidRPr="00003422">
        <w:rPr>
          <w:rFonts w:ascii="Times New Roman" w:hAnsi="Times New Roman" w:cs="Times New Roman"/>
          <w:sz w:val="24"/>
          <w:szCs w:val="24"/>
        </w:rPr>
        <w:t>):</w:t>
      </w:r>
      <w:r w:rsidR="001508BE"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>9.48,</w:t>
      </w:r>
      <w:r w:rsidR="001508BE"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 xml:space="preserve">6.0 и 2.5 для 1.4-диоксана, </w:t>
      </w:r>
      <w:r w:rsidR="009E7039" w:rsidRPr="00003422">
        <w:rPr>
          <w:rFonts w:ascii="Times New Roman" w:hAnsi="Times New Roman" w:cs="Times New Roman"/>
          <w:sz w:val="24"/>
          <w:szCs w:val="24"/>
        </w:rPr>
        <w:t xml:space="preserve">тетрагидрофурана и </w:t>
      </w:r>
      <w:proofErr w:type="spellStart"/>
      <w:r w:rsidR="009E7039" w:rsidRPr="00003422">
        <w:rPr>
          <w:rFonts w:ascii="Times New Roman" w:hAnsi="Times New Roman" w:cs="Times New Roman"/>
          <w:sz w:val="24"/>
          <w:szCs w:val="24"/>
        </w:rPr>
        <w:t>метилолеата</w:t>
      </w:r>
      <w:proofErr w:type="spellEnd"/>
      <w:r w:rsidR="009E7039" w:rsidRPr="00003422">
        <w:rPr>
          <w:rFonts w:ascii="Times New Roman" w:hAnsi="Times New Roman" w:cs="Times New Roman"/>
          <w:sz w:val="24"/>
          <w:szCs w:val="24"/>
        </w:rPr>
        <w:t xml:space="preserve">, </w:t>
      </w:r>
      <w:r w:rsidR="00003422" w:rsidRPr="00003422">
        <w:rPr>
          <w:rFonts w:ascii="Times New Roman" w:hAnsi="Times New Roman" w:cs="Times New Roman"/>
          <w:sz w:val="24"/>
          <w:szCs w:val="24"/>
        </w:rPr>
        <w:t>соответственно</w:t>
      </w:r>
      <w:r w:rsidR="009E7039" w:rsidRPr="00003422">
        <w:rPr>
          <w:rFonts w:ascii="Times New Roman" w:hAnsi="Times New Roman" w:cs="Times New Roman"/>
          <w:sz w:val="24"/>
          <w:szCs w:val="24"/>
        </w:rPr>
        <w:t>. С</w:t>
      </w:r>
      <w:r w:rsidR="005A6922" w:rsidRPr="00003422">
        <w:rPr>
          <w:rFonts w:ascii="Times New Roman" w:eastAsia="TT10A8AAo00" w:hAnsi="Times New Roman" w:cs="Times New Roman"/>
          <w:sz w:val="24"/>
          <w:szCs w:val="24"/>
        </w:rPr>
        <w:t>техиометрический коэффициент ингибирования</w:t>
      </w:r>
      <w:r w:rsidR="00003422">
        <w:rPr>
          <w:rFonts w:ascii="Times New Roman" w:eastAsia="TT10A8AAo00" w:hAnsi="Times New Roman" w:cs="Times New Roman"/>
          <w:sz w:val="24"/>
          <w:szCs w:val="24"/>
        </w:rPr>
        <w:t xml:space="preserve"> </w:t>
      </w:r>
      <w:r w:rsidR="00003422" w:rsidRPr="00E7704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9E7039" w:rsidRPr="00003422">
        <w:rPr>
          <w:rFonts w:ascii="Times New Roman" w:eastAsia="TT10A8AAo00" w:hAnsi="Times New Roman" w:cs="Times New Roman"/>
          <w:sz w:val="24"/>
          <w:szCs w:val="24"/>
        </w:rPr>
        <w:t xml:space="preserve"> находили </w:t>
      </w:r>
      <w:r w:rsidR="005A6922" w:rsidRPr="00003422">
        <w:rPr>
          <w:rFonts w:ascii="Times New Roman" w:eastAsia="TT10A8AAo00" w:hAnsi="Times New Roman" w:cs="Times New Roman"/>
          <w:sz w:val="24"/>
          <w:szCs w:val="24"/>
        </w:rPr>
        <w:t>из зависимости</w:t>
      </w:r>
      <w:r w:rsidR="009E7039" w:rsidRPr="00003422">
        <w:rPr>
          <w:rFonts w:ascii="Times New Roman" w:eastAsia="TT10A8AAo00" w:hAnsi="Times New Roman" w:cs="Times New Roman"/>
          <w:sz w:val="24"/>
          <w:szCs w:val="24"/>
        </w:rPr>
        <w:t xml:space="preserve"> длины индукционного пе</w:t>
      </w:r>
      <w:r w:rsidR="00003422">
        <w:rPr>
          <w:rFonts w:ascii="Times New Roman" w:eastAsia="TT10A8AAo00" w:hAnsi="Times New Roman" w:cs="Times New Roman"/>
          <w:sz w:val="24"/>
          <w:szCs w:val="24"/>
        </w:rPr>
        <w:t>риода от конце</w:t>
      </w:r>
      <w:r w:rsidR="00E73095" w:rsidRPr="00003422">
        <w:rPr>
          <w:rFonts w:ascii="Times New Roman" w:eastAsia="TT10A8AAo00" w:hAnsi="Times New Roman" w:cs="Times New Roman"/>
          <w:sz w:val="24"/>
          <w:szCs w:val="24"/>
        </w:rPr>
        <w:t xml:space="preserve">нтрации соединения </w:t>
      </w:r>
      <w:r w:rsidR="00E73095" w:rsidRPr="00003422">
        <w:rPr>
          <w:rFonts w:ascii="Times New Roman" w:eastAsia="TT10A8AAo00" w:hAnsi="Times New Roman" w:cs="Times New Roman"/>
          <w:b/>
          <w:sz w:val="24"/>
          <w:szCs w:val="24"/>
        </w:rPr>
        <w:t xml:space="preserve">а. </w:t>
      </w:r>
      <w:r w:rsidR="001508BE">
        <w:rPr>
          <w:rFonts w:ascii="Times New Roman" w:eastAsia="TT10A8AAo00" w:hAnsi="Times New Roman" w:cs="Times New Roman"/>
          <w:sz w:val="24"/>
          <w:szCs w:val="24"/>
        </w:rPr>
        <w:t xml:space="preserve">Результаты представлены в таблице 1. </w:t>
      </w:r>
    </w:p>
    <w:tbl>
      <w:tblPr>
        <w:tblpPr w:leftFromText="180" w:rightFromText="180" w:vertAnchor="text" w:horzAnchor="margin" w:tblpXSpec="center" w:tblpY="6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949"/>
        <w:gridCol w:w="2660"/>
        <w:gridCol w:w="1574"/>
      </w:tblGrid>
      <w:tr w:rsidR="002F4C96" w:rsidRPr="00E77044" w:rsidTr="009B0766">
        <w:trPr>
          <w:trHeight w:val="429"/>
        </w:trPr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086" w:rsidRPr="00E77044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70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радикалов </w:t>
            </w:r>
            <w:r w:rsidRPr="00E77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Pr="00E7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770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•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086" w:rsidRPr="00E77044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044">
              <w:rPr>
                <w:rFonts w:ascii="Times New Roman" w:hAnsi="Times New Roman" w:cs="Times New Roman"/>
                <w:sz w:val="24"/>
                <w:szCs w:val="24"/>
              </w:rPr>
              <w:t>Т, К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086" w:rsidRPr="00E77044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77044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k</w:t>
            </w:r>
            <w:r w:rsidRPr="00E77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E77044">
              <w:rPr>
                <w:rFonts w:ascii="Times New Roman" w:hAnsi="Times New Roman" w:cs="Times New Roman"/>
                <w:sz w:val="24"/>
                <w:szCs w:val="24"/>
              </w:rPr>
              <w:t>, л моль</w:t>
            </w:r>
            <w:r w:rsidRPr="00E7704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–1</w:t>
            </w:r>
            <w:r w:rsidRPr="00E77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704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086" w:rsidRPr="00E77044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0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</w:tr>
      <w:tr w:rsidR="002F4C96" w:rsidRPr="00003422" w:rsidTr="002F4C96">
        <w:trPr>
          <w:trHeight w:val="99"/>
        </w:trPr>
        <w:tc>
          <w:tcPr>
            <w:tcW w:w="22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  <w:r w:rsidR="001508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 xml:space="preserve"> × 10</w:t>
            </w:r>
            <w:r w:rsidRPr="00003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2F4C96" w:rsidRPr="00003422" w:rsidTr="002F4C96">
        <w:trPr>
          <w:trHeight w:val="347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1,4-диоксан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086" w:rsidRPr="009B0766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(4.5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± 0.6) × 10</w:t>
            </w:r>
            <w:r w:rsidRPr="00003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2F4C96" w:rsidRPr="00003422" w:rsidTr="002F4C96">
        <w:trPr>
          <w:trHeight w:val="422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тетрагидрофуран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(3.8 ± 0.5) × 10</w:t>
            </w:r>
            <w:r w:rsidRPr="00003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22">
              <w:rPr>
                <w:rFonts w:ascii="Times New Roman" w:eastAsia="TT10A8AAo00" w:hAnsi="Times New Roman" w:cs="Times New Roman"/>
                <w:sz w:val="24"/>
                <w:szCs w:val="24"/>
              </w:rPr>
              <w:t>± 0.1</w:t>
            </w:r>
          </w:p>
        </w:tc>
      </w:tr>
      <w:tr w:rsidR="002F4C96" w:rsidRPr="00003422" w:rsidTr="009B0766">
        <w:trPr>
          <w:trHeight w:val="402"/>
        </w:trPr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метилолеат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(5.0 ± 0.8) × 10</w:t>
            </w:r>
            <w:r w:rsidRPr="00003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086" w:rsidRPr="00003422" w:rsidRDefault="001E0086" w:rsidP="001E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03422">
              <w:rPr>
                <w:rFonts w:ascii="Times New Roman" w:eastAsia="TT10A8AAo00" w:hAnsi="Times New Roman" w:cs="Times New Roman"/>
                <w:sz w:val="24"/>
                <w:szCs w:val="24"/>
              </w:rPr>
              <w:t xml:space="preserve"> ± 0.1</w:t>
            </w:r>
          </w:p>
        </w:tc>
      </w:tr>
    </w:tbl>
    <w:p w:rsidR="001E0086" w:rsidRDefault="001E0086" w:rsidP="001E00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77044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E77044">
        <w:rPr>
          <w:rFonts w:ascii="Times New Roman" w:hAnsi="Times New Roman" w:cs="Times New Roman"/>
          <w:sz w:val="24"/>
          <w:szCs w:val="24"/>
        </w:rPr>
        <w:t xml:space="preserve"> Зависимость константы скорости реакции </w:t>
      </w:r>
      <w:r w:rsidRPr="00E77044">
        <w:rPr>
          <w:rFonts w:ascii="Times New Roman" w:hAnsi="Times New Roman" w:cs="Times New Roman"/>
          <w:i/>
          <w:sz w:val="24"/>
          <w:szCs w:val="24"/>
        </w:rPr>
        <w:t>k</w:t>
      </w:r>
      <w:r w:rsidRPr="00E7704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77044">
        <w:rPr>
          <w:rFonts w:ascii="Times New Roman" w:hAnsi="Times New Roman" w:cs="Times New Roman"/>
          <w:sz w:val="24"/>
          <w:szCs w:val="24"/>
        </w:rPr>
        <w:t xml:space="preserve"> от природы пероксильного радикала</w:t>
      </w:r>
      <w:bookmarkStart w:id="0" w:name="_GoBack"/>
      <w:bookmarkEnd w:id="0"/>
    </w:p>
    <w:p w:rsidR="0050031E" w:rsidRPr="0050031E" w:rsidRDefault="005611DA" w:rsidP="0050031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16"/>
        </w:rPr>
      </w:pPr>
      <w:r w:rsidRPr="0050031E">
        <w:rPr>
          <w:rFonts w:ascii="Times New Roman" w:hAnsi="Times New Roman" w:cs="Times New Roman"/>
          <w:i/>
          <w:sz w:val="24"/>
          <w:szCs w:val="16"/>
        </w:rPr>
        <w:t>*</w:t>
      </w:r>
      <w:r w:rsidR="00B50756">
        <w:rPr>
          <w:rFonts w:ascii="Times New Roman" w:hAnsi="Times New Roman" w:cs="Times New Roman"/>
          <w:i/>
          <w:sz w:val="24"/>
          <w:szCs w:val="16"/>
        </w:rPr>
        <w:t>-</w:t>
      </w:r>
      <w:proofErr w:type="spellStart"/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Grabovskiy</w:t>
      </w:r>
      <w:proofErr w:type="spellEnd"/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 </w:t>
      </w:r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S</w:t>
      </w:r>
      <w:r w:rsidR="0050031E" w:rsidRPr="0050031E">
        <w:rPr>
          <w:rFonts w:ascii="Times New Roman" w:hAnsi="Times New Roman" w:cs="Times New Roman"/>
          <w:i/>
          <w:sz w:val="24"/>
          <w:szCs w:val="16"/>
        </w:rPr>
        <w:t>.</w:t>
      </w:r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A</w:t>
      </w:r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., </w:t>
      </w:r>
      <w:proofErr w:type="spellStart"/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Grabovskaya</w:t>
      </w:r>
      <w:proofErr w:type="spellEnd"/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 </w:t>
      </w:r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Y</w:t>
      </w:r>
      <w:r w:rsidR="0050031E" w:rsidRPr="0050031E">
        <w:rPr>
          <w:rFonts w:ascii="Times New Roman" w:hAnsi="Times New Roman" w:cs="Times New Roman"/>
          <w:i/>
          <w:sz w:val="24"/>
          <w:szCs w:val="16"/>
        </w:rPr>
        <w:t>.</w:t>
      </w:r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S</w:t>
      </w:r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., </w:t>
      </w:r>
      <w:proofErr w:type="spellStart"/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Antipin</w:t>
      </w:r>
      <w:proofErr w:type="spellEnd"/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 </w:t>
      </w:r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A</w:t>
      </w:r>
      <w:r w:rsidR="0050031E" w:rsidRPr="0050031E">
        <w:rPr>
          <w:rFonts w:ascii="Times New Roman" w:hAnsi="Times New Roman" w:cs="Times New Roman"/>
          <w:i/>
          <w:sz w:val="24"/>
          <w:szCs w:val="16"/>
        </w:rPr>
        <w:t>.</w:t>
      </w:r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V</w:t>
      </w:r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., </w:t>
      </w:r>
      <w:proofErr w:type="spellStart"/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Kabalnova</w:t>
      </w:r>
      <w:proofErr w:type="spellEnd"/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 </w:t>
      </w:r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N</w:t>
      </w:r>
      <w:r w:rsidR="0050031E" w:rsidRPr="0050031E">
        <w:rPr>
          <w:rFonts w:ascii="Times New Roman" w:hAnsi="Times New Roman" w:cs="Times New Roman"/>
          <w:i/>
          <w:sz w:val="24"/>
          <w:szCs w:val="16"/>
        </w:rPr>
        <w:t>.</w:t>
      </w:r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N</w:t>
      </w:r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. // </w:t>
      </w:r>
      <w:proofErr w:type="spellStart"/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Medeleev</w:t>
      </w:r>
      <w:proofErr w:type="spellEnd"/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 </w:t>
      </w:r>
      <w:proofErr w:type="spellStart"/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Commun</w:t>
      </w:r>
      <w:proofErr w:type="spellEnd"/>
      <w:r w:rsidR="0050031E" w:rsidRPr="0050031E">
        <w:rPr>
          <w:rFonts w:ascii="Times New Roman" w:hAnsi="Times New Roman" w:cs="Times New Roman"/>
          <w:i/>
          <w:sz w:val="24"/>
          <w:szCs w:val="16"/>
        </w:rPr>
        <w:t xml:space="preserve">., т. 29, № 4, </w:t>
      </w:r>
      <w:proofErr w:type="spellStart"/>
      <w:r w:rsidR="0050031E" w:rsidRPr="0050031E">
        <w:rPr>
          <w:rFonts w:ascii="Times New Roman" w:hAnsi="Times New Roman" w:cs="Times New Roman"/>
          <w:i/>
          <w:sz w:val="24"/>
          <w:szCs w:val="16"/>
          <w:lang w:val="en-US"/>
        </w:rPr>
        <w:t>pp</w:t>
      </w:r>
      <w:proofErr w:type="spellEnd"/>
      <w:r w:rsidR="0050031E" w:rsidRPr="0050031E">
        <w:rPr>
          <w:rFonts w:ascii="Times New Roman" w:hAnsi="Times New Roman" w:cs="Times New Roman"/>
          <w:i/>
          <w:sz w:val="24"/>
          <w:szCs w:val="16"/>
        </w:rPr>
        <w:t>. 414-416, 2019.</w:t>
      </w:r>
    </w:p>
    <w:p w:rsidR="0050031E" w:rsidRDefault="0050031E" w:rsidP="00B55A1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5058" w:rsidRDefault="00BC6E30" w:rsidP="00B55A1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044">
        <w:rPr>
          <w:rFonts w:ascii="Times New Roman" w:hAnsi="Times New Roman" w:cs="Times New Roman"/>
          <w:i/>
          <w:sz w:val="24"/>
          <w:szCs w:val="24"/>
        </w:rPr>
        <w:t xml:space="preserve">Работа выполнена в соответствии с планом научно-исследовательских работ УфИХ УФИЦ РАН по теме «Кинетическое, спектрально-люминесцентное и теоретическое исследование ключевых </w:t>
      </w:r>
      <w:proofErr w:type="spellStart"/>
      <w:r w:rsidRPr="00E77044">
        <w:rPr>
          <w:rFonts w:ascii="Times New Roman" w:hAnsi="Times New Roman" w:cs="Times New Roman"/>
          <w:i/>
          <w:sz w:val="24"/>
          <w:szCs w:val="24"/>
        </w:rPr>
        <w:t>интермедиатов</w:t>
      </w:r>
      <w:proofErr w:type="spellEnd"/>
      <w:r w:rsidRPr="00E77044">
        <w:rPr>
          <w:rFonts w:ascii="Times New Roman" w:hAnsi="Times New Roman" w:cs="Times New Roman"/>
          <w:i/>
          <w:sz w:val="24"/>
          <w:szCs w:val="24"/>
        </w:rPr>
        <w:t xml:space="preserve"> в химических и биохимических процессах окисления» рег. № НИОКТР </w:t>
      </w:r>
      <w:r w:rsidR="009D3A57" w:rsidRPr="00E77044">
        <w:rPr>
          <w:rFonts w:ascii="Times New Roman" w:hAnsi="Times New Roman" w:cs="Times New Roman"/>
          <w:i/>
          <w:sz w:val="24"/>
          <w:szCs w:val="24"/>
        </w:rPr>
        <w:t>125020601626-9</w:t>
      </w:r>
      <w:r w:rsidRPr="00E77044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8E5058" w:rsidSect="006E6D4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0C" w:rsidRDefault="00310D0C" w:rsidP="000542DB">
      <w:pPr>
        <w:spacing w:after="0" w:line="240" w:lineRule="auto"/>
      </w:pPr>
      <w:r>
        <w:separator/>
      </w:r>
    </w:p>
  </w:endnote>
  <w:endnote w:type="continuationSeparator" w:id="0">
    <w:p w:rsidR="00310D0C" w:rsidRDefault="00310D0C" w:rsidP="0005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0A8AAo0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0C" w:rsidRDefault="00310D0C" w:rsidP="000542DB">
      <w:pPr>
        <w:spacing w:after="0" w:line="240" w:lineRule="auto"/>
      </w:pPr>
      <w:r>
        <w:separator/>
      </w:r>
    </w:p>
  </w:footnote>
  <w:footnote w:type="continuationSeparator" w:id="0">
    <w:p w:rsidR="00310D0C" w:rsidRDefault="00310D0C" w:rsidP="0005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39B"/>
    <w:multiLevelType w:val="hybridMultilevel"/>
    <w:tmpl w:val="05D8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22"/>
    <w:rsid w:val="00003422"/>
    <w:rsid w:val="000542DB"/>
    <w:rsid w:val="000657EA"/>
    <w:rsid w:val="000773B2"/>
    <w:rsid w:val="0008442C"/>
    <w:rsid w:val="00112496"/>
    <w:rsid w:val="00142E10"/>
    <w:rsid w:val="001508BE"/>
    <w:rsid w:val="00180A07"/>
    <w:rsid w:val="001C4B10"/>
    <w:rsid w:val="001E0086"/>
    <w:rsid w:val="00253F21"/>
    <w:rsid w:val="002F4C96"/>
    <w:rsid w:val="00310D0C"/>
    <w:rsid w:val="003871B4"/>
    <w:rsid w:val="003874DA"/>
    <w:rsid w:val="00403FE4"/>
    <w:rsid w:val="0043081A"/>
    <w:rsid w:val="004C65B9"/>
    <w:rsid w:val="004D2883"/>
    <w:rsid w:val="0050031E"/>
    <w:rsid w:val="005611DA"/>
    <w:rsid w:val="00591D1D"/>
    <w:rsid w:val="005A6922"/>
    <w:rsid w:val="00674B0D"/>
    <w:rsid w:val="006771C6"/>
    <w:rsid w:val="00687F73"/>
    <w:rsid w:val="006A2E6A"/>
    <w:rsid w:val="006E6D46"/>
    <w:rsid w:val="0074791B"/>
    <w:rsid w:val="00767ABA"/>
    <w:rsid w:val="007A0E79"/>
    <w:rsid w:val="00876B4F"/>
    <w:rsid w:val="008D56B4"/>
    <w:rsid w:val="008E5058"/>
    <w:rsid w:val="00931222"/>
    <w:rsid w:val="009B0766"/>
    <w:rsid w:val="009D3A57"/>
    <w:rsid w:val="009E7039"/>
    <w:rsid w:val="00A5395A"/>
    <w:rsid w:val="00A660AD"/>
    <w:rsid w:val="00AF301F"/>
    <w:rsid w:val="00AF4B49"/>
    <w:rsid w:val="00B170A2"/>
    <w:rsid w:val="00B32897"/>
    <w:rsid w:val="00B50756"/>
    <w:rsid w:val="00B55A1E"/>
    <w:rsid w:val="00B63298"/>
    <w:rsid w:val="00BC4BBC"/>
    <w:rsid w:val="00BC6E30"/>
    <w:rsid w:val="00C416BA"/>
    <w:rsid w:val="00CC6860"/>
    <w:rsid w:val="00CE5B11"/>
    <w:rsid w:val="00D058D7"/>
    <w:rsid w:val="00DD1A34"/>
    <w:rsid w:val="00E05714"/>
    <w:rsid w:val="00E56DDD"/>
    <w:rsid w:val="00E57AAA"/>
    <w:rsid w:val="00E66233"/>
    <w:rsid w:val="00E73095"/>
    <w:rsid w:val="00E77044"/>
    <w:rsid w:val="00EF54F9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B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42D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542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42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42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A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ibliography"/>
    <w:basedOn w:val="a"/>
    <w:next w:val="a"/>
    <w:uiPriority w:val="37"/>
    <w:unhideWhenUsed/>
    <w:rsid w:val="006A2E6A"/>
  </w:style>
  <w:style w:type="paragraph" w:styleId="ab">
    <w:name w:val="Normal (Web)"/>
    <w:basedOn w:val="a"/>
    <w:uiPriority w:val="99"/>
    <w:semiHidden/>
    <w:unhideWhenUsed/>
    <w:rsid w:val="005003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B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42D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542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42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42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A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ibliography"/>
    <w:basedOn w:val="a"/>
    <w:next w:val="a"/>
    <w:uiPriority w:val="37"/>
    <w:unhideWhenUsed/>
    <w:rsid w:val="006A2E6A"/>
  </w:style>
  <w:style w:type="paragraph" w:styleId="ab">
    <w:name w:val="Normal (Web)"/>
    <w:basedOn w:val="a"/>
    <w:uiPriority w:val="99"/>
    <w:semiHidden/>
    <w:unhideWhenUsed/>
    <w:rsid w:val="005003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lmazmigr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Яку93</b:Tag>
    <b:SourceType>ArticleInAPeriodical</b:SourceType>
    <b:Guid>{0D7C7D44-0D25-43B3-B751-3444E4BCA786}</b:Guid>
    <b:Year>2008</b:Year>
    <b:Pages>387-391</b:Pages>
    <b:Author>
      <b:Author>
        <b:Corporate>Якупова Л.Р., Хайруллина В.Р., Сафиуллин Р.Л., Герчиков А.Я., Баймуратова Г.Р.</b:Corporate>
      </b:Author>
    </b:Author>
    <b:PeriodicalTitle>Кинетика и катализ</b:PeriodicalTitle>
    <b:Title>Кинетические закономерности жидкофазного окисления 1,4-диоксана в присутствии ингибиторов</b:Title>
    <b:Volume>49</b:Volume>
    <b:Issue>3</b:Issue>
    <b:RefOrder>2</b:RefOrder>
  </b:Source>
  <b:Source>
    <b:Tag>Ден97</b:Tag>
    <b:SourceType>Book</b:SourceType>
    <b:Guid>{E23407E7-15C6-4221-BDDB-96D5B86761BD}</b:Guid>
    <b:Title>Ингибирование цепных реакций.</b:Title>
    <b:Year>1997</b:Year>
    <b:Pages>266 с.</b:Pages>
    <b:Author>
      <b:Author>
        <b:Corporate>Денисов Е.Т., Азатян В.В.</b:Corporate>
      </b:Author>
    </b:Author>
    <b:City>Черноголовка</b:City>
    <b:Publisher>Изд-во РАН</b:Publisher>
    <b:RefOrder>1</b:RefOrder>
  </b:Source>
</b:Sources>
</file>

<file path=customXml/itemProps1.xml><?xml version="1.0" encoding="utf-8"?>
<ds:datastoreItem xmlns:ds="http://schemas.openxmlformats.org/officeDocument/2006/customXml" ds:itemID="{E32D4065-B281-46FD-9513-FD2C3488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kin</cp:lastModifiedBy>
  <cp:revision>7</cp:revision>
  <dcterms:created xsi:type="dcterms:W3CDTF">2025-02-19T10:12:00Z</dcterms:created>
  <dcterms:modified xsi:type="dcterms:W3CDTF">2025-03-03T08:09:00Z</dcterms:modified>
</cp:coreProperties>
</file>