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BBAF" w14:textId="53D8FA09" w:rsidR="00022A0F" w:rsidRPr="00DE0F9F" w:rsidRDefault="00022A0F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E0F9F">
        <w:rPr>
          <w:b/>
          <w:color w:val="000000"/>
        </w:rPr>
        <w:t xml:space="preserve">Получение </w:t>
      </w:r>
      <w:r w:rsidR="006313DF" w:rsidRPr="00DE0F9F">
        <w:rPr>
          <w:b/>
          <w:color w:val="000000"/>
        </w:rPr>
        <w:t xml:space="preserve">УФ-отверждаемой </w:t>
      </w:r>
      <w:r w:rsidRPr="00DE0F9F">
        <w:rPr>
          <w:b/>
          <w:color w:val="000000"/>
        </w:rPr>
        <w:t xml:space="preserve">гидрогелевой градиентной композиции на основе желатина метакрилоила и альгината диальдегида для изучения </w:t>
      </w:r>
    </w:p>
    <w:p w14:paraId="00000001" w14:textId="69D0FCF6" w:rsidR="00130241" w:rsidRDefault="006313DF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E0F9F">
        <w:rPr>
          <w:b/>
          <w:color w:val="000000"/>
        </w:rPr>
        <w:t>направленной</w:t>
      </w:r>
      <w:r w:rsidR="00022A0F" w:rsidRPr="00DE0F9F">
        <w:rPr>
          <w:b/>
          <w:color w:val="000000"/>
        </w:rPr>
        <w:t xml:space="preserve"> миграции клеточных культур</w:t>
      </w:r>
    </w:p>
    <w:p w14:paraId="00000002" w14:textId="083A6E8F" w:rsidR="00130241" w:rsidRPr="00022A0F" w:rsidRDefault="001F467A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Ромашкин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0526E7" w:rsidRPr="000526E7">
        <w:rPr>
          <w:i/>
          <w:color w:val="000000"/>
          <w:vertAlign w:val="superscript"/>
        </w:rPr>
        <w:t xml:space="preserve"> </w:t>
      </w:r>
      <w:r w:rsidR="000526E7">
        <w:rPr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5A0EC4">
        <w:rPr>
          <w:b/>
          <w:i/>
          <w:color w:val="000000"/>
        </w:rPr>
        <w:t>Захарова</w:t>
      </w:r>
      <w:r w:rsidR="00EB1F49">
        <w:rPr>
          <w:b/>
          <w:i/>
          <w:color w:val="000000"/>
        </w:rPr>
        <w:t xml:space="preserve"> </w:t>
      </w:r>
      <w:r w:rsidR="005A0EC4"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44942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0526E7" w:rsidRPr="000526E7">
        <w:rPr>
          <w:i/>
          <w:color w:val="000000"/>
          <w:vertAlign w:val="superscript"/>
        </w:rPr>
        <w:t xml:space="preserve"> </w:t>
      </w:r>
      <w:r w:rsidR="000526E7">
        <w:rPr>
          <w:i/>
          <w:color w:val="000000"/>
          <w:vertAlign w:val="superscript"/>
        </w:rPr>
        <w:t>1</w:t>
      </w:r>
      <w:r w:rsidR="005A0EC4">
        <w:rPr>
          <w:b/>
          <w:i/>
          <w:color w:val="000000"/>
        </w:rPr>
        <w:t>,</w:t>
      </w:r>
      <w:r w:rsidR="00DE0F9F" w:rsidRPr="00DE0F9F">
        <w:rPr>
          <w:b/>
          <w:i/>
          <w:color w:val="000000"/>
        </w:rPr>
        <w:t xml:space="preserve"> </w:t>
      </w:r>
      <w:r w:rsidR="00DE0F9F">
        <w:rPr>
          <w:b/>
          <w:i/>
          <w:color w:val="000000"/>
        </w:rPr>
        <w:t>Зиновьева Д.Н</w:t>
      </w:r>
      <w:r w:rsidR="00DE0F9F" w:rsidRPr="00DE0F9F">
        <w:rPr>
          <w:b/>
          <w:i/>
          <w:color w:val="000000"/>
        </w:rPr>
        <w:t>.</w:t>
      </w:r>
      <w:r w:rsidR="00DE0F9F">
        <w:rPr>
          <w:i/>
          <w:color w:val="000000"/>
          <w:vertAlign w:val="superscript"/>
        </w:rPr>
        <w:t>1</w:t>
      </w:r>
      <w:r w:rsidR="00DE0F9F" w:rsidRPr="00DE0F9F">
        <w:rPr>
          <w:b/>
          <w:i/>
          <w:color w:val="000000"/>
        </w:rPr>
        <w:t xml:space="preserve">, </w:t>
      </w:r>
      <w:r w:rsidR="00DE0F9F">
        <w:rPr>
          <w:b/>
          <w:i/>
          <w:color w:val="000000"/>
        </w:rPr>
        <w:t>Никольская</w:t>
      </w:r>
      <w:r w:rsidR="00DE0F9F">
        <w:rPr>
          <w:b/>
          <w:i/>
          <w:color w:val="000000"/>
        </w:rPr>
        <w:t xml:space="preserve"> </w:t>
      </w:r>
      <w:r w:rsidR="00DE0F9F">
        <w:rPr>
          <w:b/>
          <w:i/>
          <w:color w:val="000000"/>
        </w:rPr>
        <w:t>Е</w:t>
      </w:r>
      <w:r w:rsidR="00DE0F9F">
        <w:rPr>
          <w:b/>
          <w:i/>
          <w:color w:val="000000"/>
        </w:rPr>
        <w:t>.</w:t>
      </w:r>
      <w:r w:rsidR="00DE0F9F">
        <w:rPr>
          <w:b/>
          <w:i/>
          <w:color w:val="000000"/>
        </w:rPr>
        <w:t>Д</w:t>
      </w:r>
      <w:r w:rsidR="00DE0F9F">
        <w:rPr>
          <w:b/>
          <w:i/>
          <w:color w:val="000000"/>
        </w:rPr>
        <w:t>.</w:t>
      </w:r>
      <w:r w:rsidR="00DE0F9F" w:rsidRPr="000526E7">
        <w:rPr>
          <w:i/>
          <w:color w:val="000000"/>
          <w:vertAlign w:val="superscript"/>
        </w:rPr>
        <w:t xml:space="preserve"> </w:t>
      </w:r>
      <w:r w:rsidR="00DE0F9F">
        <w:rPr>
          <w:i/>
          <w:color w:val="000000"/>
          <w:vertAlign w:val="superscript"/>
        </w:rPr>
        <w:t>1,</w:t>
      </w:r>
      <w:r w:rsidR="00DE0F9F" w:rsidRPr="00E76BAE">
        <w:rPr>
          <w:i/>
          <w:color w:val="000000"/>
          <w:vertAlign w:val="superscript"/>
        </w:rPr>
        <w:t>2</w:t>
      </w:r>
      <w:r w:rsidR="00DE0F9F" w:rsidRPr="00DE0F9F">
        <w:rPr>
          <w:b/>
          <w:i/>
          <w:color w:val="000000"/>
        </w:rPr>
        <w:t xml:space="preserve">, </w:t>
      </w:r>
      <w:r w:rsidR="005A0EC4">
        <w:rPr>
          <w:b/>
          <w:i/>
          <w:color w:val="000000"/>
        </w:rPr>
        <w:t>Яббаров Н.Г.</w:t>
      </w:r>
      <w:r w:rsidR="000526E7" w:rsidRPr="000526E7">
        <w:rPr>
          <w:i/>
          <w:color w:val="000000"/>
          <w:vertAlign w:val="superscript"/>
        </w:rPr>
        <w:t xml:space="preserve"> </w:t>
      </w:r>
      <w:r w:rsidR="000526E7">
        <w:rPr>
          <w:i/>
          <w:color w:val="000000"/>
          <w:vertAlign w:val="superscript"/>
        </w:rPr>
        <w:t>1,</w:t>
      </w:r>
      <w:r w:rsidR="000526E7" w:rsidRPr="00E76BAE">
        <w:rPr>
          <w:i/>
          <w:color w:val="000000"/>
          <w:vertAlign w:val="superscript"/>
        </w:rPr>
        <w:t>2</w:t>
      </w:r>
    </w:p>
    <w:p w14:paraId="00000003" w14:textId="28945218" w:rsidR="00130241" w:rsidRDefault="00EB1F49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A0EC4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5A0EC4">
        <w:rPr>
          <w:i/>
          <w:color w:val="000000"/>
        </w:rPr>
        <w:t>магистратуры</w:t>
      </w:r>
    </w:p>
    <w:p w14:paraId="00000007" w14:textId="01B85D3A" w:rsidR="00130241" w:rsidRDefault="000526E7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DA146F" w:rsidRPr="00DA146F">
        <w:rPr>
          <w:i/>
          <w:color w:val="000000"/>
        </w:rPr>
        <w:t>Национальный исследовательский технологический университет</w:t>
      </w:r>
      <w:r w:rsidR="00136F70">
        <w:rPr>
          <w:i/>
          <w:color w:val="000000"/>
        </w:rPr>
        <w:t xml:space="preserve"> МИСИС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136F70">
        <w:rPr>
          <w:i/>
          <w:color w:val="000000"/>
        </w:rPr>
        <w:t>Институт биомедицинской инженерии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0258FFE8" w14:textId="456370CC" w:rsidR="000526E7" w:rsidRPr="00746CB9" w:rsidRDefault="000526E7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76BAE"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биохимической физики им. Н</w:t>
      </w:r>
      <w:r w:rsidRPr="00F21169">
        <w:rPr>
          <w:i/>
          <w:color w:val="000000"/>
        </w:rPr>
        <w:t>.</w:t>
      </w:r>
      <w:r>
        <w:rPr>
          <w:i/>
          <w:color w:val="000000"/>
        </w:rPr>
        <w:t xml:space="preserve">М. Эмануэля РАН, </w:t>
      </w:r>
      <w:r w:rsidRPr="00740F9F">
        <w:rPr>
          <w:i/>
          <w:color w:val="000000"/>
        </w:rPr>
        <w:t>Москва, Россия</w:t>
      </w:r>
    </w:p>
    <w:p w14:paraId="30641435" w14:textId="2476FD76" w:rsidR="00136F70" w:rsidRPr="00901707" w:rsidRDefault="00EB1F49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36F70">
        <w:rPr>
          <w:i/>
          <w:color w:val="000000"/>
          <w:lang w:val="en-US"/>
        </w:rPr>
        <w:t>E</w:t>
      </w:r>
      <w:r w:rsidR="003B76D6" w:rsidRPr="00136F70">
        <w:rPr>
          <w:i/>
          <w:color w:val="000000"/>
          <w:lang w:val="en-US"/>
        </w:rPr>
        <w:t>-</w:t>
      </w:r>
      <w:r w:rsidRPr="00136F70">
        <w:rPr>
          <w:i/>
          <w:color w:val="000000"/>
          <w:lang w:val="en-US"/>
        </w:rPr>
        <w:t xml:space="preserve">mail: </w:t>
      </w:r>
      <w:hyperlink r:id="rId6" w:history="1">
        <w:r w:rsidR="005A0EC4" w:rsidRPr="005A0EC4">
          <w:rPr>
            <w:rStyle w:val="a9"/>
            <w:i/>
            <w:color w:val="000000" w:themeColor="text1"/>
            <w:lang w:val="en-US"/>
          </w:rPr>
          <w:t>romashk</w:t>
        </w:r>
        <w:r w:rsidR="005A0EC4" w:rsidRPr="00136F70">
          <w:rPr>
            <w:rStyle w:val="a9"/>
            <w:i/>
            <w:color w:val="000000" w:themeColor="text1"/>
            <w:lang w:val="en-US"/>
          </w:rPr>
          <w:t>.</w:t>
        </w:r>
        <w:r w:rsidR="005A0EC4" w:rsidRPr="005A0EC4">
          <w:rPr>
            <w:rStyle w:val="a9"/>
            <w:i/>
            <w:color w:val="000000" w:themeColor="text1"/>
            <w:lang w:val="en-US"/>
          </w:rPr>
          <w:t>in</w:t>
        </w:r>
        <w:r w:rsidR="005A0EC4" w:rsidRPr="00136F70">
          <w:rPr>
            <w:rStyle w:val="a9"/>
            <w:i/>
            <w:color w:val="000000" w:themeColor="text1"/>
            <w:lang w:val="en-US"/>
          </w:rPr>
          <w:t>@yandex.ru</w:t>
        </w:r>
      </w:hyperlink>
    </w:p>
    <w:p w14:paraId="767A01C5" w14:textId="5D79C46A" w:rsidR="00170FFE" w:rsidRPr="003127AF" w:rsidRDefault="00FF2342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Многие физиологические </w:t>
      </w:r>
      <w:r w:rsidR="00CA640C" w:rsidRPr="00DE0F9F">
        <w:rPr>
          <w:color w:val="000000"/>
        </w:rPr>
        <w:t xml:space="preserve">клеточные </w:t>
      </w:r>
      <w:r w:rsidRPr="00DE0F9F">
        <w:rPr>
          <w:color w:val="000000"/>
        </w:rPr>
        <w:t>процессы</w:t>
      </w:r>
      <w:r>
        <w:rPr>
          <w:color w:val="000000"/>
        </w:rPr>
        <w:t>, такие как адгезия, миграция,</w:t>
      </w:r>
      <w:r w:rsidR="002E2224">
        <w:rPr>
          <w:color w:val="000000"/>
        </w:rPr>
        <w:t xml:space="preserve"> пролиферация,</w:t>
      </w:r>
      <w:r>
        <w:rPr>
          <w:color w:val="000000"/>
        </w:rPr>
        <w:t xml:space="preserve"> дифференцировка</w:t>
      </w:r>
      <w:r w:rsidR="00901707">
        <w:rPr>
          <w:color w:val="000000"/>
        </w:rPr>
        <w:t xml:space="preserve">, </w:t>
      </w:r>
      <w:r>
        <w:rPr>
          <w:color w:val="000000"/>
        </w:rPr>
        <w:t xml:space="preserve">вызываются внеклеточными </w:t>
      </w:r>
      <w:r w:rsidR="00164355">
        <w:rPr>
          <w:color w:val="000000"/>
        </w:rPr>
        <w:t xml:space="preserve">биомеханическими и биохимическими </w:t>
      </w:r>
      <w:r>
        <w:rPr>
          <w:color w:val="000000"/>
        </w:rPr>
        <w:t>сигналами</w:t>
      </w:r>
      <w:r w:rsidR="00901707">
        <w:rPr>
          <w:color w:val="000000"/>
        </w:rPr>
        <w:t xml:space="preserve">. </w:t>
      </w:r>
      <w:r w:rsidR="00DA6790">
        <w:rPr>
          <w:color w:val="000000"/>
        </w:rPr>
        <w:t xml:space="preserve">При </w:t>
      </w:r>
      <w:r w:rsidR="00CA640C" w:rsidRPr="00DE0F9F">
        <w:rPr>
          <w:color w:val="000000"/>
        </w:rPr>
        <w:t>изучении</w:t>
      </w:r>
      <w:r w:rsidR="00901707">
        <w:rPr>
          <w:color w:val="000000"/>
        </w:rPr>
        <w:t xml:space="preserve"> влияния различных сигналов белковой природы на клетки</w:t>
      </w:r>
      <w:r w:rsidR="003D6416">
        <w:rPr>
          <w:color w:val="000000"/>
        </w:rPr>
        <w:t xml:space="preserve"> </w:t>
      </w:r>
      <w:r w:rsidR="00901707" w:rsidRPr="00901707">
        <w:rPr>
          <w:i/>
          <w:color w:val="000000"/>
          <w:lang w:val="en-US"/>
        </w:rPr>
        <w:t>in</w:t>
      </w:r>
      <w:r w:rsidR="00901707" w:rsidRPr="00901707">
        <w:rPr>
          <w:i/>
          <w:color w:val="000000"/>
        </w:rPr>
        <w:t xml:space="preserve"> </w:t>
      </w:r>
      <w:r w:rsidR="00901707" w:rsidRPr="00901707">
        <w:rPr>
          <w:i/>
          <w:color w:val="000000"/>
          <w:lang w:val="en-US"/>
        </w:rPr>
        <w:t>vitro</w:t>
      </w:r>
      <w:r w:rsidR="00901707" w:rsidRPr="00901707">
        <w:rPr>
          <w:color w:val="000000"/>
        </w:rPr>
        <w:t xml:space="preserve"> </w:t>
      </w:r>
      <w:r w:rsidR="00DA6790">
        <w:rPr>
          <w:color w:val="000000"/>
        </w:rPr>
        <w:t>возникает потребность в системе, которая была бы приближена к нативным условиям ткани</w:t>
      </w:r>
      <w:r w:rsidR="00FF1759">
        <w:rPr>
          <w:color w:val="000000"/>
        </w:rPr>
        <w:t xml:space="preserve">. </w:t>
      </w:r>
      <w:r w:rsidR="00CA640C" w:rsidRPr="003127AF">
        <w:rPr>
          <w:color w:val="000000"/>
        </w:rPr>
        <w:t>Биомеханическое сродство биополимерных г</w:t>
      </w:r>
      <w:r w:rsidR="00FF1759" w:rsidRPr="003127AF">
        <w:rPr>
          <w:color w:val="000000"/>
        </w:rPr>
        <w:t>идрогел</w:t>
      </w:r>
      <w:r w:rsidR="00CA640C" w:rsidRPr="003127AF">
        <w:rPr>
          <w:color w:val="000000"/>
        </w:rPr>
        <w:t>ей</w:t>
      </w:r>
      <w:r w:rsidR="00FF1759" w:rsidRPr="003127AF">
        <w:rPr>
          <w:color w:val="000000"/>
        </w:rPr>
        <w:t xml:space="preserve"> </w:t>
      </w:r>
      <w:r w:rsidR="003D3420" w:rsidRPr="003127AF">
        <w:rPr>
          <w:color w:val="000000"/>
        </w:rPr>
        <w:t xml:space="preserve">с тканями живого организма, </w:t>
      </w:r>
      <w:r w:rsidR="00FF1759" w:rsidRPr="003127AF">
        <w:rPr>
          <w:color w:val="000000"/>
        </w:rPr>
        <w:t>регулируем</w:t>
      </w:r>
      <w:r w:rsidR="003D3420" w:rsidRPr="003127AF">
        <w:rPr>
          <w:color w:val="000000"/>
        </w:rPr>
        <w:t>ые реологические характеристики,</w:t>
      </w:r>
      <w:r w:rsidR="00FF1759" w:rsidRPr="003127AF">
        <w:rPr>
          <w:color w:val="000000"/>
        </w:rPr>
        <w:t xml:space="preserve"> </w:t>
      </w:r>
      <w:r w:rsidR="003D3420" w:rsidRPr="003127AF">
        <w:rPr>
          <w:color w:val="000000"/>
        </w:rPr>
        <w:t>пористость, способность удерживать большое количество влаги, возможность</w:t>
      </w:r>
      <w:r w:rsidR="00FF1759" w:rsidRPr="003127AF">
        <w:rPr>
          <w:color w:val="000000"/>
        </w:rPr>
        <w:t xml:space="preserve"> включения</w:t>
      </w:r>
      <w:r w:rsidR="003D3420" w:rsidRPr="003127AF">
        <w:rPr>
          <w:color w:val="000000"/>
        </w:rPr>
        <w:t xml:space="preserve"> в их матрицу</w:t>
      </w:r>
      <w:r w:rsidR="00FF1759" w:rsidRPr="003127AF">
        <w:rPr>
          <w:color w:val="000000"/>
        </w:rPr>
        <w:t xml:space="preserve"> растворённых или иммобилизованных биологических лигандов</w:t>
      </w:r>
      <w:r w:rsidR="003D3420" w:rsidRPr="003127AF">
        <w:rPr>
          <w:color w:val="000000"/>
        </w:rPr>
        <w:t xml:space="preserve">, делает </w:t>
      </w:r>
      <w:r w:rsidR="003127AF" w:rsidRPr="003127AF">
        <w:rPr>
          <w:color w:val="000000"/>
        </w:rPr>
        <w:t>гидрогели</w:t>
      </w:r>
      <w:r w:rsidR="003D3420" w:rsidRPr="003127AF">
        <w:rPr>
          <w:color w:val="000000"/>
        </w:rPr>
        <w:t xml:space="preserve"> идеальными кандидатами для формирования градиентных тест-систем</w:t>
      </w:r>
      <w:r w:rsidR="006E6CEE" w:rsidRPr="003127AF">
        <w:rPr>
          <w:color w:val="000000"/>
        </w:rPr>
        <w:t xml:space="preserve"> [</w:t>
      </w:r>
      <w:r w:rsidR="00BB7085" w:rsidRPr="003127AF">
        <w:rPr>
          <w:color w:val="000000"/>
        </w:rPr>
        <w:t>1,</w:t>
      </w:r>
      <w:r w:rsidR="001532A9" w:rsidRPr="003127AF">
        <w:rPr>
          <w:color w:val="000000"/>
        </w:rPr>
        <w:t xml:space="preserve"> </w:t>
      </w:r>
      <w:r w:rsidR="00BB7085" w:rsidRPr="003127AF">
        <w:rPr>
          <w:color w:val="000000"/>
        </w:rPr>
        <w:t>2</w:t>
      </w:r>
      <w:r w:rsidR="006E6CEE" w:rsidRPr="003127AF">
        <w:rPr>
          <w:color w:val="000000"/>
        </w:rPr>
        <w:t>]</w:t>
      </w:r>
      <w:r w:rsidR="00FF1759" w:rsidRPr="003127AF">
        <w:rPr>
          <w:color w:val="000000"/>
        </w:rPr>
        <w:t xml:space="preserve">. </w:t>
      </w:r>
      <w:r w:rsidR="003D3420" w:rsidRPr="003127AF">
        <w:rPr>
          <w:color w:val="000000"/>
        </w:rPr>
        <w:t xml:space="preserve">Простота модификации обеспечивает возможность получения </w:t>
      </w:r>
      <w:r w:rsidR="003127AF" w:rsidRPr="003127AF">
        <w:rPr>
          <w:color w:val="000000"/>
        </w:rPr>
        <w:t>гидро</w:t>
      </w:r>
      <w:r w:rsidR="003D3420" w:rsidRPr="003127AF">
        <w:rPr>
          <w:color w:val="000000"/>
        </w:rPr>
        <w:t>гелей</w:t>
      </w:r>
      <w:r w:rsidR="00FF1759" w:rsidRPr="003127AF">
        <w:rPr>
          <w:color w:val="000000"/>
        </w:rPr>
        <w:t>,</w:t>
      </w:r>
      <w:r w:rsidR="003D3420" w:rsidRPr="003127AF">
        <w:rPr>
          <w:color w:val="000000"/>
        </w:rPr>
        <w:t xml:space="preserve"> обладающих сродством к</w:t>
      </w:r>
      <w:r w:rsidR="00FF1759" w:rsidRPr="003127AF">
        <w:rPr>
          <w:color w:val="000000"/>
        </w:rPr>
        <w:t xml:space="preserve"> </w:t>
      </w:r>
      <w:r w:rsidR="003D3420" w:rsidRPr="003127AF">
        <w:rPr>
          <w:color w:val="000000"/>
        </w:rPr>
        <w:t>среде близлежащих тканей, что в свою очередь может способствовать повышению</w:t>
      </w:r>
      <w:r w:rsidR="00A07559" w:rsidRPr="003127AF">
        <w:rPr>
          <w:color w:val="000000"/>
        </w:rPr>
        <w:t xml:space="preserve"> качеств</w:t>
      </w:r>
      <w:r w:rsidR="003D3420" w:rsidRPr="003127AF">
        <w:rPr>
          <w:color w:val="000000"/>
        </w:rPr>
        <w:t>а проведения</w:t>
      </w:r>
      <w:r w:rsidR="00A07559" w:rsidRPr="003127AF">
        <w:rPr>
          <w:color w:val="000000"/>
        </w:rPr>
        <w:t xml:space="preserve"> </w:t>
      </w:r>
      <w:r w:rsidR="00A07559" w:rsidRPr="003127AF">
        <w:rPr>
          <w:i/>
          <w:color w:val="000000"/>
          <w:lang w:val="en-US"/>
        </w:rPr>
        <w:t>in</w:t>
      </w:r>
      <w:r w:rsidR="00A07559" w:rsidRPr="003127AF">
        <w:rPr>
          <w:i/>
          <w:color w:val="000000"/>
        </w:rPr>
        <w:t xml:space="preserve"> </w:t>
      </w:r>
      <w:r w:rsidR="00A07559" w:rsidRPr="003127AF">
        <w:rPr>
          <w:i/>
          <w:color w:val="000000"/>
          <w:lang w:val="en-US"/>
        </w:rPr>
        <w:t>vitro</w:t>
      </w:r>
      <w:r w:rsidR="00A07559" w:rsidRPr="003127AF">
        <w:rPr>
          <w:color w:val="000000"/>
        </w:rPr>
        <w:t xml:space="preserve"> экспериментов по оценке биологической активности белков или физиологических особенностей клеток. </w:t>
      </w:r>
      <w:r w:rsidR="003D3420" w:rsidRPr="003127AF">
        <w:rPr>
          <w:color w:val="000000"/>
        </w:rPr>
        <w:t>П</w:t>
      </w:r>
      <w:r w:rsidR="00170FFE" w:rsidRPr="003127AF">
        <w:rPr>
          <w:color w:val="000000"/>
        </w:rPr>
        <w:t>оэтому</w:t>
      </w:r>
      <w:r w:rsidR="003D3420" w:rsidRPr="003127AF">
        <w:rPr>
          <w:color w:val="000000"/>
        </w:rPr>
        <w:t xml:space="preserve"> одной из важнейших задач</w:t>
      </w:r>
      <w:r w:rsidR="00170FFE" w:rsidRPr="003127AF">
        <w:rPr>
          <w:color w:val="000000"/>
        </w:rPr>
        <w:t xml:space="preserve"> является поиск</w:t>
      </w:r>
      <w:r w:rsidR="003D3420" w:rsidRPr="003127AF">
        <w:rPr>
          <w:color w:val="000000"/>
        </w:rPr>
        <w:t xml:space="preserve"> материалов и разработка на их основе</w:t>
      </w:r>
      <w:r w:rsidR="00170FFE" w:rsidRPr="003127AF">
        <w:rPr>
          <w:color w:val="000000"/>
        </w:rPr>
        <w:t xml:space="preserve"> универсальной </w:t>
      </w:r>
      <w:r w:rsidR="001532A9" w:rsidRPr="003127AF">
        <w:rPr>
          <w:color w:val="000000"/>
        </w:rPr>
        <w:t>гидрогелевой тест-системы, обеспечивающей возможность</w:t>
      </w:r>
      <w:r w:rsidR="00DE0F9F" w:rsidRPr="003127AF">
        <w:rPr>
          <w:color w:val="000000"/>
        </w:rPr>
        <w:t xml:space="preserve"> </w:t>
      </w:r>
      <w:r w:rsidR="001532A9" w:rsidRPr="003127AF">
        <w:rPr>
          <w:color w:val="000000"/>
        </w:rPr>
        <w:t>направленной</w:t>
      </w:r>
      <w:r w:rsidR="00B6596B" w:rsidRPr="003127AF">
        <w:rPr>
          <w:color w:val="000000"/>
        </w:rPr>
        <w:t xml:space="preserve"> функционализации</w:t>
      </w:r>
      <w:r w:rsidR="00170FFE" w:rsidRPr="003127AF">
        <w:rPr>
          <w:color w:val="000000"/>
        </w:rPr>
        <w:t xml:space="preserve"> белк</w:t>
      </w:r>
      <w:r w:rsidR="001532A9" w:rsidRPr="003127AF">
        <w:rPr>
          <w:color w:val="000000"/>
        </w:rPr>
        <w:t>ами</w:t>
      </w:r>
      <w:r w:rsidR="00170FFE" w:rsidRPr="003127AF">
        <w:rPr>
          <w:color w:val="000000"/>
        </w:rPr>
        <w:t xml:space="preserve"> под нужды исследователя. </w:t>
      </w:r>
    </w:p>
    <w:p w14:paraId="3862A02A" w14:textId="0F22679A" w:rsidR="005C6814" w:rsidRPr="003127AF" w:rsidRDefault="00A07559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127AF">
        <w:rPr>
          <w:color w:val="000000"/>
        </w:rPr>
        <w:t xml:space="preserve"> </w:t>
      </w:r>
      <w:r w:rsidR="00FF1759" w:rsidRPr="003127AF">
        <w:rPr>
          <w:color w:val="000000"/>
        </w:rPr>
        <w:t xml:space="preserve"> </w:t>
      </w:r>
      <w:r w:rsidR="001532A9" w:rsidRPr="003127AF">
        <w:rPr>
          <w:color w:val="000000"/>
        </w:rPr>
        <w:t xml:space="preserve">Нами было предложено универсальное решение по формированию градиентных гидрогелей на основе </w:t>
      </w:r>
      <w:r w:rsidR="00B7144F" w:rsidRPr="003127AF">
        <w:rPr>
          <w:color w:val="000000"/>
        </w:rPr>
        <w:t>желатина метакрилоила</w:t>
      </w:r>
      <w:r w:rsidR="00C62FA3" w:rsidRPr="003127AF">
        <w:rPr>
          <w:color w:val="000000"/>
        </w:rPr>
        <w:t xml:space="preserve"> (</w:t>
      </w:r>
      <w:r w:rsidR="00C62FA3" w:rsidRPr="003127AF">
        <w:rPr>
          <w:color w:val="000000"/>
          <w:lang w:val="en-US"/>
        </w:rPr>
        <w:t>GelMA</w:t>
      </w:r>
      <w:r w:rsidR="00C62FA3" w:rsidRPr="003127AF">
        <w:rPr>
          <w:color w:val="000000"/>
        </w:rPr>
        <w:t>)</w:t>
      </w:r>
      <w:r w:rsidR="00B7144F" w:rsidRPr="003127AF">
        <w:rPr>
          <w:color w:val="000000"/>
        </w:rPr>
        <w:t xml:space="preserve"> и альгината диальдегида</w:t>
      </w:r>
      <w:r w:rsidR="00C62FA3" w:rsidRPr="003127AF">
        <w:rPr>
          <w:color w:val="000000"/>
        </w:rPr>
        <w:t xml:space="preserve"> (</w:t>
      </w:r>
      <w:r w:rsidR="00C62FA3" w:rsidRPr="003127AF">
        <w:rPr>
          <w:color w:val="000000"/>
          <w:lang w:val="en-US"/>
        </w:rPr>
        <w:t>ADA</w:t>
      </w:r>
      <w:r w:rsidR="00C62FA3" w:rsidRPr="003127AF">
        <w:rPr>
          <w:color w:val="000000"/>
        </w:rPr>
        <w:t>)</w:t>
      </w:r>
      <w:r w:rsidR="00B7144F" w:rsidRPr="003127AF">
        <w:rPr>
          <w:color w:val="000000"/>
        </w:rPr>
        <w:t>.</w:t>
      </w:r>
      <w:r w:rsidR="00C62FA3" w:rsidRPr="003127AF">
        <w:rPr>
          <w:color w:val="000000"/>
        </w:rPr>
        <w:t xml:space="preserve"> </w:t>
      </w:r>
      <w:r w:rsidR="00C62FA3" w:rsidRPr="003127AF">
        <w:rPr>
          <w:color w:val="000000"/>
          <w:lang w:val="en-US"/>
        </w:rPr>
        <w:t>GelMA</w:t>
      </w:r>
      <w:r w:rsidR="00C62FA3" w:rsidRPr="003127AF">
        <w:rPr>
          <w:color w:val="000000"/>
        </w:rPr>
        <w:t xml:space="preserve"> </w:t>
      </w:r>
      <w:r w:rsidR="001532A9" w:rsidRPr="003127AF">
        <w:rPr>
          <w:color w:val="000000"/>
        </w:rPr>
        <w:t>получали путем взаимодействия</w:t>
      </w:r>
      <w:r w:rsidR="00C62FA3" w:rsidRPr="003127AF">
        <w:rPr>
          <w:color w:val="000000"/>
        </w:rPr>
        <w:t xml:space="preserve"> жела</w:t>
      </w:r>
      <w:r w:rsidR="001532A9" w:rsidRPr="003127AF">
        <w:rPr>
          <w:color w:val="000000"/>
        </w:rPr>
        <w:t xml:space="preserve">тина и метакрилового ангидрида. С использованием УФ-чувствительного </w:t>
      </w:r>
      <w:r w:rsidR="00C62FA3" w:rsidRPr="003127AF">
        <w:rPr>
          <w:color w:val="000000"/>
        </w:rPr>
        <w:t>фотоинициатора</w:t>
      </w:r>
      <w:r w:rsidR="001532A9" w:rsidRPr="003127AF">
        <w:rPr>
          <w:color w:val="000000"/>
        </w:rPr>
        <w:t xml:space="preserve"> была изучена </w:t>
      </w:r>
      <w:r w:rsidR="00E94A89" w:rsidRPr="003127AF">
        <w:rPr>
          <w:color w:val="000000"/>
        </w:rPr>
        <w:t xml:space="preserve">полимеризация и кросс-сшивание макромолекул </w:t>
      </w:r>
      <w:r w:rsidR="00E94A89" w:rsidRPr="003127AF">
        <w:rPr>
          <w:color w:val="000000"/>
          <w:lang w:val="en-US"/>
        </w:rPr>
        <w:t>GelM</w:t>
      </w:r>
      <w:r w:rsidR="003127AF">
        <w:rPr>
          <w:color w:val="000000"/>
          <w:lang w:val="en-US"/>
        </w:rPr>
        <w:t>A</w:t>
      </w:r>
      <w:r w:rsidR="00C62FA3" w:rsidRPr="003127AF">
        <w:rPr>
          <w:color w:val="000000"/>
        </w:rPr>
        <w:t xml:space="preserve">, </w:t>
      </w:r>
      <w:r w:rsidR="00E94A89" w:rsidRPr="003127AF">
        <w:rPr>
          <w:color w:val="000000"/>
        </w:rPr>
        <w:t xml:space="preserve">а также проведены исследования по изучению способности </w:t>
      </w:r>
      <w:r w:rsidR="003127AF" w:rsidRPr="003127AF">
        <w:rPr>
          <w:color w:val="000000"/>
        </w:rPr>
        <w:t>гидро</w:t>
      </w:r>
      <w:r w:rsidR="00E94A89" w:rsidRPr="003127AF">
        <w:rPr>
          <w:color w:val="000000"/>
        </w:rPr>
        <w:t>гелей</w:t>
      </w:r>
      <w:r w:rsidR="00C62FA3" w:rsidRPr="003127AF">
        <w:rPr>
          <w:color w:val="000000"/>
        </w:rPr>
        <w:t xml:space="preserve"> сохранять свою форму в </w:t>
      </w:r>
      <w:r w:rsidR="00E94A89" w:rsidRPr="003127AF">
        <w:rPr>
          <w:color w:val="000000"/>
        </w:rPr>
        <w:t>ряде культуральных сред</w:t>
      </w:r>
      <w:r w:rsidR="00C62FA3" w:rsidRPr="003127AF">
        <w:rPr>
          <w:color w:val="000000"/>
        </w:rPr>
        <w:t xml:space="preserve"> при 37 °C. </w:t>
      </w:r>
      <w:r w:rsidR="00E94A89" w:rsidRPr="003127AF">
        <w:rPr>
          <w:color w:val="000000"/>
        </w:rPr>
        <w:t>Для УФ-отвержденных гелей была проведена оценка на цитосовместимость.</w:t>
      </w:r>
      <w:r w:rsidR="00C62FA3" w:rsidRPr="003127AF">
        <w:rPr>
          <w:color w:val="000000"/>
        </w:rPr>
        <w:t xml:space="preserve"> </w:t>
      </w:r>
      <w:r w:rsidR="00E94A89" w:rsidRPr="003127AF">
        <w:rPr>
          <w:color w:val="000000"/>
        </w:rPr>
        <w:t>В качестве реакционноспобного би</w:t>
      </w:r>
      <w:r w:rsidR="003127AF" w:rsidRPr="003127AF">
        <w:rPr>
          <w:color w:val="000000"/>
        </w:rPr>
        <w:t>о</w:t>
      </w:r>
      <w:r w:rsidR="00E94A89" w:rsidRPr="003127AF">
        <w:rPr>
          <w:color w:val="000000"/>
        </w:rPr>
        <w:t xml:space="preserve">активного наполнителя использовали </w:t>
      </w:r>
      <w:r w:rsidR="00D343DE" w:rsidRPr="003127AF">
        <w:rPr>
          <w:color w:val="000000"/>
          <w:lang w:val="en-US"/>
        </w:rPr>
        <w:t>ADA</w:t>
      </w:r>
      <w:r w:rsidR="00E94A89" w:rsidRPr="003127AF">
        <w:rPr>
          <w:color w:val="000000"/>
        </w:rPr>
        <w:t>, полученный путем</w:t>
      </w:r>
      <w:r w:rsidR="00D343DE" w:rsidRPr="003127AF">
        <w:rPr>
          <w:color w:val="000000"/>
        </w:rPr>
        <w:t xml:space="preserve"> окисления альгината натрия</w:t>
      </w:r>
      <w:r w:rsidR="00E94A89" w:rsidRPr="003127AF">
        <w:rPr>
          <w:color w:val="000000"/>
        </w:rPr>
        <w:t xml:space="preserve"> NaIO</w:t>
      </w:r>
      <w:r w:rsidR="00E94A89" w:rsidRPr="003127AF">
        <w:rPr>
          <w:color w:val="000000"/>
          <w:vertAlign w:val="subscript"/>
        </w:rPr>
        <w:t>4</w:t>
      </w:r>
      <w:r w:rsidR="00E94A89" w:rsidRPr="003127AF">
        <w:rPr>
          <w:color w:val="000000"/>
        </w:rPr>
        <w:t xml:space="preserve"> или (NH</w:t>
      </w:r>
      <w:r w:rsidR="00E94A89" w:rsidRPr="003127AF">
        <w:rPr>
          <w:color w:val="000000"/>
          <w:vertAlign w:val="subscript"/>
        </w:rPr>
        <w:t>4</w:t>
      </w:r>
      <w:r w:rsidR="00E94A89" w:rsidRPr="003127AF">
        <w:rPr>
          <w:color w:val="000000"/>
        </w:rPr>
        <w:t>)</w:t>
      </w:r>
      <w:r w:rsidR="00E94A89" w:rsidRPr="003127AF">
        <w:rPr>
          <w:color w:val="000000"/>
          <w:vertAlign w:val="subscript"/>
        </w:rPr>
        <w:t>2</w:t>
      </w:r>
      <w:r w:rsidR="00E94A89" w:rsidRPr="003127AF">
        <w:rPr>
          <w:color w:val="000000"/>
        </w:rPr>
        <w:t>S</w:t>
      </w:r>
      <w:r w:rsidR="00E94A89" w:rsidRPr="003127AF">
        <w:rPr>
          <w:color w:val="000000"/>
          <w:vertAlign w:val="subscript"/>
        </w:rPr>
        <w:t>2</w:t>
      </w:r>
      <w:r w:rsidR="00E94A89" w:rsidRPr="003127AF">
        <w:rPr>
          <w:color w:val="000000"/>
        </w:rPr>
        <w:t>O</w:t>
      </w:r>
      <w:r w:rsidR="00E94A89" w:rsidRPr="003127AF">
        <w:rPr>
          <w:color w:val="000000"/>
          <w:vertAlign w:val="subscript"/>
        </w:rPr>
        <w:t>8</w:t>
      </w:r>
      <w:r w:rsidR="005038C9" w:rsidRPr="003127AF">
        <w:rPr>
          <w:color w:val="000000"/>
        </w:rPr>
        <w:t xml:space="preserve">. </w:t>
      </w:r>
      <w:r w:rsidR="00E94A89" w:rsidRPr="003127AF">
        <w:rPr>
          <w:color w:val="000000"/>
        </w:rPr>
        <w:t xml:space="preserve">Образование, в результате окисления, </w:t>
      </w:r>
      <w:r w:rsidR="006313DF" w:rsidRPr="003127AF">
        <w:rPr>
          <w:color w:val="000000"/>
        </w:rPr>
        <w:t>альдегидных</w:t>
      </w:r>
      <w:r w:rsidR="00E94A89" w:rsidRPr="003127AF">
        <w:rPr>
          <w:color w:val="000000"/>
        </w:rPr>
        <w:t xml:space="preserve"> групп </w:t>
      </w:r>
      <w:r w:rsidR="00D343DE" w:rsidRPr="003127AF">
        <w:rPr>
          <w:color w:val="000000"/>
        </w:rPr>
        <w:t xml:space="preserve">позволяют </w:t>
      </w:r>
      <w:r w:rsidR="00E94A89" w:rsidRPr="003127AF">
        <w:rPr>
          <w:color w:val="000000"/>
          <w:lang w:val="en-US"/>
        </w:rPr>
        <w:t>ADA</w:t>
      </w:r>
      <w:r w:rsidR="00E94A89" w:rsidRPr="003127AF">
        <w:rPr>
          <w:color w:val="000000"/>
        </w:rPr>
        <w:t xml:space="preserve"> </w:t>
      </w:r>
      <w:r w:rsidR="00D343DE" w:rsidRPr="003127AF">
        <w:rPr>
          <w:color w:val="000000"/>
        </w:rPr>
        <w:t>образовывать</w:t>
      </w:r>
      <w:r w:rsidR="00E94A89" w:rsidRPr="003127AF">
        <w:rPr>
          <w:color w:val="000000"/>
        </w:rPr>
        <w:t xml:space="preserve"> устойчивые связи</w:t>
      </w:r>
      <w:r w:rsidR="00D343DE" w:rsidRPr="003127AF">
        <w:rPr>
          <w:color w:val="000000"/>
        </w:rPr>
        <w:t xml:space="preserve"> с аминогруппами, что позволяет </w:t>
      </w:r>
      <w:r w:rsidR="006313DF" w:rsidRPr="003127AF">
        <w:rPr>
          <w:color w:val="000000"/>
        </w:rPr>
        <w:t xml:space="preserve">не только </w:t>
      </w:r>
      <w:r w:rsidR="00D343DE" w:rsidRPr="003127AF">
        <w:rPr>
          <w:color w:val="000000"/>
        </w:rPr>
        <w:t>функционализировать</w:t>
      </w:r>
      <w:r w:rsidR="006313DF" w:rsidRPr="003127AF">
        <w:rPr>
          <w:color w:val="000000"/>
        </w:rPr>
        <w:t xml:space="preserve"> тест-систему белками, но </w:t>
      </w:r>
      <w:r w:rsidR="00D343DE" w:rsidRPr="003127AF">
        <w:rPr>
          <w:color w:val="000000"/>
        </w:rPr>
        <w:t xml:space="preserve">и дополнительно стабилизировать гидрогель. </w:t>
      </w:r>
      <w:r w:rsidR="006313DF" w:rsidRPr="003127AF">
        <w:rPr>
          <w:color w:val="000000"/>
        </w:rPr>
        <w:t xml:space="preserve">Также нами была изучена возможность использования системы </w:t>
      </w:r>
      <w:r w:rsidR="00C62FA3" w:rsidRPr="003127AF">
        <w:rPr>
          <w:color w:val="000000"/>
          <w:lang w:val="en-US"/>
        </w:rPr>
        <w:t>GelMA</w:t>
      </w:r>
      <w:r w:rsidR="00C62FA3" w:rsidRPr="003127AF">
        <w:rPr>
          <w:color w:val="000000"/>
        </w:rPr>
        <w:t>-</w:t>
      </w:r>
      <w:r w:rsidR="00C62FA3" w:rsidRPr="003127AF">
        <w:rPr>
          <w:color w:val="000000"/>
          <w:lang w:val="en-US"/>
        </w:rPr>
        <w:t>ADA</w:t>
      </w:r>
      <w:r w:rsidR="00C62FA3" w:rsidRPr="003127AF">
        <w:rPr>
          <w:color w:val="000000"/>
        </w:rPr>
        <w:t xml:space="preserve"> </w:t>
      </w:r>
      <w:r w:rsidR="006313DF" w:rsidRPr="003127AF">
        <w:rPr>
          <w:color w:val="000000"/>
        </w:rPr>
        <w:t>в качестве чернил</w:t>
      </w:r>
      <w:r w:rsidR="005038C9" w:rsidRPr="003127AF">
        <w:rPr>
          <w:color w:val="000000"/>
        </w:rPr>
        <w:t xml:space="preserve"> для биопечати </w:t>
      </w:r>
      <w:r w:rsidR="006313DF" w:rsidRPr="003127AF">
        <w:rPr>
          <w:color w:val="000000"/>
        </w:rPr>
        <w:t xml:space="preserve">гидрогелевых </w:t>
      </w:r>
      <w:r w:rsidR="00AB2730" w:rsidRPr="003127AF">
        <w:rPr>
          <w:color w:val="000000"/>
        </w:rPr>
        <w:t xml:space="preserve">структур </w:t>
      </w:r>
      <w:r w:rsidR="006313DF" w:rsidRPr="003127AF">
        <w:rPr>
          <w:color w:val="000000"/>
        </w:rPr>
        <w:t xml:space="preserve">медико-биологического назначения </w:t>
      </w:r>
      <w:r w:rsidR="00AB2730" w:rsidRPr="003127AF">
        <w:rPr>
          <w:color w:val="000000"/>
        </w:rPr>
        <w:t>различной архитектуры.</w:t>
      </w:r>
    </w:p>
    <w:p w14:paraId="5B09DB84" w14:textId="320E2243" w:rsidR="00136F70" w:rsidRDefault="00DA146F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127AF">
        <w:rPr>
          <w:color w:val="000000"/>
        </w:rPr>
        <w:t>В данной работе</w:t>
      </w:r>
      <w:r w:rsidR="005C6814" w:rsidRPr="003127AF">
        <w:rPr>
          <w:color w:val="000000"/>
        </w:rPr>
        <w:t xml:space="preserve"> описан</w:t>
      </w:r>
      <w:r w:rsidR="00E90D08" w:rsidRPr="003127AF">
        <w:rPr>
          <w:color w:val="000000"/>
        </w:rPr>
        <w:t xml:space="preserve"> новый подход </w:t>
      </w:r>
      <w:r w:rsidR="005C6814" w:rsidRPr="003127AF">
        <w:rPr>
          <w:color w:val="000000"/>
        </w:rPr>
        <w:t xml:space="preserve">к </w:t>
      </w:r>
      <w:r w:rsidR="00E90D08" w:rsidRPr="003127AF">
        <w:rPr>
          <w:color w:val="000000"/>
        </w:rPr>
        <w:t>получени</w:t>
      </w:r>
      <w:r w:rsidR="005C6814" w:rsidRPr="003127AF">
        <w:rPr>
          <w:color w:val="000000"/>
        </w:rPr>
        <w:t>ю</w:t>
      </w:r>
      <w:r w:rsidR="006313DF" w:rsidRPr="003127AF">
        <w:rPr>
          <w:color w:val="000000"/>
        </w:rPr>
        <w:t xml:space="preserve"> градиентной</w:t>
      </w:r>
      <w:r w:rsidR="00FF1759" w:rsidRPr="003127AF">
        <w:rPr>
          <w:color w:val="000000"/>
        </w:rPr>
        <w:t xml:space="preserve"> </w:t>
      </w:r>
      <w:r w:rsidR="00E90D08" w:rsidRPr="003127AF">
        <w:rPr>
          <w:color w:val="000000"/>
        </w:rPr>
        <w:t>системы</w:t>
      </w:r>
      <w:r w:rsidR="006313DF" w:rsidRPr="003127AF">
        <w:rPr>
          <w:color w:val="000000"/>
        </w:rPr>
        <w:t xml:space="preserve"> на основе</w:t>
      </w:r>
      <w:r w:rsidR="00E90D08" w:rsidRPr="003127AF">
        <w:rPr>
          <w:color w:val="000000"/>
        </w:rPr>
        <w:t xml:space="preserve"> </w:t>
      </w:r>
      <w:r w:rsidR="006313DF" w:rsidRPr="003127AF">
        <w:rPr>
          <w:color w:val="000000"/>
        </w:rPr>
        <w:t>УФ-отверждаемого</w:t>
      </w:r>
      <w:r w:rsidR="00F1612F" w:rsidRPr="003127AF">
        <w:rPr>
          <w:color w:val="000000"/>
        </w:rPr>
        <w:t xml:space="preserve"> гидрогеля</w:t>
      </w:r>
      <w:r w:rsidR="00FC6F46" w:rsidRPr="003127AF">
        <w:rPr>
          <w:color w:val="000000"/>
        </w:rPr>
        <w:t xml:space="preserve"> </w:t>
      </w:r>
      <w:r w:rsidR="00F1612F" w:rsidRPr="003127AF">
        <w:rPr>
          <w:color w:val="000000"/>
          <w:lang w:val="en-US"/>
        </w:rPr>
        <w:t>GelMA</w:t>
      </w:r>
      <w:r w:rsidR="00F1612F" w:rsidRPr="003127AF">
        <w:rPr>
          <w:color w:val="000000"/>
        </w:rPr>
        <w:t xml:space="preserve"> и </w:t>
      </w:r>
      <w:r w:rsidR="00F1612F" w:rsidRPr="003127AF">
        <w:rPr>
          <w:color w:val="000000"/>
          <w:lang w:val="en-US"/>
        </w:rPr>
        <w:t>ADA</w:t>
      </w:r>
      <w:r w:rsidR="00F1612F" w:rsidRPr="003127AF">
        <w:rPr>
          <w:color w:val="000000"/>
        </w:rPr>
        <w:t xml:space="preserve"> </w:t>
      </w:r>
      <w:r w:rsidR="00E90D08" w:rsidRPr="003127AF">
        <w:rPr>
          <w:color w:val="000000"/>
        </w:rPr>
        <w:t xml:space="preserve">для </w:t>
      </w:r>
      <w:r w:rsidR="006313DF" w:rsidRPr="003127AF">
        <w:rPr>
          <w:color w:val="000000"/>
        </w:rPr>
        <w:t xml:space="preserve">направленной </w:t>
      </w:r>
      <w:r w:rsidR="00B6596B" w:rsidRPr="003127AF">
        <w:rPr>
          <w:color w:val="000000"/>
        </w:rPr>
        <w:t>функционализации</w:t>
      </w:r>
      <w:r w:rsidR="00E90D08" w:rsidRPr="003127AF">
        <w:rPr>
          <w:color w:val="000000"/>
        </w:rPr>
        <w:t xml:space="preserve"> белк</w:t>
      </w:r>
      <w:r w:rsidR="00B6596B" w:rsidRPr="003127AF">
        <w:rPr>
          <w:color w:val="000000"/>
        </w:rPr>
        <w:t>ами</w:t>
      </w:r>
      <w:r w:rsidR="00170FFE" w:rsidRPr="003127AF">
        <w:rPr>
          <w:color w:val="000000"/>
        </w:rPr>
        <w:t>, на примере бычьего сывороточного альбумина, меченного флуоресце</w:t>
      </w:r>
      <w:bookmarkStart w:id="0" w:name="_GoBack"/>
      <w:bookmarkEnd w:id="0"/>
      <w:r w:rsidR="00170FFE" w:rsidRPr="003127AF">
        <w:rPr>
          <w:color w:val="000000"/>
        </w:rPr>
        <w:t>ина изотиоцианат</w:t>
      </w:r>
      <w:r w:rsidR="006313DF" w:rsidRPr="003127AF">
        <w:rPr>
          <w:color w:val="000000"/>
        </w:rPr>
        <w:t>ом</w:t>
      </w:r>
      <w:r w:rsidR="00170FFE" w:rsidRPr="003127AF">
        <w:rPr>
          <w:color w:val="000000"/>
        </w:rPr>
        <w:t xml:space="preserve"> (</w:t>
      </w:r>
      <w:r w:rsidR="00170FFE" w:rsidRPr="003127AF">
        <w:rPr>
          <w:color w:val="000000"/>
          <w:lang w:val="en-US"/>
        </w:rPr>
        <w:t>BSA</w:t>
      </w:r>
      <w:r w:rsidR="00170FFE" w:rsidRPr="003127AF">
        <w:rPr>
          <w:color w:val="000000"/>
        </w:rPr>
        <w:t>-</w:t>
      </w:r>
      <w:r w:rsidR="00170FFE" w:rsidRPr="003127AF">
        <w:rPr>
          <w:color w:val="000000"/>
          <w:lang w:val="en-US"/>
        </w:rPr>
        <w:t>FITC</w:t>
      </w:r>
      <w:r w:rsidR="00170FFE" w:rsidRPr="003127AF">
        <w:rPr>
          <w:color w:val="000000"/>
        </w:rPr>
        <w:t>)</w:t>
      </w:r>
      <w:r w:rsidR="00E90D08" w:rsidRPr="003127AF">
        <w:rPr>
          <w:color w:val="000000"/>
        </w:rPr>
        <w:t xml:space="preserve"> </w:t>
      </w:r>
      <w:r w:rsidR="00F1612F" w:rsidRPr="003127AF">
        <w:rPr>
          <w:color w:val="000000"/>
        </w:rPr>
        <w:t>для клеточных исследований</w:t>
      </w:r>
      <w:r w:rsidR="005C6814" w:rsidRPr="003127AF">
        <w:rPr>
          <w:color w:val="000000"/>
        </w:rPr>
        <w:t>.</w:t>
      </w:r>
      <w:r w:rsidR="005C6814">
        <w:rPr>
          <w:color w:val="000000"/>
        </w:rPr>
        <w:t xml:space="preserve"> </w:t>
      </w:r>
    </w:p>
    <w:p w14:paraId="10AF871E" w14:textId="342358E8" w:rsidR="004C6CE2" w:rsidRPr="00022A0F" w:rsidRDefault="00F908AE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4B9D5EE" w14:textId="7A04519B" w:rsidR="00F908AE" w:rsidRPr="00E81D35" w:rsidRDefault="00F908AE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64355">
        <w:rPr>
          <w:color w:val="000000"/>
          <w:lang w:val="en-US"/>
        </w:rPr>
        <w:t xml:space="preserve">1. </w:t>
      </w:r>
      <w:r w:rsidR="00164355" w:rsidRPr="00164355">
        <w:rPr>
          <w:color w:val="000000"/>
          <w:lang w:val="en-US"/>
        </w:rPr>
        <w:t xml:space="preserve">Frantz </w:t>
      </w:r>
      <w:r w:rsidR="00164355">
        <w:rPr>
          <w:color w:val="000000"/>
          <w:lang w:val="en-US"/>
        </w:rPr>
        <w:t>C.</w:t>
      </w:r>
      <w:r w:rsidR="00164355" w:rsidRPr="00164355">
        <w:rPr>
          <w:color w:val="000000"/>
          <w:lang w:val="en-US"/>
        </w:rPr>
        <w:t>, Stewart</w:t>
      </w:r>
      <w:r w:rsidR="00164355">
        <w:rPr>
          <w:color w:val="000000"/>
          <w:lang w:val="en-US"/>
        </w:rPr>
        <w:t xml:space="preserve"> K.-M.</w:t>
      </w:r>
      <w:r w:rsidR="00164355" w:rsidRPr="00164355">
        <w:rPr>
          <w:color w:val="000000"/>
          <w:lang w:val="en-US"/>
        </w:rPr>
        <w:t>, Weaver</w:t>
      </w:r>
      <w:r w:rsidR="00164355">
        <w:rPr>
          <w:color w:val="000000"/>
          <w:lang w:val="en-US"/>
        </w:rPr>
        <w:t xml:space="preserve"> V.-M.</w:t>
      </w:r>
      <w:r w:rsidRPr="00164355">
        <w:rPr>
          <w:color w:val="000000"/>
          <w:lang w:val="en-US"/>
        </w:rPr>
        <w:t xml:space="preserve"> </w:t>
      </w:r>
      <w:r w:rsidR="00164355" w:rsidRPr="00164355">
        <w:rPr>
          <w:color w:val="000000"/>
          <w:lang w:val="en-US"/>
        </w:rPr>
        <w:t xml:space="preserve">The extracellular matrix at a glance </w:t>
      </w:r>
      <w:r w:rsidRPr="00E81D35">
        <w:rPr>
          <w:color w:val="000000"/>
          <w:lang w:val="en-US"/>
        </w:rPr>
        <w:t xml:space="preserve">// </w:t>
      </w:r>
      <w:r w:rsidR="00164355" w:rsidRPr="00164355">
        <w:rPr>
          <w:color w:val="000000"/>
          <w:lang w:val="en-US"/>
        </w:rPr>
        <w:t>Journal of cell science</w:t>
      </w:r>
      <w:r w:rsidRPr="00E81D35">
        <w:rPr>
          <w:color w:val="000000"/>
          <w:lang w:val="en-US"/>
        </w:rPr>
        <w:t xml:space="preserve">. </w:t>
      </w:r>
      <w:r w:rsidR="00164355">
        <w:rPr>
          <w:color w:val="000000"/>
          <w:lang w:val="en-US"/>
        </w:rPr>
        <w:t>2010</w:t>
      </w:r>
      <w:r w:rsidRPr="00E81D35">
        <w:rPr>
          <w:color w:val="000000"/>
          <w:lang w:val="en-US"/>
        </w:rPr>
        <w:t>. Vol. 1</w:t>
      </w:r>
      <w:r w:rsidR="00164355">
        <w:rPr>
          <w:color w:val="000000"/>
          <w:lang w:val="en-US"/>
        </w:rPr>
        <w:t>23</w:t>
      </w:r>
      <w:r w:rsidRPr="00E81D35">
        <w:rPr>
          <w:color w:val="000000"/>
          <w:lang w:val="en-US"/>
        </w:rPr>
        <w:t>.</w:t>
      </w:r>
      <w:r w:rsidR="00164355">
        <w:rPr>
          <w:color w:val="000000"/>
          <w:lang w:val="en-US"/>
        </w:rPr>
        <w:t xml:space="preserve"> </w:t>
      </w:r>
      <w:r w:rsidR="00164355" w:rsidRPr="00164355">
        <w:rPr>
          <w:color w:val="000000"/>
          <w:lang w:val="en-US"/>
        </w:rPr>
        <w:t>№</w:t>
      </w:r>
      <w:r w:rsidR="00164355">
        <w:rPr>
          <w:color w:val="000000"/>
          <w:lang w:val="en-US"/>
        </w:rPr>
        <w:t xml:space="preserve"> 24</w:t>
      </w:r>
      <w:r w:rsidRPr="00E81D35">
        <w:rPr>
          <w:color w:val="000000"/>
          <w:lang w:val="en-US"/>
        </w:rPr>
        <w:t xml:space="preserve"> P. </w:t>
      </w:r>
      <w:r w:rsidR="00164355">
        <w:rPr>
          <w:color w:val="000000"/>
          <w:lang w:val="en-US"/>
        </w:rPr>
        <w:t>4195</w:t>
      </w:r>
      <w:r w:rsidRPr="00E81D35">
        <w:rPr>
          <w:color w:val="000000"/>
          <w:lang w:val="en-US"/>
        </w:rPr>
        <w:t>-</w:t>
      </w:r>
      <w:r w:rsidR="00164355">
        <w:rPr>
          <w:color w:val="000000"/>
          <w:lang w:val="en-US"/>
        </w:rPr>
        <w:t>4200</w:t>
      </w:r>
      <w:r w:rsidRPr="00E81D35">
        <w:rPr>
          <w:color w:val="000000"/>
          <w:lang w:val="en-US"/>
        </w:rPr>
        <w:t>.</w:t>
      </w:r>
    </w:p>
    <w:p w14:paraId="611C151C" w14:textId="0C3E01A7" w:rsidR="00136F70" w:rsidRDefault="00F908AE" w:rsidP="00E94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7F5CE1" w:rsidRPr="007F5CE1">
        <w:rPr>
          <w:color w:val="000000"/>
          <w:lang w:val="en-US"/>
        </w:rPr>
        <w:t>Wang L., Li Y., Huang G., Zhang X., Pingguan-Murphy B., Gao B., Xu F. Hydrogel-based methods for engineering cellular microenvironment with spatiotemporal gradients // Critical Reviews in Biotechnology. 2015. Vol. 36. №</w:t>
      </w:r>
      <w:r w:rsidR="00A72C9E">
        <w:rPr>
          <w:color w:val="000000"/>
          <w:lang w:val="en-US"/>
        </w:rPr>
        <w:t xml:space="preserve"> </w:t>
      </w:r>
      <w:r w:rsidR="007F5CE1" w:rsidRPr="007F5CE1">
        <w:rPr>
          <w:color w:val="000000"/>
          <w:lang w:val="en-US"/>
        </w:rPr>
        <w:t>3. P. 553–565</w:t>
      </w:r>
      <w:r w:rsidR="007F5CE1">
        <w:rPr>
          <w:color w:val="000000"/>
          <w:lang w:val="en-US"/>
        </w:rPr>
        <w:t>.</w:t>
      </w:r>
    </w:p>
    <w:sectPr w:rsidR="00136F7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2A0F"/>
    <w:rsid w:val="000269A7"/>
    <w:rsid w:val="000526E7"/>
    <w:rsid w:val="00063966"/>
    <w:rsid w:val="00075D6E"/>
    <w:rsid w:val="00086081"/>
    <w:rsid w:val="0009449A"/>
    <w:rsid w:val="00094FD0"/>
    <w:rsid w:val="000E334E"/>
    <w:rsid w:val="000F46C8"/>
    <w:rsid w:val="00101A1C"/>
    <w:rsid w:val="00103657"/>
    <w:rsid w:val="00106375"/>
    <w:rsid w:val="00107AA3"/>
    <w:rsid w:val="00116478"/>
    <w:rsid w:val="00130241"/>
    <w:rsid w:val="00136F70"/>
    <w:rsid w:val="001532A9"/>
    <w:rsid w:val="00164355"/>
    <w:rsid w:val="00170FFE"/>
    <w:rsid w:val="001D036E"/>
    <w:rsid w:val="001E61C2"/>
    <w:rsid w:val="001F0493"/>
    <w:rsid w:val="001F467A"/>
    <w:rsid w:val="0022260A"/>
    <w:rsid w:val="002264EE"/>
    <w:rsid w:val="0023307C"/>
    <w:rsid w:val="002505DC"/>
    <w:rsid w:val="0025752F"/>
    <w:rsid w:val="002E2224"/>
    <w:rsid w:val="003127AF"/>
    <w:rsid w:val="0031361E"/>
    <w:rsid w:val="00391C38"/>
    <w:rsid w:val="003B76D6"/>
    <w:rsid w:val="003D3420"/>
    <w:rsid w:val="003D6416"/>
    <w:rsid w:val="003E2601"/>
    <w:rsid w:val="003F4E6B"/>
    <w:rsid w:val="00422E3B"/>
    <w:rsid w:val="004A26A3"/>
    <w:rsid w:val="004C6CE2"/>
    <w:rsid w:val="004F0EDF"/>
    <w:rsid w:val="005038C9"/>
    <w:rsid w:val="00522BF1"/>
    <w:rsid w:val="00590166"/>
    <w:rsid w:val="005A0EC4"/>
    <w:rsid w:val="005C6814"/>
    <w:rsid w:val="005D022B"/>
    <w:rsid w:val="005E5BE9"/>
    <w:rsid w:val="006313DF"/>
    <w:rsid w:val="0069427D"/>
    <w:rsid w:val="006E6CEE"/>
    <w:rsid w:val="006F7A19"/>
    <w:rsid w:val="007213E1"/>
    <w:rsid w:val="00746CB9"/>
    <w:rsid w:val="00775389"/>
    <w:rsid w:val="0078481F"/>
    <w:rsid w:val="00797838"/>
    <w:rsid w:val="007C36D8"/>
    <w:rsid w:val="007F2744"/>
    <w:rsid w:val="007F5CE1"/>
    <w:rsid w:val="00844942"/>
    <w:rsid w:val="008931BE"/>
    <w:rsid w:val="008C67E3"/>
    <w:rsid w:val="00901707"/>
    <w:rsid w:val="00914205"/>
    <w:rsid w:val="00921D45"/>
    <w:rsid w:val="009426C0"/>
    <w:rsid w:val="00943E42"/>
    <w:rsid w:val="00971764"/>
    <w:rsid w:val="00980A65"/>
    <w:rsid w:val="009822CC"/>
    <w:rsid w:val="009A66DB"/>
    <w:rsid w:val="009B2F80"/>
    <w:rsid w:val="009B3300"/>
    <w:rsid w:val="009F3380"/>
    <w:rsid w:val="00A02163"/>
    <w:rsid w:val="00A07559"/>
    <w:rsid w:val="00A314FE"/>
    <w:rsid w:val="00A6532B"/>
    <w:rsid w:val="00A72C9E"/>
    <w:rsid w:val="00AB2730"/>
    <w:rsid w:val="00AD7380"/>
    <w:rsid w:val="00B6596B"/>
    <w:rsid w:val="00B7144F"/>
    <w:rsid w:val="00BB7085"/>
    <w:rsid w:val="00BF36F8"/>
    <w:rsid w:val="00BF4622"/>
    <w:rsid w:val="00C17CCE"/>
    <w:rsid w:val="00C62FA3"/>
    <w:rsid w:val="00C844E2"/>
    <w:rsid w:val="00CA640C"/>
    <w:rsid w:val="00CD00B1"/>
    <w:rsid w:val="00D22306"/>
    <w:rsid w:val="00D343DE"/>
    <w:rsid w:val="00D42542"/>
    <w:rsid w:val="00D8121C"/>
    <w:rsid w:val="00DA146F"/>
    <w:rsid w:val="00DA6790"/>
    <w:rsid w:val="00DE0F9F"/>
    <w:rsid w:val="00E22189"/>
    <w:rsid w:val="00E3437A"/>
    <w:rsid w:val="00E50E19"/>
    <w:rsid w:val="00E74069"/>
    <w:rsid w:val="00E81D35"/>
    <w:rsid w:val="00E90D08"/>
    <w:rsid w:val="00E94A89"/>
    <w:rsid w:val="00EB1F49"/>
    <w:rsid w:val="00F1612F"/>
    <w:rsid w:val="00F865B3"/>
    <w:rsid w:val="00F908AE"/>
    <w:rsid w:val="00FB1509"/>
    <w:rsid w:val="00FC6F46"/>
    <w:rsid w:val="00FF1759"/>
    <w:rsid w:val="00FF1903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shk.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A06FF0-6E88-40EE-A883-CCB3B865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2025-03-02T10:30:00Z</dcterms:created>
  <dcterms:modified xsi:type="dcterms:W3CDTF">2025-03-02T10:30:00Z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