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D0DCB0" w:rsidR="00130241" w:rsidRDefault="00EB57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Влияние параметров на процесс каталитического пиролиза углеводородного сырья</w:t>
      </w:r>
    </w:p>
    <w:p w14:paraId="00000002" w14:textId="09909B9B" w:rsidR="00130241" w:rsidRDefault="00EB57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Захаров Р.Д</w:t>
      </w:r>
      <w:r w:rsidR="00EB1F49">
        <w:rPr>
          <w:b/>
          <w:i/>
          <w:color w:val="000000"/>
        </w:rPr>
        <w:t>.</w:t>
      </w:r>
    </w:p>
    <w:p w14:paraId="00000003" w14:textId="31B7612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EB576E">
        <w:rPr>
          <w:i/>
          <w:color w:val="000000"/>
        </w:rPr>
        <w:t>бакалавриат</w:t>
      </w:r>
      <w:r>
        <w:rPr>
          <w:i/>
          <w:color w:val="000000"/>
        </w:rPr>
        <w:t>а</w:t>
      </w:r>
    </w:p>
    <w:p w14:paraId="00000005" w14:textId="6C1900E2" w:rsidR="00130241" w:rsidRPr="000E334E" w:rsidRDefault="00EB57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РГУ нефти и газа (НИУ) имени И.М. Губкина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 химической технологии и экологии</w:t>
      </w:r>
      <w:r w:rsidR="00EB1F49">
        <w:rPr>
          <w:i/>
          <w:color w:val="000000"/>
        </w:rPr>
        <w:t>, Москва, Россия</w:t>
      </w:r>
    </w:p>
    <w:p w14:paraId="00000008" w14:textId="04FFA3F0" w:rsidR="00130241" w:rsidRPr="00EB576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B576E">
        <w:rPr>
          <w:i/>
          <w:color w:val="000000"/>
          <w:lang w:val="en-US"/>
        </w:rPr>
        <w:t>E</w:t>
      </w:r>
      <w:r w:rsidR="003B76D6" w:rsidRPr="00EB576E">
        <w:rPr>
          <w:i/>
          <w:color w:val="000000"/>
        </w:rPr>
        <w:t>-</w:t>
      </w:r>
      <w:r w:rsidRPr="00EB576E">
        <w:rPr>
          <w:i/>
          <w:color w:val="000000"/>
          <w:lang w:val="en-US"/>
        </w:rPr>
        <w:t>mail</w:t>
      </w:r>
      <w:r w:rsidRPr="00EB576E">
        <w:rPr>
          <w:i/>
          <w:color w:val="000000"/>
        </w:rPr>
        <w:t xml:space="preserve">: </w:t>
      </w:r>
      <w:proofErr w:type="spellStart"/>
      <w:r w:rsidR="00EB576E" w:rsidRPr="00EB576E">
        <w:rPr>
          <w:i/>
          <w:iCs/>
          <w:u w:val="single"/>
          <w:lang w:val="en-US"/>
        </w:rPr>
        <w:t>Romanzakharov</w:t>
      </w:r>
      <w:proofErr w:type="spellEnd"/>
      <w:r w:rsidR="00EB576E" w:rsidRPr="00EB576E">
        <w:rPr>
          <w:i/>
          <w:iCs/>
          <w:u w:val="single"/>
        </w:rPr>
        <w:t>08@</w:t>
      </w:r>
      <w:proofErr w:type="spellStart"/>
      <w:r w:rsidR="00EB576E" w:rsidRPr="00EB576E">
        <w:rPr>
          <w:i/>
          <w:iCs/>
          <w:u w:val="single"/>
          <w:lang w:val="en-US"/>
        </w:rPr>
        <w:t>yandex</w:t>
      </w:r>
      <w:proofErr w:type="spellEnd"/>
      <w:r w:rsidR="00EB576E" w:rsidRPr="00EB576E">
        <w:rPr>
          <w:i/>
          <w:iCs/>
          <w:u w:val="single"/>
        </w:rPr>
        <w:t>.</w:t>
      </w:r>
      <w:proofErr w:type="spellStart"/>
      <w:r w:rsidR="00EB576E" w:rsidRPr="00EB576E">
        <w:rPr>
          <w:i/>
          <w:iCs/>
          <w:u w:val="single"/>
          <w:lang w:val="en-US"/>
        </w:rPr>
        <w:t>ru</w:t>
      </w:r>
      <w:proofErr w:type="spellEnd"/>
      <w:r w:rsidR="00EB576E" w:rsidRPr="00EB576E">
        <w:rPr>
          <w:i/>
          <w:iCs/>
          <w:u w:val="single"/>
        </w:rPr>
        <w:t xml:space="preserve"> </w:t>
      </w:r>
    </w:p>
    <w:p w14:paraId="022FC08C" w14:textId="19EBE1C0" w:rsidR="00A02163" w:rsidRDefault="00EB576E" w:rsidP="00EB57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С начала второго десятилетия XXI века в Российской Федерации развивается рынок полимеров</w:t>
      </w:r>
      <w:r w:rsidR="00FD4CD2">
        <w:t>, р</w:t>
      </w:r>
      <w:r>
        <w:t>астет спрос на продукты глубокой переработки. За последние 6 лет, спрос населения на полиэтилен и полипропилен возрос более чем на 40%, на данный момент составляет более 25</w:t>
      </w:r>
      <w:r w:rsidR="00FD4CD2">
        <w:t xml:space="preserve"> </w:t>
      </w:r>
      <w:r>
        <w:t>кг на человека. Предложение успевает за спросом, и на конец 2023 года в России производили 5,4 млн т полипропилена и полиэтилена</w:t>
      </w:r>
      <w:r w:rsidR="00FD4CD2">
        <w:t>, сырьем для получения которых являются этилен и пропилен</w:t>
      </w:r>
      <w:r w:rsidR="00236E34">
        <w:t xml:space="preserve"> </w:t>
      </w:r>
      <w:r w:rsidR="00236E34" w:rsidRPr="00236E34">
        <w:t>[1]</w:t>
      </w:r>
      <w:r w:rsidR="00FD4CD2">
        <w:t>.</w:t>
      </w:r>
    </w:p>
    <w:p w14:paraId="49C34731" w14:textId="5774C0CF" w:rsidR="00EB576E" w:rsidRDefault="00EB576E" w:rsidP="00EB57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Основным способом получения низших олефинов является процесс пиролиза</w:t>
      </w:r>
      <w:r>
        <w:t xml:space="preserve">. В Российской Федерации наибольшее распространение получил процесс термического пиролиза, для проведения которого требуются жесткие условия. </w:t>
      </w:r>
      <w:r>
        <w:t>Постоянно растущий спрос на полимеры требует постоянного улучшения данного процесса. В связи с этим в мире и, в частности, в России проводится множество исследований с целью модифицирования пиролиза.</w:t>
      </w:r>
    </w:p>
    <w:p w14:paraId="3515A8EE" w14:textId="2D0B5F68" w:rsidR="00790447" w:rsidRDefault="00790447" w:rsidP="00EB57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Среди перспективных вариантов улучшения процесса занимает свое место каталитический пиролиз. Каталитический пиролиз – это </w:t>
      </w:r>
      <w:r>
        <w:t>деструктивное</w:t>
      </w:r>
      <w:r>
        <w:t xml:space="preserve"> разложение углеводородного сырья с использованием катализаторов. Таким образом, появляется возможность снижения температуры процесса, уменьшения </w:t>
      </w:r>
      <w:proofErr w:type="spellStart"/>
      <w:r>
        <w:t>коксообразования</w:t>
      </w:r>
      <w:proofErr w:type="spellEnd"/>
      <w:r>
        <w:t xml:space="preserve"> и увеличения выхода </w:t>
      </w:r>
      <w:r w:rsidR="00FD4CD2">
        <w:t>низших олефинов</w:t>
      </w:r>
      <w:r>
        <w:t>. Все это безусловно улучшает экономические показатели процесса</w:t>
      </w:r>
      <w:r w:rsidR="00236E34">
        <w:rPr>
          <w:lang w:val="en-US"/>
        </w:rPr>
        <w:t xml:space="preserve"> [2]</w:t>
      </w:r>
      <w:r>
        <w:t>.</w:t>
      </w:r>
    </w:p>
    <w:p w14:paraId="18B254EC" w14:textId="12F63245" w:rsidR="00790447" w:rsidRDefault="00790447" w:rsidP="00EB57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На 202</w:t>
      </w:r>
      <w:r>
        <w:t>5</w:t>
      </w:r>
      <w:r>
        <w:t xml:space="preserve"> год, в связи с рядом осложнений, процесс каталитического пиролиза не был внедрен в нефтегазохимическую промышленность России</w:t>
      </w:r>
      <w:r w:rsidR="00FD4CD2">
        <w:t>,</w:t>
      </w:r>
      <w:r>
        <w:t xml:space="preserve"> </w:t>
      </w:r>
      <w:r w:rsidR="00FD4CD2">
        <w:t>п</w:t>
      </w:r>
      <w:r>
        <w:t>оэтому по-прежнему продолжаются исследования данного процесса с целью подбора наиболее эффективной с экономической и практической точек зрения каталитической системы.</w:t>
      </w:r>
    </w:p>
    <w:p w14:paraId="0B16F614" w14:textId="65542767" w:rsidR="00790447" w:rsidRDefault="00790447" w:rsidP="00EB57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работе был проведен анализ в</w:t>
      </w:r>
      <w:r w:rsidR="00C97CE5">
        <w:t xml:space="preserve">лияния параметров процесса каталитического пиролиза на выход </w:t>
      </w:r>
      <w:proofErr w:type="spellStart"/>
      <w:r w:rsidR="00FD4CD2">
        <w:t>олефиновых</w:t>
      </w:r>
      <w:proofErr w:type="spellEnd"/>
      <w:r w:rsidR="00FD4CD2">
        <w:t xml:space="preserve"> </w:t>
      </w:r>
      <w:r w:rsidR="00C97CE5">
        <w:t>углеводородов С</w:t>
      </w:r>
      <w:r w:rsidR="00C97CE5" w:rsidRPr="00FD4CD2">
        <w:rPr>
          <w:vertAlign w:val="subscript"/>
        </w:rPr>
        <w:t>2</w:t>
      </w:r>
      <w:r w:rsidR="00C97CE5">
        <w:t>-С</w:t>
      </w:r>
      <w:r w:rsidR="00C97CE5" w:rsidRPr="00FD4CD2">
        <w:rPr>
          <w:vertAlign w:val="subscript"/>
        </w:rPr>
        <w:t>3</w:t>
      </w:r>
      <w:r w:rsidR="00C97CE5">
        <w:t xml:space="preserve"> и </w:t>
      </w:r>
      <w:proofErr w:type="spellStart"/>
      <w:r w:rsidR="00C97CE5">
        <w:t>коксообразование</w:t>
      </w:r>
      <w:proofErr w:type="spellEnd"/>
      <w:r w:rsidR="00C97CE5">
        <w:t>. Изучалось влияние следующих параметров: температура сырья, разбавление сырья водяным паром, время контакта, вид носителя и катализатора.</w:t>
      </w:r>
    </w:p>
    <w:p w14:paraId="6F3F736D" w14:textId="4BE4ABC9" w:rsidR="00C97CE5" w:rsidRDefault="00C97CE5" w:rsidP="00EB57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результате работы были подобраны оптимальные условия ведения процесса на </w:t>
      </w:r>
      <w:proofErr w:type="spellStart"/>
      <w:r>
        <w:t>цеолитном</w:t>
      </w:r>
      <w:proofErr w:type="spellEnd"/>
      <w:r>
        <w:t xml:space="preserve"> носителе с использованием ванадийсодержащего катализатора:</w:t>
      </w:r>
      <w:r w:rsidR="00FD4CD2" w:rsidRPr="00FD4CD2">
        <w:t xml:space="preserve"> </w:t>
      </w:r>
      <w:r w:rsidR="00FD4CD2">
        <w:t>температура –</w:t>
      </w:r>
      <w:r>
        <w:t xml:space="preserve"> </w:t>
      </w:r>
      <w:r w:rsidR="00FD4CD2">
        <w:t>800</w:t>
      </w:r>
      <m:oMath>
        <m:r>
          <w:rPr>
            <w:rFonts w:ascii="Cambria Math" w:hAnsi="Cambria Math"/>
          </w:rPr>
          <m:t>℃</m:t>
        </m:r>
      </m:oMath>
      <w:r w:rsidR="00FD4CD2" w:rsidRPr="00FD4CD2">
        <w:t xml:space="preserve">, </w:t>
      </w:r>
      <w:r w:rsidR="00FD4CD2">
        <w:t>разбавление сырья водяным паром – 55%, время контакта – 0,25с. Данные условия позволяли обеспечивать наибольший выход низших олефинов на исследуемом катализаторе с</w:t>
      </w:r>
      <w:r w:rsidR="00D541B8">
        <w:t>о</w:t>
      </w:r>
      <w:r w:rsidR="00FD4CD2">
        <w:t xml:space="preserve"> сравнительно низким выходом продуктов коксования.</w:t>
      </w:r>
    </w:p>
    <w:p w14:paraId="5E0A46BF" w14:textId="6DA2D8DC" w:rsidR="00FD4CD2" w:rsidRPr="00FD4CD2" w:rsidRDefault="00FD4CD2" w:rsidP="00EB57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000000E" w14:textId="77777777" w:rsidR="00130241" w:rsidRPr="00EB576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2EA31E87" w:rsidR="00116478" w:rsidRPr="00236E34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36E34">
        <w:rPr>
          <w:color w:val="000000"/>
        </w:rPr>
        <w:t>1.</w:t>
      </w:r>
      <w:r w:rsidR="00236E34" w:rsidRPr="00236E34">
        <w:t xml:space="preserve"> </w:t>
      </w:r>
      <w:r w:rsidR="00236E34">
        <w:t xml:space="preserve">Мэн, С., </w:t>
      </w:r>
      <w:proofErr w:type="spellStart"/>
      <w:r w:rsidR="00236E34">
        <w:t>Гао</w:t>
      </w:r>
      <w:proofErr w:type="spellEnd"/>
      <w:r w:rsidR="00236E34">
        <w:t xml:space="preserve">, Дж., Ли, Л. и </w:t>
      </w:r>
      <w:proofErr w:type="spellStart"/>
      <w:r w:rsidR="00236E34">
        <w:t>Сюй</w:t>
      </w:r>
      <w:proofErr w:type="spellEnd"/>
      <w:r w:rsidR="00236E34">
        <w:t>, К. (2004). Достижения в области каталитического пиролиза углеводородов. Наука</w:t>
      </w:r>
      <w:r w:rsidR="00236E34" w:rsidRPr="00236E34">
        <w:t xml:space="preserve"> </w:t>
      </w:r>
      <w:r w:rsidR="00236E34">
        <w:t>и</w:t>
      </w:r>
      <w:r w:rsidR="00236E34" w:rsidRPr="00236E34">
        <w:t xml:space="preserve"> </w:t>
      </w:r>
      <w:r w:rsidR="00236E34">
        <w:t>технология</w:t>
      </w:r>
      <w:r w:rsidR="00236E34" w:rsidRPr="00236E34">
        <w:t xml:space="preserve"> </w:t>
      </w:r>
      <w:r w:rsidR="00236E34">
        <w:t>нефти</w:t>
      </w:r>
      <w:r w:rsidR="00236E34" w:rsidRPr="00236E34">
        <w:t xml:space="preserve">, 22(9-10), 1327–1341. </w:t>
      </w:r>
      <w:proofErr w:type="spellStart"/>
      <w:r w:rsidR="00236E34" w:rsidRPr="00236E34">
        <w:rPr>
          <w:lang w:val="en-US"/>
        </w:rPr>
        <w:t>doi</w:t>
      </w:r>
      <w:proofErr w:type="spellEnd"/>
      <w:r w:rsidR="00236E34" w:rsidRPr="00236E34">
        <w:t>:10.1081/</w:t>
      </w:r>
      <w:proofErr w:type="spellStart"/>
      <w:r w:rsidR="00236E34" w:rsidRPr="00236E34">
        <w:rPr>
          <w:lang w:val="en-US"/>
        </w:rPr>
        <w:t>lft</w:t>
      </w:r>
      <w:proofErr w:type="spellEnd"/>
      <w:r w:rsidR="00236E34" w:rsidRPr="00236E34">
        <w:t>-200034097</w:t>
      </w:r>
      <w:r w:rsidR="00236E34">
        <w:rPr>
          <w:color w:val="000000"/>
        </w:rPr>
        <w:t>;</w:t>
      </w:r>
    </w:p>
    <w:p w14:paraId="3486C755" w14:textId="05B8B3BA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36E34">
        <w:rPr>
          <w:color w:val="000000"/>
        </w:rPr>
        <w:t xml:space="preserve">2. </w:t>
      </w:r>
      <w:proofErr w:type="spellStart"/>
      <w:r w:rsidR="00236E34">
        <w:t>Meng</w:t>
      </w:r>
      <w:proofErr w:type="spellEnd"/>
      <w:r w:rsidR="00236E34">
        <w:t xml:space="preserve"> X. </w:t>
      </w:r>
      <w:proofErr w:type="spellStart"/>
      <w:r w:rsidR="00236E34">
        <w:t>et</w:t>
      </w:r>
      <w:proofErr w:type="spellEnd"/>
      <w:r w:rsidR="00236E34">
        <w:t xml:space="preserve"> </w:t>
      </w:r>
      <w:proofErr w:type="spellStart"/>
      <w:r w:rsidR="00236E34">
        <w:t>al</w:t>
      </w:r>
      <w:proofErr w:type="spellEnd"/>
      <w:r w:rsidR="00236E34">
        <w:t xml:space="preserve">. </w:t>
      </w:r>
      <w:r w:rsidR="00236E34" w:rsidRPr="00236E34">
        <w:rPr>
          <w:lang w:val="en-US"/>
        </w:rPr>
        <w:t xml:space="preserve">Influence of feed properties and reaction conditions on catalytic pyrolysis of gas oils and heavy oils //Fuel. – 2008. – </w:t>
      </w:r>
      <w:r w:rsidR="00236E34">
        <w:t>Т</w:t>
      </w:r>
      <w:r w:rsidR="00236E34" w:rsidRPr="00236E34">
        <w:rPr>
          <w:lang w:val="en-US"/>
        </w:rPr>
        <w:t xml:space="preserve">. 87. – №. </w:t>
      </w:r>
      <w:r w:rsidR="00236E34">
        <w:t>12. – С. 2463-</w:t>
      </w:r>
      <w:proofErr w:type="gramStart"/>
      <w:r w:rsidR="00236E34">
        <w:t>2468.</w:t>
      </w:r>
      <w:proofErr w:type="gramEnd"/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36E34"/>
    <w:rsid w:val="0031361E"/>
    <w:rsid w:val="00391C38"/>
    <w:rsid w:val="003B76D6"/>
    <w:rsid w:val="003E2601"/>
    <w:rsid w:val="003F4E6B"/>
    <w:rsid w:val="004A26A3"/>
    <w:rsid w:val="004B5B2A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0447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97CE5"/>
    <w:rsid w:val="00CD00B1"/>
    <w:rsid w:val="00D22306"/>
    <w:rsid w:val="00D42542"/>
    <w:rsid w:val="00D541B8"/>
    <w:rsid w:val="00D8121C"/>
    <w:rsid w:val="00E22189"/>
    <w:rsid w:val="00E74069"/>
    <w:rsid w:val="00E81D35"/>
    <w:rsid w:val="00EB1F49"/>
    <w:rsid w:val="00EB576E"/>
    <w:rsid w:val="00F865B3"/>
    <w:rsid w:val="00FB1509"/>
    <w:rsid w:val="00FD4CD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Захаров</dc:creator>
  <cp:lastModifiedBy>Роман Захаров</cp:lastModifiedBy>
  <cp:revision>2</cp:revision>
  <dcterms:created xsi:type="dcterms:W3CDTF">2025-03-01T09:56:00Z</dcterms:created>
  <dcterms:modified xsi:type="dcterms:W3CDTF">2025-03-01T09:56:00Z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