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ABA3" w14:textId="28AB9811" w:rsidR="00EA512F" w:rsidRPr="00EA512F" w:rsidRDefault="00EA512F" w:rsidP="00913E9E">
      <w:pPr>
        <w:tabs>
          <w:tab w:val="center" w:pos="4677"/>
          <w:tab w:val="right" w:pos="9355"/>
        </w:tabs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EA512F">
        <w:rPr>
          <w:rFonts w:eastAsia="Calibri"/>
          <w:b/>
          <w:bCs/>
          <w:kern w:val="2"/>
          <w:lang w:eastAsia="en-US"/>
          <w14:ligatures w14:val="standardContextual"/>
        </w:rPr>
        <w:t>В</w:t>
      </w:r>
      <w:r w:rsidRPr="00EA512F">
        <w:rPr>
          <w:rFonts w:eastAsia="Calibri"/>
          <w:b/>
          <w:bCs/>
          <w:kern w:val="2"/>
          <w:lang w:eastAsia="en-US"/>
          <w14:ligatures w14:val="standardContextual"/>
        </w:rPr>
        <w:t>лияние фталоциан</w:t>
      </w:r>
      <w:r w:rsidR="00913E9E">
        <w:rPr>
          <w:rFonts w:eastAsia="Calibri"/>
          <w:b/>
          <w:bCs/>
          <w:kern w:val="2"/>
          <w:lang w:eastAsia="en-US"/>
          <w14:ligatures w14:val="standardContextual"/>
        </w:rPr>
        <w:t>ин</w:t>
      </w:r>
      <w:r w:rsidRPr="00EA512F">
        <w:rPr>
          <w:rFonts w:eastAsia="Calibri"/>
          <w:b/>
          <w:bCs/>
          <w:kern w:val="2"/>
          <w:lang w:eastAsia="en-US"/>
          <w14:ligatures w14:val="standardContextual"/>
        </w:rPr>
        <w:t xml:space="preserve">овых пигментов на кинетику сшивания и физико-механические свойства композиционного материала на основе </w:t>
      </w:r>
      <w:r>
        <w:rPr>
          <w:rFonts w:eastAsia="Calibri"/>
          <w:b/>
          <w:bCs/>
          <w:kern w:val="2"/>
          <w:lang w:eastAsia="en-US"/>
          <w14:ligatures w14:val="standardContextual"/>
        </w:rPr>
        <w:t>ПЭВД.</w:t>
      </w:r>
    </w:p>
    <w:p w14:paraId="00000002" w14:textId="3C382ABC" w:rsidR="00130241" w:rsidRDefault="00EA5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Худякова И. П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4609C3B1" w:rsidR="00130241" w:rsidRDefault="00EA5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  <w:r w:rsidR="00EB1F49">
        <w:rPr>
          <w:i/>
          <w:color w:val="000000"/>
        </w:rPr>
        <w:t xml:space="preserve"> </w:t>
      </w:r>
    </w:p>
    <w:p w14:paraId="523B534F" w14:textId="2D7527C3" w:rsidR="00EA512F" w:rsidRDefault="00EA5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A512F">
        <w:rPr>
          <w:i/>
          <w:color w:val="000000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ИТМО», </w:t>
      </w:r>
    </w:p>
    <w:p w14:paraId="00000005" w14:textId="3CF65C2F" w:rsidR="00130241" w:rsidRPr="000E334E" w:rsidRDefault="00EA5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A512F">
        <w:rPr>
          <w:i/>
          <w:color w:val="000000"/>
        </w:rPr>
        <w:t>Санкт-</w:t>
      </w:r>
      <w:r>
        <w:rPr>
          <w:i/>
          <w:color w:val="000000"/>
        </w:rPr>
        <w:t>П</w:t>
      </w:r>
      <w:r w:rsidRPr="00EA512F">
        <w:rPr>
          <w:i/>
          <w:color w:val="000000"/>
        </w:rPr>
        <w:t>етербург, Россия</w:t>
      </w:r>
    </w:p>
    <w:p w14:paraId="00000008" w14:textId="5503878B" w:rsidR="00130241" w:rsidRPr="00701D0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A512F">
        <w:rPr>
          <w:i/>
          <w:color w:val="000000"/>
          <w:lang w:val="en-US"/>
        </w:rPr>
        <w:t>E</w:t>
      </w:r>
      <w:r w:rsidR="003B76D6" w:rsidRPr="00701D04">
        <w:rPr>
          <w:i/>
          <w:color w:val="000000"/>
        </w:rPr>
        <w:t>-</w:t>
      </w:r>
      <w:r w:rsidRPr="00EA512F">
        <w:rPr>
          <w:i/>
          <w:color w:val="000000"/>
          <w:lang w:val="en-US"/>
        </w:rPr>
        <w:t>mail</w:t>
      </w:r>
      <w:r w:rsidRPr="00701D04">
        <w:rPr>
          <w:i/>
          <w:color w:val="000000"/>
        </w:rPr>
        <w:t xml:space="preserve">: </w:t>
      </w:r>
      <w:proofErr w:type="spellStart"/>
      <w:r w:rsidR="00EA512F" w:rsidRPr="00EA512F">
        <w:rPr>
          <w:i/>
          <w:iCs/>
          <w:u w:val="single"/>
          <w:lang w:val="en-US"/>
        </w:rPr>
        <w:t>irimorozowa</w:t>
      </w:r>
      <w:proofErr w:type="spellEnd"/>
      <w:r w:rsidR="00EA512F" w:rsidRPr="00701D04">
        <w:rPr>
          <w:i/>
          <w:iCs/>
          <w:u w:val="single"/>
        </w:rPr>
        <w:t>0@</w:t>
      </w:r>
      <w:proofErr w:type="spellStart"/>
      <w:r w:rsidR="00EA512F" w:rsidRPr="00EA512F">
        <w:rPr>
          <w:i/>
          <w:iCs/>
          <w:u w:val="single"/>
          <w:lang w:val="en-US"/>
        </w:rPr>
        <w:t>gmail</w:t>
      </w:r>
      <w:proofErr w:type="spellEnd"/>
      <w:r w:rsidR="00EA512F" w:rsidRPr="00701D04">
        <w:rPr>
          <w:i/>
          <w:iCs/>
          <w:u w:val="single"/>
        </w:rPr>
        <w:t>.</w:t>
      </w:r>
      <w:r w:rsidR="00EA512F" w:rsidRPr="00EA512F">
        <w:rPr>
          <w:i/>
          <w:iCs/>
          <w:u w:val="single"/>
          <w:lang w:val="en-US"/>
        </w:rPr>
        <w:t>com</w:t>
      </w:r>
    </w:p>
    <w:p w14:paraId="7B1C5EBE" w14:textId="05CD5CB2" w:rsidR="00752554" w:rsidRDefault="00752554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52554">
        <w:rPr>
          <w:color w:val="000000"/>
        </w:rPr>
        <w:t>Материалы из вспененного полиэтилена высокого давления (ПЭВД), окрашенные фталоцианиновыми пигментами, показывают изменения в механических свойствах</w:t>
      </w:r>
      <w:r w:rsidR="006D1ADF">
        <w:rPr>
          <w:color w:val="000000"/>
        </w:rPr>
        <w:t xml:space="preserve">. </w:t>
      </w:r>
      <w:r w:rsidRPr="00752554">
        <w:rPr>
          <w:color w:val="000000"/>
        </w:rPr>
        <w:t>Для оценки влияния пигментов на свойства был проведен сравнительный анализ материалов с добавлением пигментов Blue 15:3 (далее Голубой), Green 7 (далее Зеленый) в количестве 0,14 мас</w:t>
      </w:r>
      <w:r>
        <w:rPr>
          <w:color w:val="000000"/>
        </w:rPr>
        <w:t>с</w:t>
      </w:r>
      <w:r w:rsidRPr="00752554">
        <w:rPr>
          <w:color w:val="000000"/>
        </w:rPr>
        <w:t>. % относительно полимера и эталонного образца с тем же составом, но без пигментов (далее Белый).</w:t>
      </w:r>
    </w:p>
    <w:p w14:paraId="706D9030" w14:textId="7E87F82F" w:rsidR="00752554" w:rsidRDefault="005D7C93" w:rsidP="005D7C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103BBB73" wp14:editId="04534962">
            <wp:extent cx="2202180" cy="890157"/>
            <wp:effectExtent l="0" t="0" r="7620" b="5715"/>
            <wp:docPr id="10560441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44166" name=""/>
                    <pic:cNvPicPr/>
                  </pic:nvPicPr>
                  <pic:blipFill rotWithShape="1">
                    <a:blip r:embed="rId6"/>
                    <a:srcRect l="36585" t="59111" r="40941" b="24739"/>
                    <a:stretch/>
                  </pic:blipFill>
                  <pic:spPr bwMode="auto">
                    <a:xfrm>
                      <a:off x="0" y="0"/>
                      <a:ext cx="2211423" cy="893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36ABD4" w14:textId="41A9FBD3" w:rsidR="00752554" w:rsidRPr="00EB52E5" w:rsidRDefault="00752554" w:rsidP="007525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Рис. 1</w:t>
      </w:r>
      <w:r w:rsidR="005D7C93">
        <w:rPr>
          <w:color w:val="000000"/>
        </w:rPr>
        <w:t xml:space="preserve">. </w:t>
      </w:r>
      <w:r w:rsidR="005D7C93" w:rsidRPr="005D7C93">
        <w:rPr>
          <w:color w:val="000000"/>
        </w:rPr>
        <w:t>Базов</w:t>
      </w:r>
      <w:r w:rsidR="005D7C93">
        <w:rPr>
          <w:color w:val="000000"/>
        </w:rPr>
        <w:t>ые</w:t>
      </w:r>
      <w:r w:rsidR="005D7C93" w:rsidRPr="005D7C93">
        <w:rPr>
          <w:color w:val="000000"/>
        </w:rPr>
        <w:t xml:space="preserve"> </w:t>
      </w:r>
      <w:r w:rsidR="005D7C93">
        <w:rPr>
          <w:color w:val="000000"/>
        </w:rPr>
        <w:t>структуры</w:t>
      </w:r>
      <w:r w:rsidR="005D7C93" w:rsidRPr="005D7C93">
        <w:rPr>
          <w:color w:val="000000"/>
        </w:rPr>
        <w:t xml:space="preserve"> синего</w:t>
      </w:r>
      <w:r w:rsidR="005D7C93">
        <w:rPr>
          <w:color w:val="000000"/>
        </w:rPr>
        <w:t xml:space="preserve"> (А) и зеленого (Б) </w:t>
      </w:r>
      <w:r w:rsidR="005D7C93" w:rsidRPr="005D7C93">
        <w:rPr>
          <w:color w:val="000000"/>
        </w:rPr>
        <w:t>фталоциан</w:t>
      </w:r>
      <w:r w:rsidR="005D7C93">
        <w:rPr>
          <w:color w:val="000000"/>
        </w:rPr>
        <w:t>иновых</w:t>
      </w:r>
      <w:r w:rsidR="005D7C93" w:rsidRPr="005D7C93">
        <w:rPr>
          <w:color w:val="000000"/>
        </w:rPr>
        <w:t xml:space="preserve"> пигмен</w:t>
      </w:r>
      <w:r w:rsidR="005D7C93">
        <w:rPr>
          <w:color w:val="000000"/>
        </w:rPr>
        <w:t>тов</w:t>
      </w:r>
      <w:r w:rsidR="00EB52E5">
        <w:rPr>
          <w:color w:val="000000"/>
        </w:rPr>
        <w:t xml:space="preserve"> </w:t>
      </w:r>
      <w:r w:rsidR="00EB52E5" w:rsidRPr="00EB52E5">
        <w:rPr>
          <w:color w:val="000000"/>
        </w:rPr>
        <w:t>[1]</w:t>
      </w:r>
    </w:p>
    <w:p w14:paraId="0A9EA692" w14:textId="236DAC44" w:rsidR="005D7C93" w:rsidRDefault="00EB52E5" w:rsidP="00EB52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52E5">
        <w:rPr>
          <w:color w:val="000000"/>
        </w:rPr>
        <w:t>Для исследования рассматривались вспенивающиеся композиции на основе ПЭВД</w:t>
      </w:r>
      <w:r>
        <w:rPr>
          <w:color w:val="000000"/>
        </w:rPr>
        <w:t xml:space="preserve">. </w:t>
      </w:r>
      <w:r w:rsidRPr="00EB52E5">
        <w:rPr>
          <w:color w:val="000000"/>
        </w:rPr>
        <w:t xml:space="preserve">В роли </w:t>
      </w:r>
      <w:proofErr w:type="spellStart"/>
      <w:r w:rsidRPr="00EB52E5">
        <w:rPr>
          <w:color w:val="000000"/>
        </w:rPr>
        <w:t>порофора</w:t>
      </w:r>
      <w:proofErr w:type="spellEnd"/>
      <w:r w:rsidRPr="00EB52E5">
        <w:rPr>
          <w:color w:val="000000"/>
        </w:rPr>
        <w:t xml:space="preserve"> использовался </w:t>
      </w:r>
      <w:proofErr w:type="spellStart"/>
      <w:r w:rsidRPr="00EB52E5">
        <w:rPr>
          <w:color w:val="000000"/>
        </w:rPr>
        <w:t>азодикарбонамид</w:t>
      </w:r>
      <w:proofErr w:type="spellEnd"/>
      <w:r w:rsidRPr="00EB52E5">
        <w:rPr>
          <w:color w:val="000000"/>
        </w:rPr>
        <w:t xml:space="preserve">, активатором вспенивания выступал </w:t>
      </w:r>
      <w:proofErr w:type="spellStart"/>
      <w:r w:rsidRPr="00EB52E5">
        <w:rPr>
          <w:color w:val="000000"/>
        </w:rPr>
        <w:t>стеарат</w:t>
      </w:r>
      <w:proofErr w:type="spellEnd"/>
      <w:r w:rsidRPr="00EB52E5">
        <w:rPr>
          <w:color w:val="000000"/>
        </w:rPr>
        <w:t xml:space="preserve"> цинка, а сшивающим агентом — </w:t>
      </w:r>
      <w:proofErr w:type="spellStart"/>
      <w:r w:rsidRPr="00EB52E5">
        <w:rPr>
          <w:color w:val="000000"/>
        </w:rPr>
        <w:t>дикумилпероксид</w:t>
      </w:r>
      <w:proofErr w:type="spellEnd"/>
      <w:r w:rsidRPr="00EB52E5">
        <w:rPr>
          <w:color w:val="000000"/>
        </w:rPr>
        <w:t>.</w:t>
      </w:r>
      <w:r>
        <w:rPr>
          <w:color w:val="000000"/>
        </w:rPr>
        <w:t xml:space="preserve"> Образцы </w:t>
      </w:r>
      <w:r w:rsidR="00701D04">
        <w:rPr>
          <w:color w:val="000000"/>
        </w:rPr>
        <w:t>плотностью 25 кг/м</w:t>
      </w:r>
      <w:r w:rsidR="00701D04">
        <w:rPr>
          <w:color w:val="000000"/>
          <w:vertAlign w:val="superscript"/>
        </w:rPr>
        <w:t xml:space="preserve">3 </w:t>
      </w:r>
      <w:r>
        <w:rPr>
          <w:color w:val="000000"/>
        </w:rPr>
        <w:t>были п</w:t>
      </w:r>
      <w:r w:rsidR="00701D04">
        <w:rPr>
          <w:color w:val="000000"/>
        </w:rPr>
        <w:t>олучены</w:t>
      </w:r>
      <w:r>
        <w:rPr>
          <w:color w:val="000000"/>
        </w:rPr>
        <w:t xml:space="preserve"> методом двухстадийного компрессионного химического вспенивания. </w:t>
      </w:r>
      <w:r w:rsidRPr="00EB52E5">
        <w:rPr>
          <w:color w:val="000000"/>
        </w:rPr>
        <w:t>Оптимальная степень сшивки является ключевым требованием в процессе вспенивания</w:t>
      </w:r>
      <w:r w:rsidR="00701D04">
        <w:rPr>
          <w:color w:val="000000"/>
        </w:rPr>
        <w:t xml:space="preserve"> </w:t>
      </w:r>
      <w:r w:rsidR="00701D04" w:rsidRPr="00EB52E5">
        <w:rPr>
          <w:color w:val="000000"/>
        </w:rPr>
        <w:t>[</w:t>
      </w:r>
      <w:r w:rsidR="006D1ADF">
        <w:rPr>
          <w:color w:val="000000"/>
        </w:rPr>
        <w:t>3</w:t>
      </w:r>
      <w:r w:rsidR="00701D04" w:rsidRPr="00EB52E5">
        <w:rPr>
          <w:color w:val="000000"/>
        </w:rPr>
        <w:t>]</w:t>
      </w:r>
      <w:r w:rsidR="00701D04">
        <w:rPr>
          <w:color w:val="000000"/>
        </w:rPr>
        <w:t xml:space="preserve">. </w:t>
      </w:r>
      <w:r w:rsidR="00701D04" w:rsidRPr="00701D04">
        <w:rPr>
          <w:color w:val="000000"/>
        </w:rPr>
        <w:t>Сетчатая структура, формирующаяся в полиэтилене в ходе сшивки, значительно влияет на разнообразные свойства получаемого материала</w:t>
      </w:r>
      <w:r w:rsidR="00701D04">
        <w:rPr>
          <w:color w:val="000000"/>
        </w:rPr>
        <w:t xml:space="preserve"> </w:t>
      </w:r>
      <w:r w:rsidR="00701D04" w:rsidRPr="00EB52E5">
        <w:rPr>
          <w:color w:val="000000"/>
        </w:rPr>
        <w:t>[</w:t>
      </w:r>
      <w:r w:rsidR="006D1ADF">
        <w:rPr>
          <w:color w:val="000000"/>
        </w:rPr>
        <w:t>2</w:t>
      </w:r>
      <w:r w:rsidR="00701D04" w:rsidRPr="00EB52E5">
        <w:rPr>
          <w:color w:val="000000"/>
        </w:rPr>
        <w:t>]</w:t>
      </w:r>
      <w:r w:rsidR="00701D04">
        <w:rPr>
          <w:color w:val="000000"/>
        </w:rPr>
        <w:t>.</w:t>
      </w:r>
    </w:p>
    <w:p w14:paraId="6BEAAA01" w14:textId="10B2810A" w:rsidR="00701D04" w:rsidRDefault="00701D04" w:rsidP="00EB52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Таблица 1. </w:t>
      </w:r>
      <w:r>
        <w:rPr>
          <w:color w:val="000000"/>
        </w:rPr>
        <w:t xml:space="preserve">Прочностные характеристики </w:t>
      </w:r>
      <w:r>
        <w:rPr>
          <w:color w:val="000000"/>
        </w:rPr>
        <w:t>образцов</w:t>
      </w:r>
    </w:p>
    <w:tbl>
      <w:tblPr>
        <w:tblStyle w:val="ad"/>
        <w:tblW w:w="9209" w:type="dxa"/>
        <w:jc w:val="center"/>
        <w:tblLook w:val="04A0" w:firstRow="1" w:lastRow="0" w:firstColumn="1" w:lastColumn="0" w:noHBand="0" w:noVBand="1"/>
      </w:tblPr>
      <w:tblGrid>
        <w:gridCol w:w="1843"/>
        <w:gridCol w:w="3114"/>
        <w:gridCol w:w="4252"/>
      </w:tblGrid>
      <w:tr w:rsidR="00701D04" w:rsidRPr="003623BE" w14:paraId="0168CFC1" w14:textId="77777777" w:rsidTr="00701D04">
        <w:trPr>
          <w:jc w:val="center"/>
        </w:trPr>
        <w:tc>
          <w:tcPr>
            <w:tcW w:w="1843" w:type="dxa"/>
          </w:tcPr>
          <w:p w14:paraId="5D48C4CA" w14:textId="77777777" w:rsidR="00701D04" w:rsidRPr="00701D04" w:rsidRDefault="00701D04" w:rsidP="000048B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01D04">
              <w:rPr>
                <w:sz w:val="20"/>
                <w:szCs w:val="20"/>
              </w:rPr>
              <w:t>Образец</w:t>
            </w:r>
          </w:p>
        </w:tc>
        <w:tc>
          <w:tcPr>
            <w:tcW w:w="3114" w:type="dxa"/>
          </w:tcPr>
          <w:p w14:paraId="4BB24F07" w14:textId="77777777" w:rsidR="00701D04" w:rsidRPr="00701D04" w:rsidRDefault="00701D04" w:rsidP="000048B9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1D04">
              <w:rPr>
                <w:sz w:val="20"/>
                <w:szCs w:val="20"/>
              </w:rPr>
              <w:t>Прочность при растяжении, Мпа</w:t>
            </w:r>
          </w:p>
        </w:tc>
        <w:tc>
          <w:tcPr>
            <w:tcW w:w="4252" w:type="dxa"/>
          </w:tcPr>
          <w:p w14:paraId="128E8AA0" w14:textId="77777777" w:rsidR="00701D04" w:rsidRPr="00701D04" w:rsidRDefault="00701D04" w:rsidP="000048B9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1D04">
              <w:rPr>
                <w:sz w:val="20"/>
                <w:szCs w:val="20"/>
              </w:rPr>
              <w:t>Относительное удлинение при разрыве, %</w:t>
            </w:r>
          </w:p>
        </w:tc>
      </w:tr>
      <w:tr w:rsidR="00701D04" w:rsidRPr="003623BE" w14:paraId="31A7AC50" w14:textId="77777777" w:rsidTr="00701D04">
        <w:trPr>
          <w:jc w:val="center"/>
        </w:trPr>
        <w:tc>
          <w:tcPr>
            <w:tcW w:w="1843" w:type="dxa"/>
            <w:vAlign w:val="bottom"/>
          </w:tcPr>
          <w:p w14:paraId="2CF6D85C" w14:textId="77777777" w:rsidR="00701D04" w:rsidRPr="00701D04" w:rsidRDefault="00701D04" w:rsidP="000048B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01D04">
              <w:rPr>
                <w:sz w:val="20"/>
                <w:szCs w:val="20"/>
              </w:rPr>
              <w:t>Белый</w:t>
            </w:r>
          </w:p>
        </w:tc>
        <w:tc>
          <w:tcPr>
            <w:tcW w:w="3114" w:type="dxa"/>
          </w:tcPr>
          <w:p w14:paraId="14D71293" w14:textId="77777777" w:rsidR="00701D04" w:rsidRPr="00701D04" w:rsidRDefault="00701D04" w:rsidP="000048B9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1D04">
              <w:rPr>
                <w:sz w:val="20"/>
                <w:szCs w:val="20"/>
                <w:lang w:val="en-US"/>
              </w:rPr>
              <w:t>0</w:t>
            </w:r>
            <w:r w:rsidRPr="00701D04">
              <w:rPr>
                <w:sz w:val="20"/>
                <w:szCs w:val="20"/>
              </w:rPr>
              <w:t>,15</w:t>
            </w:r>
          </w:p>
        </w:tc>
        <w:tc>
          <w:tcPr>
            <w:tcW w:w="4252" w:type="dxa"/>
          </w:tcPr>
          <w:p w14:paraId="19F04585" w14:textId="77777777" w:rsidR="00701D04" w:rsidRPr="00701D04" w:rsidRDefault="00701D04" w:rsidP="000048B9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1D04">
              <w:rPr>
                <w:sz w:val="20"/>
                <w:szCs w:val="20"/>
              </w:rPr>
              <w:t>144</w:t>
            </w:r>
          </w:p>
        </w:tc>
      </w:tr>
      <w:tr w:rsidR="00701D04" w:rsidRPr="003623BE" w14:paraId="2CB42DF9" w14:textId="77777777" w:rsidTr="00701D04">
        <w:trPr>
          <w:jc w:val="center"/>
        </w:trPr>
        <w:tc>
          <w:tcPr>
            <w:tcW w:w="1843" w:type="dxa"/>
            <w:vAlign w:val="bottom"/>
          </w:tcPr>
          <w:p w14:paraId="088A429C" w14:textId="77777777" w:rsidR="00701D04" w:rsidRPr="00701D04" w:rsidRDefault="00701D04" w:rsidP="000048B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01D04">
              <w:rPr>
                <w:sz w:val="20"/>
                <w:szCs w:val="20"/>
              </w:rPr>
              <w:t>Голубой</w:t>
            </w:r>
          </w:p>
        </w:tc>
        <w:tc>
          <w:tcPr>
            <w:tcW w:w="3114" w:type="dxa"/>
          </w:tcPr>
          <w:p w14:paraId="3B2A05B8" w14:textId="77777777" w:rsidR="00701D04" w:rsidRPr="00701D04" w:rsidRDefault="00701D04" w:rsidP="000048B9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1D04">
              <w:rPr>
                <w:sz w:val="20"/>
                <w:szCs w:val="20"/>
              </w:rPr>
              <w:t>0,185</w:t>
            </w:r>
          </w:p>
        </w:tc>
        <w:tc>
          <w:tcPr>
            <w:tcW w:w="4252" w:type="dxa"/>
          </w:tcPr>
          <w:p w14:paraId="562A3806" w14:textId="77777777" w:rsidR="00701D04" w:rsidRPr="00701D04" w:rsidRDefault="00701D04" w:rsidP="000048B9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1D04">
              <w:rPr>
                <w:sz w:val="20"/>
                <w:szCs w:val="20"/>
              </w:rPr>
              <w:t>110</w:t>
            </w:r>
          </w:p>
        </w:tc>
      </w:tr>
      <w:tr w:rsidR="00701D04" w:rsidRPr="003623BE" w14:paraId="263C6CE6" w14:textId="77777777" w:rsidTr="00701D04">
        <w:trPr>
          <w:jc w:val="center"/>
        </w:trPr>
        <w:tc>
          <w:tcPr>
            <w:tcW w:w="1843" w:type="dxa"/>
            <w:vAlign w:val="bottom"/>
          </w:tcPr>
          <w:p w14:paraId="17548399" w14:textId="77777777" w:rsidR="00701D04" w:rsidRPr="00701D04" w:rsidRDefault="00701D04" w:rsidP="000048B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701D04">
              <w:rPr>
                <w:sz w:val="20"/>
                <w:szCs w:val="20"/>
              </w:rPr>
              <w:t>Зеленый</w:t>
            </w:r>
          </w:p>
        </w:tc>
        <w:tc>
          <w:tcPr>
            <w:tcW w:w="3114" w:type="dxa"/>
          </w:tcPr>
          <w:p w14:paraId="20494BC4" w14:textId="77777777" w:rsidR="00701D04" w:rsidRPr="00701D04" w:rsidRDefault="00701D04" w:rsidP="000048B9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1D04">
              <w:rPr>
                <w:sz w:val="20"/>
                <w:szCs w:val="20"/>
              </w:rPr>
              <w:t>0,175</w:t>
            </w:r>
          </w:p>
        </w:tc>
        <w:tc>
          <w:tcPr>
            <w:tcW w:w="4252" w:type="dxa"/>
          </w:tcPr>
          <w:p w14:paraId="36EC671C" w14:textId="77777777" w:rsidR="00701D04" w:rsidRPr="00701D04" w:rsidRDefault="00701D04" w:rsidP="000048B9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1D04">
              <w:rPr>
                <w:sz w:val="20"/>
                <w:szCs w:val="20"/>
              </w:rPr>
              <w:t>133</w:t>
            </w:r>
          </w:p>
        </w:tc>
      </w:tr>
    </w:tbl>
    <w:p w14:paraId="4D296A45" w14:textId="6F4A52FA" w:rsidR="005D7C93" w:rsidRDefault="001C6385" w:rsidP="00701D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получени</w:t>
      </w:r>
      <w:r w:rsidR="00913E9E">
        <w:rPr>
          <w:color w:val="000000"/>
        </w:rPr>
        <w:t>я</w:t>
      </w:r>
      <w:r>
        <w:rPr>
          <w:color w:val="000000"/>
        </w:rPr>
        <w:t xml:space="preserve"> информации о п</w:t>
      </w:r>
      <w:r w:rsidR="00701D04" w:rsidRPr="00701D04">
        <w:rPr>
          <w:color w:val="000000"/>
        </w:rPr>
        <w:t>роцесс</w:t>
      </w:r>
      <w:r>
        <w:rPr>
          <w:color w:val="000000"/>
        </w:rPr>
        <w:t>е</w:t>
      </w:r>
      <w:r w:rsidR="00701D04" w:rsidRPr="00701D04">
        <w:rPr>
          <w:color w:val="000000"/>
        </w:rPr>
        <w:t xml:space="preserve"> сшивания полимера</w:t>
      </w:r>
      <w:r w:rsidR="00701D04">
        <w:rPr>
          <w:color w:val="000000"/>
        </w:rPr>
        <w:t xml:space="preserve"> </w:t>
      </w:r>
      <w:r>
        <w:rPr>
          <w:color w:val="000000"/>
        </w:rPr>
        <w:t>исследовалась</w:t>
      </w:r>
      <w:r w:rsidR="00701D04" w:rsidRPr="00701D04">
        <w:rPr>
          <w:color w:val="000000"/>
        </w:rPr>
        <w:t xml:space="preserve"> кинетики вулканизации на реометре</w:t>
      </w:r>
      <w:r w:rsidR="009712E9">
        <w:rPr>
          <w:color w:val="000000"/>
        </w:rPr>
        <w:t>.</w:t>
      </w:r>
    </w:p>
    <w:p w14:paraId="6492FBB9" w14:textId="5522D9A8" w:rsidR="009712E9" w:rsidRDefault="009712E9" w:rsidP="00701D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Таблица 2. Параметры оценки вулканизации образцов</w:t>
      </w:r>
    </w:p>
    <w:tbl>
      <w:tblPr>
        <w:tblStyle w:val="ad"/>
        <w:tblW w:w="9209" w:type="dxa"/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1276"/>
        <w:gridCol w:w="1559"/>
      </w:tblGrid>
      <w:tr w:rsidR="009712E9" w:rsidRPr="009712E9" w14:paraId="18596BF8" w14:textId="77777777" w:rsidTr="009712E9">
        <w:tc>
          <w:tcPr>
            <w:tcW w:w="3397" w:type="dxa"/>
          </w:tcPr>
          <w:p w14:paraId="4FDE5455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F561A1F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  <w:lang w:val="en-US"/>
              </w:rPr>
              <w:t>ML</w:t>
            </w:r>
            <w:r w:rsidRPr="009712E9">
              <w:rPr>
                <w:sz w:val="20"/>
                <w:szCs w:val="20"/>
              </w:rPr>
              <w:t>, кг-см</w:t>
            </w:r>
          </w:p>
        </w:tc>
        <w:tc>
          <w:tcPr>
            <w:tcW w:w="1417" w:type="dxa"/>
          </w:tcPr>
          <w:p w14:paraId="4534D78D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  <w:lang w:val="en-US"/>
              </w:rPr>
              <w:t>MH</w:t>
            </w:r>
            <w:r w:rsidRPr="009712E9">
              <w:rPr>
                <w:sz w:val="20"/>
                <w:szCs w:val="20"/>
              </w:rPr>
              <w:t>, кг-см</w:t>
            </w:r>
          </w:p>
        </w:tc>
        <w:tc>
          <w:tcPr>
            <w:tcW w:w="1276" w:type="dxa"/>
          </w:tcPr>
          <w:p w14:paraId="173E1038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  <w:lang w:val="en-US"/>
              </w:rPr>
              <w:t>ts2</w:t>
            </w:r>
            <w:r w:rsidRPr="009712E9">
              <w:rPr>
                <w:sz w:val="20"/>
                <w:szCs w:val="20"/>
              </w:rPr>
              <w:t>, мин</w:t>
            </w:r>
          </w:p>
        </w:tc>
        <w:tc>
          <w:tcPr>
            <w:tcW w:w="1559" w:type="dxa"/>
          </w:tcPr>
          <w:p w14:paraId="4300FF92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  <w:lang w:val="en-US"/>
              </w:rPr>
              <w:t>t</w:t>
            </w:r>
            <w:r w:rsidRPr="009712E9">
              <w:rPr>
                <w:sz w:val="20"/>
                <w:szCs w:val="20"/>
              </w:rPr>
              <w:t>с</w:t>
            </w:r>
            <w:r w:rsidRPr="009712E9">
              <w:rPr>
                <w:sz w:val="20"/>
                <w:szCs w:val="20"/>
                <w:lang w:val="en-US"/>
              </w:rPr>
              <w:t>90</w:t>
            </w:r>
            <w:r w:rsidRPr="009712E9">
              <w:rPr>
                <w:sz w:val="20"/>
                <w:szCs w:val="20"/>
              </w:rPr>
              <w:t>, мин</w:t>
            </w:r>
          </w:p>
        </w:tc>
      </w:tr>
      <w:tr w:rsidR="009712E9" w:rsidRPr="009712E9" w14:paraId="1DF90021" w14:textId="77777777" w:rsidTr="009712E9">
        <w:tc>
          <w:tcPr>
            <w:tcW w:w="3397" w:type="dxa"/>
          </w:tcPr>
          <w:p w14:paraId="398FBA19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</w:rPr>
              <w:t>Синий</w:t>
            </w:r>
          </w:p>
        </w:tc>
        <w:tc>
          <w:tcPr>
            <w:tcW w:w="1560" w:type="dxa"/>
          </w:tcPr>
          <w:p w14:paraId="59E322FA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</w:rPr>
              <w:t>4,3</w:t>
            </w:r>
          </w:p>
        </w:tc>
        <w:tc>
          <w:tcPr>
            <w:tcW w:w="1417" w:type="dxa"/>
          </w:tcPr>
          <w:p w14:paraId="79C1BF1D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</w:rPr>
              <w:t>34,5</w:t>
            </w:r>
          </w:p>
        </w:tc>
        <w:tc>
          <w:tcPr>
            <w:tcW w:w="1276" w:type="dxa"/>
          </w:tcPr>
          <w:p w14:paraId="18CDA3C3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</w:rPr>
              <w:t>4:23</w:t>
            </w:r>
          </w:p>
        </w:tc>
        <w:tc>
          <w:tcPr>
            <w:tcW w:w="1559" w:type="dxa"/>
          </w:tcPr>
          <w:p w14:paraId="24103CCB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</w:rPr>
              <w:t>14:15</w:t>
            </w:r>
          </w:p>
        </w:tc>
      </w:tr>
      <w:tr w:rsidR="009712E9" w:rsidRPr="009712E9" w14:paraId="0AC125CD" w14:textId="77777777" w:rsidTr="009712E9">
        <w:tc>
          <w:tcPr>
            <w:tcW w:w="3397" w:type="dxa"/>
          </w:tcPr>
          <w:p w14:paraId="7486B74B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</w:rPr>
              <w:t>Зелёный</w:t>
            </w:r>
          </w:p>
        </w:tc>
        <w:tc>
          <w:tcPr>
            <w:tcW w:w="1560" w:type="dxa"/>
          </w:tcPr>
          <w:p w14:paraId="6F32B91F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</w:rPr>
              <w:t>5,3</w:t>
            </w:r>
          </w:p>
        </w:tc>
        <w:tc>
          <w:tcPr>
            <w:tcW w:w="1417" w:type="dxa"/>
          </w:tcPr>
          <w:p w14:paraId="07F4C44A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</w:rPr>
              <w:t>43,1</w:t>
            </w:r>
          </w:p>
        </w:tc>
        <w:tc>
          <w:tcPr>
            <w:tcW w:w="1276" w:type="dxa"/>
          </w:tcPr>
          <w:p w14:paraId="541AFF42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</w:rPr>
              <w:t>7:01</w:t>
            </w:r>
          </w:p>
        </w:tc>
        <w:tc>
          <w:tcPr>
            <w:tcW w:w="1559" w:type="dxa"/>
          </w:tcPr>
          <w:p w14:paraId="2ABF5F8B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</w:rPr>
              <w:t>15:23</w:t>
            </w:r>
          </w:p>
        </w:tc>
      </w:tr>
      <w:tr w:rsidR="009712E9" w:rsidRPr="009712E9" w14:paraId="4FF921DB" w14:textId="77777777" w:rsidTr="009712E9">
        <w:tc>
          <w:tcPr>
            <w:tcW w:w="3397" w:type="dxa"/>
          </w:tcPr>
          <w:p w14:paraId="2ED3D5D5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</w:rPr>
              <w:t>Белый</w:t>
            </w:r>
          </w:p>
        </w:tc>
        <w:tc>
          <w:tcPr>
            <w:tcW w:w="1560" w:type="dxa"/>
          </w:tcPr>
          <w:p w14:paraId="0FBF143D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</w:rPr>
              <w:t>4,0</w:t>
            </w:r>
          </w:p>
        </w:tc>
        <w:tc>
          <w:tcPr>
            <w:tcW w:w="1417" w:type="dxa"/>
          </w:tcPr>
          <w:p w14:paraId="3078230E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</w:rPr>
              <w:t>26,7</w:t>
            </w:r>
          </w:p>
        </w:tc>
        <w:tc>
          <w:tcPr>
            <w:tcW w:w="1276" w:type="dxa"/>
          </w:tcPr>
          <w:p w14:paraId="0BE5A116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</w:rPr>
              <w:t>11:36</w:t>
            </w:r>
          </w:p>
        </w:tc>
        <w:tc>
          <w:tcPr>
            <w:tcW w:w="1559" w:type="dxa"/>
          </w:tcPr>
          <w:p w14:paraId="03618A09" w14:textId="77777777" w:rsidR="009712E9" w:rsidRPr="009712E9" w:rsidRDefault="009712E9" w:rsidP="000048B9">
            <w:pPr>
              <w:ind w:right="142"/>
              <w:jc w:val="center"/>
              <w:rPr>
                <w:sz w:val="20"/>
                <w:szCs w:val="20"/>
              </w:rPr>
            </w:pPr>
            <w:r w:rsidRPr="009712E9">
              <w:rPr>
                <w:sz w:val="20"/>
                <w:szCs w:val="20"/>
              </w:rPr>
              <w:t>17:05</w:t>
            </w:r>
          </w:p>
        </w:tc>
      </w:tr>
    </w:tbl>
    <w:p w14:paraId="1E9B13B1" w14:textId="5299E415" w:rsidR="009B2F80" w:rsidRPr="009712E9" w:rsidRDefault="009712E9" w:rsidP="006D1A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</w:t>
      </w:r>
      <w:r w:rsidRPr="009712E9">
        <w:rPr>
          <w:color w:val="000000"/>
        </w:rPr>
        <w:t xml:space="preserve">аличие как синего, так и зеленого </w:t>
      </w:r>
      <w:proofErr w:type="spellStart"/>
      <w:r w:rsidRPr="009712E9">
        <w:rPr>
          <w:color w:val="000000"/>
        </w:rPr>
        <w:t>фталциан</w:t>
      </w:r>
      <w:r>
        <w:rPr>
          <w:color w:val="000000"/>
        </w:rPr>
        <w:t>ин</w:t>
      </w:r>
      <w:r w:rsidRPr="009712E9">
        <w:rPr>
          <w:color w:val="000000"/>
        </w:rPr>
        <w:t>ового</w:t>
      </w:r>
      <w:proofErr w:type="spellEnd"/>
      <w:r w:rsidRPr="009712E9">
        <w:rPr>
          <w:color w:val="000000"/>
        </w:rPr>
        <w:t xml:space="preserve"> пигментов повышает крутящий момент, а именно увеличивает густоту сетки -С-С- связей, понижает энергию активации процесса </w:t>
      </w:r>
      <w:proofErr w:type="spellStart"/>
      <w:r w:rsidRPr="009712E9">
        <w:rPr>
          <w:color w:val="000000"/>
        </w:rPr>
        <w:t>пероксидного</w:t>
      </w:r>
      <w:proofErr w:type="spellEnd"/>
      <w:r w:rsidRPr="009712E9">
        <w:rPr>
          <w:color w:val="000000"/>
        </w:rPr>
        <w:t xml:space="preserve"> сшивания. Наиболее интенсивную как по скорости, так и количественно, сшивку приобрел образец с синим пигментом в составе. Образец с зеленым пигментом продемонстрировал средние результаты. Данную разницу можно объяснить наличием атомов хлора у зеленого пигмента.</w:t>
      </w:r>
    </w:p>
    <w:p w14:paraId="33C6A12B" w14:textId="2AA4CD29" w:rsidR="009712E9" w:rsidRDefault="009712E9" w:rsidP="006D1A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712E9">
        <w:rPr>
          <w:i/>
          <w:iCs/>
          <w:color w:val="000000"/>
        </w:rPr>
        <w:t>Автор выражает глубокую благодарность научному руководителю</w:t>
      </w:r>
      <w:r>
        <w:rPr>
          <w:i/>
          <w:iCs/>
          <w:color w:val="000000"/>
        </w:rPr>
        <w:t xml:space="preserve">, Пономаревой А. А., </w:t>
      </w:r>
      <w:r w:rsidRPr="009712E9">
        <w:rPr>
          <w:i/>
          <w:iCs/>
          <w:color w:val="000000"/>
        </w:rPr>
        <w:t>за ценные советы и поддержку в процессе написания данной</w:t>
      </w:r>
      <w:r>
        <w:rPr>
          <w:i/>
          <w:iCs/>
          <w:color w:val="000000"/>
        </w:rPr>
        <w:t xml:space="preserve"> работы.</w:t>
      </w:r>
    </w:p>
    <w:p w14:paraId="0000000E" w14:textId="14163A4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7E5EC61" w14:textId="082E8712" w:rsidR="009712E9" w:rsidRDefault="009712E9" w:rsidP="009712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9712E9">
        <w:rPr>
          <w:color w:val="000000"/>
        </w:rPr>
        <w:t>1. Мюллер А. Окрашивание полимерных материалов. – СПб., 288 (2019).</w:t>
      </w:r>
    </w:p>
    <w:p w14:paraId="0D94F912" w14:textId="6A183904" w:rsidR="006D1ADF" w:rsidRDefault="006D1ADF" w:rsidP="009712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2</w:t>
      </w:r>
      <w:r w:rsidRPr="006D1ADF">
        <w:rPr>
          <w:color w:val="000000"/>
        </w:rPr>
        <w:t xml:space="preserve">. С. В. </w:t>
      </w:r>
      <w:proofErr w:type="spellStart"/>
      <w:r w:rsidRPr="006D1ADF">
        <w:rPr>
          <w:color w:val="000000"/>
        </w:rPr>
        <w:t>Скрозников</w:t>
      </w:r>
      <w:proofErr w:type="spellEnd"/>
      <w:r w:rsidRPr="006D1ADF">
        <w:rPr>
          <w:color w:val="000000"/>
        </w:rPr>
        <w:t xml:space="preserve">. </w:t>
      </w:r>
      <w:proofErr w:type="spellStart"/>
      <w:r w:rsidRPr="006D1ADF">
        <w:rPr>
          <w:color w:val="000000"/>
        </w:rPr>
        <w:t>Дисс</w:t>
      </w:r>
      <w:proofErr w:type="spellEnd"/>
      <w:r w:rsidRPr="006D1ADF">
        <w:rPr>
          <w:color w:val="000000"/>
        </w:rPr>
        <w:t>. кандидат хим. наук, РХТУ им. Д. И. Менделеева, Москва,</w:t>
      </w:r>
      <w:r>
        <w:rPr>
          <w:color w:val="000000"/>
        </w:rPr>
        <w:t xml:space="preserve"> 149 </w:t>
      </w:r>
      <w:r w:rsidRPr="006D1ADF">
        <w:rPr>
          <w:color w:val="000000"/>
        </w:rPr>
        <w:t>(2015).</w:t>
      </w:r>
    </w:p>
    <w:p w14:paraId="06168E0C" w14:textId="2366D93F" w:rsidR="006D1ADF" w:rsidRPr="009712E9" w:rsidRDefault="006D1ADF" w:rsidP="009712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 xml:space="preserve">3. </w:t>
      </w:r>
      <w:r w:rsidRPr="006D1ADF">
        <w:rPr>
          <w:color w:val="000000"/>
          <w:lang w:val="en-US"/>
        </w:rPr>
        <w:t xml:space="preserve">Klempner D., </w:t>
      </w:r>
      <w:proofErr w:type="spellStart"/>
      <w:r w:rsidRPr="006D1ADF">
        <w:rPr>
          <w:color w:val="000000"/>
          <w:lang w:val="en-US"/>
        </w:rPr>
        <w:t>Sendijarevic</w:t>
      </w:r>
      <w:proofErr w:type="spellEnd"/>
      <w:r w:rsidRPr="006D1ADF">
        <w:rPr>
          <w:color w:val="000000"/>
          <w:lang w:val="en-US"/>
        </w:rPr>
        <w:t xml:space="preserve"> V.  Foams and foam Technology Munich: Hanser Publishers, 2, 584 (2004).</w:t>
      </w:r>
    </w:p>
    <w:sectPr w:rsidR="006D1ADF" w:rsidRPr="009712E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C6385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D7C93"/>
    <w:rsid w:val="005E5BE9"/>
    <w:rsid w:val="0069427D"/>
    <w:rsid w:val="006D1ADF"/>
    <w:rsid w:val="006F7A19"/>
    <w:rsid w:val="00701D04"/>
    <w:rsid w:val="007213E1"/>
    <w:rsid w:val="00752554"/>
    <w:rsid w:val="00775389"/>
    <w:rsid w:val="00797838"/>
    <w:rsid w:val="007C36D8"/>
    <w:rsid w:val="007F2744"/>
    <w:rsid w:val="008931BE"/>
    <w:rsid w:val="008C67E3"/>
    <w:rsid w:val="00913E9E"/>
    <w:rsid w:val="00914205"/>
    <w:rsid w:val="00921D45"/>
    <w:rsid w:val="009426C0"/>
    <w:rsid w:val="009712E9"/>
    <w:rsid w:val="00980A65"/>
    <w:rsid w:val="009A66DB"/>
    <w:rsid w:val="009B2F80"/>
    <w:rsid w:val="009B3300"/>
    <w:rsid w:val="009F3380"/>
    <w:rsid w:val="00A02163"/>
    <w:rsid w:val="00A314FE"/>
    <w:rsid w:val="00AD7380"/>
    <w:rsid w:val="00BE48E5"/>
    <w:rsid w:val="00BF36F8"/>
    <w:rsid w:val="00BF4622"/>
    <w:rsid w:val="00C27453"/>
    <w:rsid w:val="00C844E2"/>
    <w:rsid w:val="00CD00B1"/>
    <w:rsid w:val="00D22306"/>
    <w:rsid w:val="00D42542"/>
    <w:rsid w:val="00D8121C"/>
    <w:rsid w:val="00E22189"/>
    <w:rsid w:val="00E74069"/>
    <w:rsid w:val="00E81D35"/>
    <w:rsid w:val="00EA512F"/>
    <w:rsid w:val="00EB1F49"/>
    <w:rsid w:val="00EB52E5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701D04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701D0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Ирина</dc:creator>
  <cp:lastModifiedBy>Худякова Ирина</cp:lastModifiedBy>
  <cp:revision>2</cp:revision>
  <dcterms:created xsi:type="dcterms:W3CDTF">2025-03-07T07:12:00Z</dcterms:created>
  <dcterms:modified xsi:type="dcterms:W3CDTF">2025-03-07T07:12:00Z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