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E035A5" w:rsidR="00130241" w:rsidRPr="0065599F" w:rsidRDefault="00EB33D5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EB33D5">
        <w:rPr>
          <w:b/>
          <w:color w:val="000000"/>
        </w:rPr>
        <w:t>Термохромная</w:t>
      </w:r>
      <w:proofErr w:type="spellEnd"/>
      <w:r w:rsidRPr="00EB33D5">
        <w:rPr>
          <w:b/>
          <w:color w:val="000000"/>
        </w:rPr>
        <w:t xml:space="preserve"> маркировка для изделий, упрочняемых методами ионного обмена и термической закалки</w:t>
      </w:r>
    </w:p>
    <w:p w14:paraId="00000002" w14:textId="42D315FC" w:rsidR="00130241" w:rsidRDefault="002779AB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Ибрагимов Д.Х.</w:t>
      </w:r>
      <w:r w:rsidR="00EB33D5" w:rsidRPr="00EB33D5">
        <w:rPr>
          <w:b/>
          <w:i/>
          <w:color w:val="000000"/>
          <w:vertAlign w:val="superscript"/>
        </w:rPr>
        <w:t>1,2</w:t>
      </w:r>
      <w:r w:rsidR="00FF4383">
        <w:rPr>
          <w:b/>
          <w:i/>
          <w:color w:val="000000"/>
        </w:rPr>
        <w:t>Удинцева Я.Е.</w:t>
      </w:r>
      <w:r w:rsidR="00EB33D5" w:rsidRPr="00EB33D5">
        <w:rPr>
          <w:b/>
          <w:i/>
          <w:color w:val="000000"/>
          <w:vertAlign w:val="superscript"/>
        </w:rPr>
        <w:t>1,2</w:t>
      </w:r>
      <w:r w:rsidR="009832BA">
        <w:rPr>
          <w:b/>
          <w:i/>
          <w:color w:val="000000"/>
        </w:rPr>
        <w:t xml:space="preserve">, </w:t>
      </w:r>
      <w:r w:rsidR="00EB33D5">
        <w:rPr>
          <w:b/>
          <w:i/>
          <w:color w:val="000000"/>
        </w:rPr>
        <w:t>Веселов И.А</w:t>
      </w:r>
      <w:r w:rsidR="000B11D2" w:rsidRPr="000B11D2">
        <w:rPr>
          <w:b/>
          <w:i/>
          <w:color w:val="000000"/>
        </w:rPr>
        <w:t>.</w:t>
      </w:r>
      <w:r w:rsidR="00EB33D5" w:rsidRPr="00EB33D5">
        <w:rPr>
          <w:b/>
          <w:i/>
          <w:color w:val="000000"/>
          <w:vertAlign w:val="superscript"/>
        </w:rPr>
        <w:t xml:space="preserve"> 1,2</w:t>
      </w:r>
    </w:p>
    <w:p w14:paraId="53B41B76" w14:textId="1E8587FB" w:rsidR="0065599F" w:rsidRDefault="00EB33D5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 курс бакалавриата, лаборант</w:t>
      </w:r>
    </w:p>
    <w:p w14:paraId="4A9535DE" w14:textId="77777777" w:rsidR="00EB33D5" w:rsidRDefault="00EB33D5" w:rsidP="00EB33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EB33D5">
        <w:rPr>
          <w:b/>
          <w:i/>
          <w:color w:val="000000"/>
          <w:vertAlign w:val="superscript"/>
        </w:rPr>
        <w:t>1</w:t>
      </w:r>
      <w:r w:rsidR="0065599F">
        <w:rPr>
          <w:i/>
          <w:color w:val="000000"/>
        </w:rPr>
        <w:t>Российский химико-технологический университет им. Д.И. Менделеева</w:t>
      </w:r>
      <w:r w:rsidR="00691C8E">
        <w:rPr>
          <w:i/>
          <w:color w:val="000000"/>
        </w:rPr>
        <w:t>, Москва, Россия</w:t>
      </w:r>
    </w:p>
    <w:p w14:paraId="2B65B0A3" w14:textId="5347E882" w:rsidR="00EB33D5" w:rsidRPr="00EB33D5" w:rsidRDefault="00EB33D5" w:rsidP="00EB33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B33D5">
        <w:rPr>
          <w:b/>
          <w:i/>
          <w:color w:val="000000"/>
          <w:vertAlign w:val="superscript"/>
        </w:rPr>
        <w:t>2</w:t>
      </w:r>
      <w:r>
        <w:rPr>
          <w:i/>
          <w:color w:val="000000"/>
        </w:rPr>
        <w:t>ООО «Институт стекла», Москва, Россия</w:t>
      </w:r>
    </w:p>
    <w:p w14:paraId="1ADA4293" w14:textId="6D7840C5" w:rsidR="00CD00B1" w:rsidRPr="008A2875" w:rsidRDefault="00EB1F49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FF4383">
        <w:rPr>
          <w:i/>
          <w:color w:val="000000"/>
          <w:lang w:val="en-US"/>
        </w:rPr>
        <w:t>E</w:t>
      </w:r>
      <w:r w:rsidR="003B76D6" w:rsidRPr="008A2875">
        <w:rPr>
          <w:i/>
          <w:color w:val="000000"/>
          <w:lang w:val="en-US"/>
        </w:rPr>
        <w:t>-</w:t>
      </w:r>
      <w:r w:rsidRPr="00FF4383">
        <w:rPr>
          <w:i/>
          <w:color w:val="000000"/>
          <w:lang w:val="en-US"/>
        </w:rPr>
        <w:t>mail</w:t>
      </w:r>
      <w:r w:rsidRPr="008A2875">
        <w:rPr>
          <w:i/>
          <w:color w:val="000000"/>
          <w:lang w:val="en-US"/>
        </w:rPr>
        <w:t xml:space="preserve">: </w:t>
      </w:r>
      <w:r w:rsidR="008A2875" w:rsidRPr="008A2875">
        <w:rPr>
          <w:i/>
          <w:color w:val="000000"/>
          <w:u w:val="single"/>
          <w:lang w:val="en-US"/>
        </w:rPr>
        <w:t>ibragimov.darvin93@mail.ru</w:t>
      </w:r>
    </w:p>
    <w:p w14:paraId="20980804" w14:textId="33B7AE55" w:rsidR="008A2875" w:rsidRDefault="00487D24" w:rsidP="008A2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Основной проблемой изделий на основе стекла является их хрупкий характер</w:t>
      </w:r>
      <w:r w:rsidR="002779AB">
        <w:rPr>
          <w:color w:val="000000"/>
        </w:rPr>
        <w:t xml:space="preserve"> </w:t>
      </w:r>
      <w:r>
        <w:rPr>
          <w:color w:val="000000"/>
        </w:rPr>
        <w:t>разрушения</w:t>
      </w:r>
      <w:r w:rsidR="002779AB">
        <w:rPr>
          <w:color w:val="000000"/>
        </w:rPr>
        <w:t xml:space="preserve">. Прочность стекла для многих видов изделий повышают различными путями: нанесением укрепляющих покрытий, полимерных пленок, склеиванием нескольких стекол, термической закалкой, ионообменной обработкой или </w:t>
      </w:r>
      <w:proofErr w:type="spellStart"/>
      <w:r w:rsidR="002779AB">
        <w:rPr>
          <w:color w:val="000000"/>
        </w:rPr>
        <w:t>ситаллизацией</w:t>
      </w:r>
      <w:proofErr w:type="spellEnd"/>
      <w:r w:rsidR="002779AB">
        <w:rPr>
          <w:color w:val="000000"/>
        </w:rPr>
        <w:t xml:space="preserve">, а также комбинацией этих методов </w:t>
      </w:r>
      <w:r w:rsidR="002779AB" w:rsidRPr="002779AB">
        <w:rPr>
          <w:color w:val="000000"/>
        </w:rPr>
        <w:t>[</w:t>
      </w:r>
      <w:r w:rsidR="002779AB">
        <w:rPr>
          <w:color w:val="000000"/>
        </w:rPr>
        <w:t>1</w:t>
      </w:r>
      <w:r w:rsidR="002779AB" w:rsidRPr="002779AB">
        <w:rPr>
          <w:color w:val="000000"/>
        </w:rPr>
        <w:t>]</w:t>
      </w:r>
      <w:r w:rsidR="002779AB">
        <w:rPr>
          <w:color w:val="000000"/>
        </w:rPr>
        <w:t xml:space="preserve">. В промышленности наиболее популярными способами упрочнения считаются термическое и ионообменное. </w:t>
      </w:r>
      <w:r w:rsidR="00047623">
        <w:rPr>
          <w:color w:val="000000"/>
        </w:rPr>
        <w:t>И</w:t>
      </w:r>
      <w:r w:rsidR="008A2875">
        <w:rPr>
          <w:color w:val="000000"/>
        </w:rPr>
        <w:t>зделия, упрочненные этими методами</w:t>
      </w:r>
      <w:r w:rsidR="00047623">
        <w:rPr>
          <w:color w:val="000000"/>
        </w:rPr>
        <w:t>,</w:t>
      </w:r>
      <w:r w:rsidR="008A2875">
        <w:rPr>
          <w:color w:val="000000"/>
        </w:rPr>
        <w:t xml:space="preserve"> подлежат обязательно</w:t>
      </w:r>
      <w:r w:rsidR="00C15839">
        <w:rPr>
          <w:color w:val="000000"/>
        </w:rPr>
        <w:t>й</w:t>
      </w:r>
      <w:r w:rsidR="008A2875">
        <w:rPr>
          <w:color w:val="000000"/>
        </w:rPr>
        <w:t xml:space="preserve"> маркировке</w:t>
      </w:r>
      <w:r w:rsidR="00047623" w:rsidRPr="00047623">
        <w:rPr>
          <w:color w:val="000000"/>
        </w:rPr>
        <w:t xml:space="preserve"> </w:t>
      </w:r>
      <w:r w:rsidR="00047623">
        <w:rPr>
          <w:color w:val="000000"/>
        </w:rPr>
        <w:t xml:space="preserve">по ГОСТ </w:t>
      </w:r>
      <w:r w:rsidR="00047623" w:rsidRPr="008A2875">
        <w:rPr>
          <w:color w:val="000000"/>
        </w:rPr>
        <w:t>32530-2013</w:t>
      </w:r>
      <w:r w:rsidR="00047623">
        <w:rPr>
          <w:color w:val="000000"/>
        </w:rPr>
        <w:t xml:space="preserve"> «С</w:t>
      </w:r>
      <w:r w:rsidR="00047623" w:rsidRPr="008A2875">
        <w:rPr>
          <w:color w:val="000000"/>
        </w:rPr>
        <w:t>текло и изделия из него</w:t>
      </w:r>
      <w:r w:rsidR="00047623">
        <w:rPr>
          <w:color w:val="000000"/>
        </w:rPr>
        <w:t xml:space="preserve">. </w:t>
      </w:r>
      <w:r w:rsidR="00047623" w:rsidRPr="008A2875">
        <w:rPr>
          <w:color w:val="000000"/>
        </w:rPr>
        <w:t>Маркировка, упаковка, транспортирование, хранение</w:t>
      </w:r>
      <w:r w:rsidR="00047623">
        <w:rPr>
          <w:color w:val="000000"/>
        </w:rPr>
        <w:t>»</w:t>
      </w:r>
      <w:r w:rsidR="008A2875">
        <w:rPr>
          <w:color w:val="000000"/>
        </w:rPr>
        <w:t xml:space="preserve">. </w:t>
      </w:r>
      <w:r w:rsidR="00047623">
        <w:rPr>
          <w:color w:val="000000"/>
        </w:rPr>
        <w:t>Она</w:t>
      </w:r>
      <w:r w:rsidR="008A2875">
        <w:rPr>
          <w:color w:val="000000"/>
        </w:rPr>
        <w:t xml:space="preserve"> содержит информацию о методе упрочнения и свойствах изделия. Ее наносят различными методами: керамическими красками, наклейками, травлени</w:t>
      </w:r>
      <w:r w:rsidR="00C15839">
        <w:rPr>
          <w:color w:val="000000"/>
        </w:rPr>
        <w:t>ем стекла или лазер</w:t>
      </w:r>
      <w:r w:rsidR="00047623">
        <w:rPr>
          <w:color w:val="000000"/>
        </w:rPr>
        <w:t xml:space="preserve">ом </w:t>
      </w:r>
      <w:r w:rsidR="008A2875" w:rsidRPr="008A2875">
        <w:rPr>
          <w:color w:val="000000"/>
        </w:rPr>
        <w:t>[</w:t>
      </w:r>
      <w:r w:rsidR="00C15839" w:rsidRPr="00C15839">
        <w:rPr>
          <w:color w:val="000000"/>
        </w:rPr>
        <w:t>2</w:t>
      </w:r>
      <w:r w:rsidR="008A2875" w:rsidRPr="008A2875">
        <w:rPr>
          <w:color w:val="000000"/>
        </w:rPr>
        <w:t>]</w:t>
      </w:r>
      <w:r w:rsidR="008A2875">
        <w:rPr>
          <w:color w:val="000000"/>
        </w:rPr>
        <w:t xml:space="preserve">. Однако такая маркировка не является гарантом </w:t>
      </w:r>
      <w:r w:rsidR="00047623">
        <w:rPr>
          <w:color w:val="000000"/>
        </w:rPr>
        <w:t>прохождения изделием соответствующего упрочняющего воздействия</w:t>
      </w:r>
      <w:r w:rsidR="008A2875">
        <w:rPr>
          <w:color w:val="000000"/>
        </w:rPr>
        <w:t>. Именно эта проблема и является объектом данной работы.</w:t>
      </w:r>
    </w:p>
    <w:p w14:paraId="1B7DC6C3" w14:textId="14BF698B" w:rsidR="00DA5E70" w:rsidRPr="008A2875" w:rsidRDefault="008A2875" w:rsidP="002F5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решения было предложено </w:t>
      </w:r>
      <w:r w:rsidR="00305C31">
        <w:rPr>
          <w:color w:val="000000"/>
        </w:rPr>
        <w:t xml:space="preserve">использование </w:t>
      </w:r>
      <w:proofErr w:type="spellStart"/>
      <w:r w:rsidR="00305C31">
        <w:rPr>
          <w:color w:val="000000"/>
        </w:rPr>
        <w:t>термохромных</w:t>
      </w:r>
      <w:proofErr w:type="spellEnd"/>
      <w:r w:rsidR="00305C31">
        <w:rPr>
          <w:color w:val="000000"/>
        </w:rPr>
        <w:t xml:space="preserve"> пигментов – веществ, способных необратимо менять свой цвет при температурном воздействии. Такие пигменты широко используются для декорирования керамики</w:t>
      </w:r>
      <w:r w:rsidR="00305C31" w:rsidRPr="00305C31">
        <w:rPr>
          <w:color w:val="000000"/>
        </w:rPr>
        <w:t xml:space="preserve"> [3,4] </w:t>
      </w:r>
      <w:r w:rsidR="00305C31">
        <w:rPr>
          <w:color w:val="000000"/>
        </w:rPr>
        <w:t>в составах глазурей</w:t>
      </w:r>
      <w:r w:rsidR="00DA5E70">
        <w:rPr>
          <w:color w:val="000000"/>
        </w:rPr>
        <w:t>, что придает им сложные визуальные эффекты, которые ценятся в авторской художестве</w:t>
      </w:r>
      <w:r w:rsidR="00C15839">
        <w:rPr>
          <w:color w:val="000000"/>
        </w:rPr>
        <w:t>нной керамике. Под различные техно</w:t>
      </w:r>
      <w:r w:rsidR="00DA5E70">
        <w:rPr>
          <w:color w:val="000000"/>
        </w:rPr>
        <w:t xml:space="preserve">логические режимы термического и химического упрочнения были подобраны три </w:t>
      </w:r>
      <w:proofErr w:type="spellStart"/>
      <w:r w:rsidR="00DA5E70">
        <w:rPr>
          <w:color w:val="000000"/>
        </w:rPr>
        <w:t>термохромных</w:t>
      </w:r>
      <w:proofErr w:type="spellEnd"/>
      <w:r w:rsidR="00DA5E70">
        <w:rPr>
          <w:color w:val="000000"/>
        </w:rPr>
        <w:t xml:space="preserve"> пигмента с различными механизмами изменения цвета. Они необратимо меняют цвет в интервалах температур: 250-350 </w:t>
      </w:r>
      <w:r w:rsidR="00DA5E70">
        <w:rPr>
          <w:color w:val="000000"/>
          <w:rtl/>
          <w:lang w:bidi="he-IL"/>
        </w:rPr>
        <w:t>֯</w:t>
      </w:r>
      <w:r w:rsidR="00DA5E70">
        <w:rPr>
          <w:color w:val="000000"/>
        </w:rPr>
        <w:t xml:space="preserve">С, 360-520 </w:t>
      </w:r>
      <w:r w:rsidR="00DA5E70">
        <w:rPr>
          <w:color w:val="000000"/>
          <w:rtl/>
          <w:lang w:bidi="he-IL"/>
        </w:rPr>
        <w:t>֯</w:t>
      </w:r>
      <w:r w:rsidR="00DA5E70">
        <w:rPr>
          <w:color w:val="000000"/>
        </w:rPr>
        <w:t xml:space="preserve">С и 250-650 </w:t>
      </w:r>
      <w:r w:rsidR="00DA5E70">
        <w:rPr>
          <w:color w:val="000000"/>
          <w:rtl/>
          <w:lang w:bidi="he-IL"/>
        </w:rPr>
        <w:t>֯</w:t>
      </w:r>
      <w:r w:rsidR="00DA5E70">
        <w:rPr>
          <w:color w:val="000000"/>
        </w:rPr>
        <w:t xml:space="preserve">С. </w:t>
      </w:r>
      <w:r w:rsidR="00305C31">
        <w:rPr>
          <w:color w:val="000000"/>
        </w:rPr>
        <w:t>Для закрепления пигмента на поверхности стекла был</w:t>
      </w:r>
      <w:r w:rsidR="00C15839">
        <w:rPr>
          <w:color w:val="000000"/>
        </w:rPr>
        <w:t>и</w:t>
      </w:r>
      <w:r w:rsidR="00305C31">
        <w:rPr>
          <w:color w:val="000000"/>
        </w:rPr>
        <w:t xml:space="preserve"> опробованы различные органические, неорганические </w:t>
      </w:r>
      <w:r w:rsidR="00C15839">
        <w:rPr>
          <w:color w:val="000000"/>
        </w:rPr>
        <w:t xml:space="preserve">связующие </w:t>
      </w:r>
      <w:r w:rsidR="00305C31">
        <w:rPr>
          <w:color w:val="000000"/>
        </w:rPr>
        <w:t>и стеклообразные связующие</w:t>
      </w:r>
      <w:r w:rsidR="00DA5E70">
        <w:rPr>
          <w:color w:val="000000"/>
        </w:rPr>
        <w:t xml:space="preserve"> на основе легкоплавких стекол. Таким образом, в данной работе </w:t>
      </w:r>
      <w:r w:rsidR="00047623">
        <w:rPr>
          <w:color w:val="000000"/>
        </w:rPr>
        <w:t>предложены</w:t>
      </w:r>
      <w:r w:rsidR="002F5841">
        <w:rPr>
          <w:color w:val="000000"/>
        </w:rPr>
        <w:t xml:space="preserve"> </w:t>
      </w:r>
      <w:r w:rsidR="00047623">
        <w:rPr>
          <w:color w:val="000000"/>
        </w:rPr>
        <w:t>составы</w:t>
      </w:r>
      <w:r w:rsidR="002F5841">
        <w:rPr>
          <w:color w:val="000000"/>
        </w:rPr>
        <w:t xml:space="preserve"> для</w:t>
      </w:r>
      <w:r w:rsidR="00320CDC">
        <w:rPr>
          <w:color w:val="000000"/>
        </w:rPr>
        <w:t xml:space="preserve"> </w:t>
      </w:r>
      <w:r w:rsidR="002F5841">
        <w:rPr>
          <w:color w:val="000000"/>
        </w:rPr>
        <w:t>маркировки</w:t>
      </w:r>
      <w:r w:rsidR="00C15839">
        <w:rPr>
          <w:color w:val="000000"/>
        </w:rPr>
        <w:t xml:space="preserve"> </w:t>
      </w:r>
      <w:r w:rsidR="00047623">
        <w:rPr>
          <w:color w:val="000000"/>
        </w:rPr>
        <w:t xml:space="preserve">упрочняемых термохимическим методом </w:t>
      </w:r>
      <w:r w:rsidR="002F5841">
        <w:rPr>
          <w:color w:val="000000"/>
        </w:rPr>
        <w:t xml:space="preserve">стекол </w:t>
      </w:r>
      <w:r w:rsidR="00047623">
        <w:rPr>
          <w:color w:val="000000"/>
        </w:rPr>
        <w:t>с сопутствующими</w:t>
      </w:r>
      <w:r w:rsidR="00C15839">
        <w:rPr>
          <w:color w:val="000000"/>
        </w:rPr>
        <w:t xml:space="preserve"> цветовы</w:t>
      </w:r>
      <w:r w:rsidR="00047623">
        <w:rPr>
          <w:color w:val="000000"/>
        </w:rPr>
        <w:t>ми</w:t>
      </w:r>
      <w:r w:rsidR="00C15839">
        <w:rPr>
          <w:color w:val="000000"/>
        </w:rPr>
        <w:t xml:space="preserve"> переход</w:t>
      </w:r>
      <w:r w:rsidR="00047623">
        <w:rPr>
          <w:color w:val="000000"/>
        </w:rPr>
        <w:t>ами</w:t>
      </w:r>
      <w:r w:rsidR="00C15839">
        <w:rPr>
          <w:color w:val="000000"/>
        </w:rPr>
        <w:t xml:space="preserve"> </w:t>
      </w:r>
      <w:r w:rsidR="002F5841">
        <w:rPr>
          <w:color w:val="000000"/>
        </w:rPr>
        <w:t>для оптимизации технологических процессов в соответствии с нуждами промышленности.</w:t>
      </w:r>
    </w:p>
    <w:p w14:paraId="47C73E1D" w14:textId="4129580C" w:rsidR="00487D24" w:rsidRPr="00487D24" w:rsidRDefault="00487D24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87D24">
        <w:rPr>
          <w:i/>
          <w:iCs/>
          <w:color w:val="000000"/>
        </w:rPr>
        <w:t>Работа выполнена при поддержке ООО «Институт стекла», Москва, Россия и АО «РСК», Санкт-Петербург, Россия.</w:t>
      </w:r>
    </w:p>
    <w:p w14:paraId="0000000E" w14:textId="77777777" w:rsidR="00130241" w:rsidRDefault="00EB1F49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C19084E" w14:textId="77777777" w:rsidR="002779AB" w:rsidRPr="00707C19" w:rsidRDefault="002779AB" w:rsidP="00305C3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2779AB">
        <w:t xml:space="preserve">Веселов И. А., Наумов А. С., Савинков В. И., Федотов С. С., Алексеев Р. О., Игнатьева Е. С., </w:t>
      </w:r>
      <w:proofErr w:type="spellStart"/>
      <w:r w:rsidRPr="002779AB">
        <w:t>Шахгильдян</w:t>
      </w:r>
      <w:proofErr w:type="spellEnd"/>
      <w:r w:rsidRPr="002779AB">
        <w:t xml:space="preserve"> Г. Ю., Сигаев В. Н. Ионообменное упрочнение стекол </w:t>
      </w:r>
      <w:proofErr w:type="spellStart"/>
      <w:r w:rsidRPr="002779AB">
        <w:t>ситаллобразующей</w:t>
      </w:r>
      <w:proofErr w:type="spellEnd"/>
      <w:r w:rsidRPr="002779AB">
        <w:t xml:space="preserve"> системы </w:t>
      </w:r>
      <w:proofErr w:type="spellStart"/>
      <w:r w:rsidRPr="002779AB">
        <w:t>ZnO</w:t>
      </w:r>
      <w:proofErr w:type="spellEnd"/>
      <w:r w:rsidRPr="002779AB">
        <w:t>–</w:t>
      </w:r>
      <w:proofErr w:type="spellStart"/>
      <w:r w:rsidRPr="002779AB">
        <w:t>MgO</w:t>
      </w:r>
      <w:proofErr w:type="spellEnd"/>
      <w:r w:rsidRPr="002779AB">
        <w:t>–Al2O3–SiO2 с повышенным содержанием Na2O // Стекло и керамика. 2024. Т. 97, № 1. С. 14 – 22. DOI: 10.14489/glc.2024.01.pp.014-022</w:t>
      </w:r>
    </w:p>
    <w:p w14:paraId="7D423552" w14:textId="77777777" w:rsidR="00487D24" w:rsidRDefault="00487D24" w:rsidP="00305C3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87D24">
        <w:t xml:space="preserve">Фемтосекундная лазерная цветная маркировка кварцевого стекла / Я. Е. Удинцева, Т. О. Липатьева, А. С. Липатьев [и др.] // Функциональные стекла и стеклообразные материалы: Синтез. Структура. Свойства. </w:t>
      </w:r>
      <w:proofErr w:type="spellStart"/>
      <w:r w:rsidRPr="00487D24">
        <w:t>GlasSPSchool</w:t>
      </w:r>
      <w:proofErr w:type="spellEnd"/>
      <w:r w:rsidRPr="00487D24">
        <w:t xml:space="preserve"> : Сборник тезисов Научной школы-конференции с международным участием для молодых учёных, Санкт-Петербург, 03–07 октября 2022 года. – Санкт-Петербург: ООО "Издательство "ЛЕМА", 2022. – С. 157-158. </w:t>
      </w:r>
    </w:p>
    <w:p w14:paraId="44ED60B6" w14:textId="55091D7D" w:rsidR="00707C19" w:rsidRPr="00EB33D5" w:rsidRDefault="00EB33D5" w:rsidP="00305C3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EB33D5">
        <w:rPr>
          <w:color w:val="000000"/>
        </w:rPr>
        <w:t xml:space="preserve">Удинцева, Я. Е. Получение </w:t>
      </w:r>
      <w:proofErr w:type="spellStart"/>
      <w:r w:rsidRPr="00EB33D5">
        <w:rPr>
          <w:color w:val="000000"/>
        </w:rPr>
        <w:t>термохромных</w:t>
      </w:r>
      <w:proofErr w:type="spellEnd"/>
      <w:r w:rsidRPr="00EB33D5">
        <w:rPr>
          <w:color w:val="000000"/>
        </w:rPr>
        <w:t xml:space="preserve"> глазурей с использованием пигмента на основе </w:t>
      </w:r>
      <w:proofErr w:type="spellStart"/>
      <w:r w:rsidRPr="00EB33D5">
        <w:rPr>
          <w:color w:val="000000"/>
        </w:rPr>
        <w:t>ортованадата</w:t>
      </w:r>
      <w:proofErr w:type="spellEnd"/>
      <w:r w:rsidRPr="00EB33D5">
        <w:rPr>
          <w:color w:val="000000"/>
        </w:rPr>
        <w:t xml:space="preserve"> хрома III / Я. Е. Удинцева, Ю. А. Спиридонов, С. В. Кирсанова // Успехи в химии и химической технологии. – 2023. – Т. 37, № 5(267). – С. 108-110</w:t>
      </w:r>
      <w:r w:rsidR="00487D24">
        <w:rPr>
          <w:color w:val="000000"/>
        </w:rPr>
        <w:t>.</w:t>
      </w:r>
    </w:p>
    <w:p w14:paraId="76401AF0" w14:textId="7851DAF6" w:rsidR="00487D24" w:rsidRPr="00707C19" w:rsidRDefault="00487D24" w:rsidP="00487D24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87D24">
        <w:t xml:space="preserve">Удинцева, Я. Е. Получение </w:t>
      </w:r>
      <w:proofErr w:type="spellStart"/>
      <w:r w:rsidRPr="00487D24">
        <w:t>термохромных</w:t>
      </w:r>
      <w:proofErr w:type="spellEnd"/>
      <w:r w:rsidRPr="00487D24">
        <w:t xml:space="preserve"> глазурей с использованием пигмента на основе железоаммонийных квасцов / Я. Е. Удинцева, С. В. Кирсанова // Успехи в химии и химической технологии. – 2022. – Т. 36, № 3(252). – С. 138-141. </w:t>
      </w:r>
    </w:p>
    <w:sectPr w:rsidR="00487D24" w:rsidRPr="00707C1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7B96"/>
    <w:multiLevelType w:val="hybridMultilevel"/>
    <w:tmpl w:val="F7ECE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47D11"/>
    <w:multiLevelType w:val="hybridMultilevel"/>
    <w:tmpl w:val="AD48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7623"/>
    <w:rsid w:val="00063966"/>
    <w:rsid w:val="00086081"/>
    <w:rsid w:val="000B11D2"/>
    <w:rsid w:val="000D5A64"/>
    <w:rsid w:val="00101A1C"/>
    <w:rsid w:val="00103657"/>
    <w:rsid w:val="00106375"/>
    <w:rsid w:val="00116478"/>
    <w:rsid w:val="00130241"/>
    <w:rsid w:val="00183AAF"/>
    <w:rsid w:val="001E61C2"/>
    <w:rsid w:val="001F0493"/>
    <w:rsid w:val="00216855"/>
    <w:rsid w:val="002264EE"/>
    <w:rsid w:val="0023307C"/>
    <w:rsid w:val="002779AB"/>
    <w:rsid w:val="002F5841"/>
    <w:rsid w:val="00305C31"/>
    <w:rsid w:val="0031361E"/>
    <w:rsid w:val="00320CDC"/>
    <w:rsid w:val="00391C38"/>
    <w:rsid w:val="003B76D6"/>
    <w:rsid w:val="00457F6E"/>
    <w:rsid w:val="00487D24"/>
    <w:rsid w:val="004A26A3"/>
    <w:rsid w:val="004F0EDF"/>
    <w:rsid w:val="00522BF1"/>
    <w:rsid w:val="005623E0"/>
    <w:rsid w:val="00590166"/>
    <w:rsid w:val="005C23D2"/>
    <w:rsid w:val="005D022B"/>
    <w:rsid w:val="005E5BE9"/>
    <w:rsid w:val="0065599F"/>
    <w:rsid w:val="0066565A"/>
    <w:rsid w:val="00691C8E"/>
    <w:rsid w:val="0069427D"/>
    <w:rsid w:val="006F7A19"/>
    <w:rsid w:val="00707C19"/>
    <w:rsid w:val="007213E1"/>
    <w:rsid w:val="00775389"/>
    <w:rsid w:val="00797838"/>
    <w:rsid w:val="007C36D8"/>
    <w:rsid w:val="007F2744"/>
    <w:rsid w:val="00853FEE"/>
    <w:rsid w:val="008931BE"/>
    <w:rsid w:val="008A2875"/>
    <w:rsid w:val="008B49D6"/>
    <w:rsid w:val="008C67E3"/>
    <w:rsid w:val="00921D45"/>
    <w:rsid w:val="00930DC1"/>
    <w:rsid w:val="009832BA"/>
    <w:rsid w:val="009A66DB"/>
    <w:rsid w:val="009B2F80"/>
    <w:rsid w:val="009B3300"/>
    <w:rsid w:val="009F3380"/>
    <w:rsid w:val="00A02163"/>
    <w:rsid w:val="00A05F5E"/>
    <w:rsid w:val="00A314FE"/>
    <w:rsid w:val="00A53FDF"/>
    <w:rsid w:val="00A579C9"/>
    <w:rsid w:val="00B14280"/>
    <w:rsid w:val="00B22F9F"/>
    <w:rsid w:val="00BF36F8"/>
    <w:rsid w:val="00BF4622"/>
    <w:rsid w:val="00C079C5"/>
    <w:rsid w:val="00C15839"/>
    <w:rsid w:val="00CD00B1"/>
    <w:rsid w:val="00D22306"/>
    <w:rsid w:val="00D42542"/>
    <w:rsid w:val="00D8121C"/>
    <w:rsid w:val="00DA5E70"/>
    <w:rsid w:val="00E22189"/>
    <w:rsid w:val="00E74069"/>
    <w:rsid w:val="00EB1F49"/>
    <w:rsid w:val="00EB33D5"/>
    <w:rsid w:val="00F865B3"/>
    <w:rsid w:val="00FB1509"/>
    <w:rsid w:val="00FF1903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29BDC2-64BF-4562-99D3-F8E62B78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Удинцева Яна Евгеньевна</cp:lastModifiedBy>
  <cp:revision>9</cp:revision>
  <dcterms:created xsi:type="dcterms:W3CDTF">2025-03-03T14:30:00Z</dcterms:created>
  <dcterms:modified xsi:type="dcterms:W3CDTF">2025-03-06T07:44:00Z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