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у</w:t>
      </w:r>
      <w:r>
        <w:rPr>
          <w:b/>
          <w:color w:val="000000"/>
        </w:rPr>
        <w:t>пруго-гистерезисны</w:t>
      </w:r>
      <w:r>
        <w:rPr>
          <w:b/>
          <w:color w:val="000000"/>
        </w:rPr>
        <w:t>х</w:t>
      </w:r>
      <w:r>
        <w:rPr>
          <w:b/>
          <w:color w:val="000000"/>
        </w:rPr>
        <w:t xml:space="preserve"> свойств эластомеров</w:t>
      </w:r>
      <w:r>
        <w:rPr>
          <w:b/>
          <w:color w:val="000000"/>
        </w:rPr>
        <w:t xml:space="preserve"> в присутствие </w:t>
      </w:r>
      <w:r>
        <w:rPr>
          <w:b/>
          <w:color w:val="000000"/>
        </w:rPr>
        <w:t>технологическ</w:t>
      </w:r>
      <w:r>
        <w:rPr>
          <w:b/>
          <w:color w:val="000000"/>
        </w:rPr>
        <w:t>и активных добавок</w:t>
      </w:r>
      <w:r>
        <w:rPr>
          <w:b/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Острохижко Е.</w:t>
      </w:r>
      <w:r>
        <w:rPr>
          <w:b/>
          <w:i/>
          <w:color w:val="000000"/>
        </w:rPr>
        <w:t>А.,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Голякевич А.А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lang w:val="en-US"/>
        </w:rPr>
        <w:t xml:space="preserve">, </w:t>
      </w:r>
      <w:r>
        <w:rPr>
          <w:b/>
          <w:i/>
          <w:color w:val="000000"/>
        </w:rPr>
        <w:t>Карманова О.В.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Воронежский</w:t>
      </w:r>
      <w:r>
        <w:rPr>
          <w:i/>
          <w:color w:val="000000"/>
        </w:rPr>
        <w:t xml:space="preserve"> государственный университет </w:t>
      </w:r>
      <w:r>
        <w:rPr>
          <w:i/>
          <w:color w:val="000000"/>
        </w:rPr>
        <w:t>инженерных технологий, факультет экологии и химической экологии, Воронеж</w:t>
      </w:r>
      <w:r>
        <w:rPr>
          <w:i/>
          <w:color w:val="000000"/>
        </w:rPr>
        <w:t>, Россия</w:t>
      </w:r>
      <w:r>
        <w:rPr>
          <w:i/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  <w:lang w:val="en-US"/>
        </w:rPr>
        <w:t xml:space="preserve">: </w:t>
      </w:r>
      <w:r>
        <w:rPr/>
        <w:fldChar w:fldCharType="begin"/>
      </w:r>
      <w:r>
        <w:instrText xml:space="preserve"> HYPERLINK "mailto:evgeniya.ostrokhizhko@mail.ru" </w:instrText>
      </w:r>
      <w:r>
        <w:rPr/>
        <w:fldChar w:fldCharType="separate"/>
      </w:r>
      <w:r>
        <w:rPr>
          <w:rStyle w:val="style85"/>
          <w:i/>
          <w:color w:val="auto"/>
          <w:lang w:val="en-US"/>
        </w:rPr>
        <w:t>evgeniya</w:t>
      </w:r>
      <w:r>
        <w:rPr>
          <w:rStyle w:val="style85"/>
          <w:i/>
          <w:color w:val="auto"/>
          <w:lang w:val="en-US"/>
        </w:rPr>
        <w:t>.</w:t>
      </w:r>
      <w:r>
        <w:rPr>
          <w:rStyle w:val="style85"/>
          <w:i/>
          <w:color w:val="auto"/>
          <w:lang w:val="en-US"/>
        </w:rPr>
        <w:t>ostrokhizhko</w:t>
      </w:r>
      <w:r>
        <w:rPr>
          <w:rStyle w:val="style85"/>
          <w:i/>
          <w:color w:val="auto"/>
          <w:lang w:val="en-US"/>
        </w:rPr>
        <w:t>@</w:t>
      </w:r>
      <w:r>
        <w:rPr>
          <w:rStyle w:val="style85"/>
          <w:i/>
          <w:color w:val="auto"/>
          <w:lang w:val="en-US"/>
        </w:rPr>
        <w:t>mail</w:t>
      </w:r>
      <w:r>
        <w:rPr>
          <w:rStyle w:val="style85"/>
          <w:i/>
          <w:color w:val="auto"/>
          <w:lang w:val="en-US"/>
        </w:rPr>
        <w:t>.</w:t>
      </w:r>
      <w:r>
        <w:rPr>
          <w:rStyle w:val="style85"/>
          <w:i/>
          <w:color w:val="auto"/>
          <w:lang w:val="en-US"/>
        </w:rPr>
        <w:t>ru</w:t>
      </w:r>
      <w:r>
        <w:rPr/>
        <w:fldChar w:fldCharType="end"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 xml:space="preserve">технологии эластомерных изделий </w:t>
      </w:r>
      <w:r>
        <w:rPr>
          <w:color w:val="000000"/>
        </w:rPr>
        <w:t>п</w:t>
      </w:r>
      <w:r>
        <w:rPr>
          <w:color w:val="000000"/>
        </w:rPr>
        <w:t xml:space="preserve">ерерабатываемость </w:t>
      </w:r>
      <w:r>
        <w:rPr>
          <w:color w:val="000000"/>
        </w:rPr>
        <w:t xml:space="preserve">является одним из важнейших свойств, определяющих не только качество получаемых заготовок, но и затраты энергии </w:t>
      </w:r>
      <w:r>
        <w:rPr>
          <w:color w:val="000000"/>
        </w:rPr>
        <w:t xml:space="preserve">на </w:t>
      </w:r>
      <w:r>
        <w:rPr>
          <w:color w:val="000000"/>
        </w:rPr>
        <w:t>процесс их изготовления.</w:t>
      </w:r>
      <w:r>
        <w:rPr>
          <w:color w:val="000000"/>
        </w:rPr>
        <w:t xml:space="preserve"> Это особенно </w:t>
      </w:r>
      <w:r>
        <w:rPr>
          <w:color w:val="000000"/>
        </w:rPr>
        <w:t>ка</w:t>
      </w:r>
      <w:r>
        <w:rPr>
          <w:color w:val="000000"/>
        </w:rPr>
        <w:t>с</w:t>
      </w:r>
      <w:r>
        <w:rPr>
          <w:color w:val="000000"/>
        </w:rPr>
        <w:t>ается высоконаполненных композиций</w:t>
      </w:r>
      <w:r>
        <w:rPr>
          <w:color w:val="000000"/>
        </w:rPr>
        <w:t xml:space="preserve">. Кроме того, особую актуальность приобретают вопросы улучшения экологических характеристик эластомерных изделий.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отечественной промышленности </w:t>
      </w:r>
      <w:r>
        <w:rPr>
          <w:color w:val="000000"/>
        </w:rPr>
        <w:t xml:space="preserve">для улучшения диспергирования наполнителей </w:t>
      </w:r>
      <w:r>
        <w:rPr>
          <w:color w:val="000000"/>
        </w:rPr>
        <w:t>используют жидкие и термопластичные пластификаторы, основанные</w:t>
      </w:r>
      <w:r>
        <w:rPr>
          <w:color w:val="000000"/>
        </w:rPr>
        <w:t>, как правило,</w:t>
      </w:r>
      <w:r>
        <w:rPr>
          <w:color w:val="000000"/>
        </w:rPr>
        <w:t xml:space="preserve"> на</w:t>
      </w:r>
      <w:r>
        <w:rPr>
          <w:color w:val="000000"/>
        </w:rPr>
        <w:t xml:space="preserve"> продуктах нефтяного про</w:t>
      </w:r>
      <w:r>
        <w:rPr>
          <w:color w:val="000000"/>
        </w:rPr>
        <w:t>исхождения</w:t>
      </w:r>
      <w:r>
        <w:rPr>
          <w:color w:val="000000"/>
        </w:rPr>
        <w:t xml:space="preserve"> с содержанием большого количества</w:t>
      </w:r>
      <w:r>
        <w:rPr>
          <w:color w:val="000000"/>
        </w:rPr>
        <w:t xml:space="preserve"> полициклических ароматических углеводородов, что опасно для окружающей среды [1]. Такие пластификаторы </w:t>
      </w:r>
      <w:r>
        <w:rPr>
          <w:color w:val="000000"/>
        </w:rPr>
        <w:t xml:space="preserve">могут </w:t>
      </w:r>
      <w:r>
        <w:rPr>
          <w:color w:val="000000"/>
        </w:rPr>
        <w:t>оказыва</w:t>
      </w:r>
      <w:r>
        <w:rPr>
          <w:color w:val="000000"/>
        </w:rPr>
        <w:t>ть</w:t>
      </w:r>
      <w:r>
        <w:rPr>
          <w:color w:val="000000"/>
        </w:rPr>
        <w:t xml:space="preserve"> негативное влияние на термоокислительную стойкость резин, что прив</w:t>
      </w:r>
      <w:r>
        <w:rPr>
          <w:color w:val="000000"/>
        </w:rPr>
        <w:t>едет</w:t>
      </w:r>
      <w:r>
        <w:rPr>
          <w:color w:val="000000"/>
        </w:rPr>
        <w:t xml:space="preserve"> к </w:t>
      </w:r>
      <w:r>
        <w:rPr>
          <w:color w:val="000000"/>
        </w:rPr>
        <w:t xml:space="preserve">снижению </w:t>
      </w:r>
      <w:r>
        <w:rPr>
          <w:color w:val="000000"/>
        </w:rPr>
        <w:t>показате</w:t>
      </w:r>
      <w:r>
        <w:rPr>
          <w:color w:val="000000"/>
        </w:rPr>
        <w:t xml:space="preserve">лей </w:t>
      </w:r>
      <w:r>
        <w:rPr>
          <w:color w:val="000000"/>
        </w:rPr>
        <w:t>упруго-</w:t>
      </w:r>
      <w:r>
        <w:rPr>
          <w:color w:val="000000"/>
        </w:rPr>
        <w:t xml:space="preserve">эластических свойств резин. Актуальность </w:t>
      </w:r>
      <w:r>
        <w:rPr>
          <w:color w:val="000000"/>
        </w:rPr>
        <w:t xml:space="preserve">проводимых исследований обусловлена необходимостью </w:t>
      </w:r>
      <w:r>
        <w:rPr>
          <w:color w:val="000000"/>
        </w:rPr>
        <w:t>снижени</w:t>
      </w:r>
      <w:r>
        <w:rPr>
          <w:color w:val="000000"/>
        </w:rPr>
        <w:t xml:space="preserve">я содержания </w:t>
      </w:r>
      <w:r>
        <w:rPr>
          <w:color w:val="000000"/>
        </w:rPr>
        <w:t xml:space="preserve">нефтепродуктов в </w:t>
      </w:r>
      <w:r>
        <w:rPr>
          <w:color w:val="000000"/>
        </w:rPr>
        <w:t xml:space="preserve">эластомерных композициях </w:t>
      </w:r>
      <w:r>
        <w:rPr>
          <w:color w:val="000000"/>
        </w:rPr>
        <w:t>и разработк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 xml:space="preserve">технологических </w:t>
      </w:r>
      <w:r>
        <w:rPr>
          <w:color w:val="000000"/>
        </w:rPr>
        <w:t>добавок для улучшения перерабатыва</w:t>
      </w:r>
      <w:r>
        <w:rPr>
          <w:color w:val="000000"/>
        </w:rPr>
        <w:t>емости эластомерн</w:t>
      </w:r>
      <w:r>
        <w:rPr>
          <w:color w:val="000000"/>
        </w:rPr>
        <w:t>ых композиций</w:t>
      </w:r>
      <w:r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color w:val="000000"/>
        </w:rPr>
        <w:t>2</w:t>
      </w:r>
      <w:r>
        <w:rPr>
          <w:color w:val="000000"/>
        </w:rPr>
        <w:t>].</w:t>
      </w:r>
      <w:r>
        <w:rPr>
          <w:color w:val="000000"/>
        </w:rPr>
        <w:t xml:space="preserve"> Одним из путей решения проблемы является создание и применение т</w:t>
      </w:r>
      <w:r>
        <w:rPr>
          <w:color w:val="000000"/>
        </w:rPr>
        <w:t>ехнологически активны</w:t>
      </w:r>
      <w:r>
        <w:rPr>
          <w:color w:val="000000"/>
        </w:rPr>
        <w:t>х</w:t>
      </w:r>
      <w:r>
        <w:rPr>
          <w:color w:val="000000"/>
        </w:rPr>
        <w:t xml:space="preserve"> добав</w:t>
      </w:r>
      <w:r>
        <w:rPr>
          <w:color w:val="000000"/>
        </w:rPr>
        <w:t>ок</w:t>
      </w:r>
      <w:r>
        <w:rPr>
          <w:color w:val="000000"/>
        </w:rPr>
        <w:t xml:space="preserve"> (ТАД)</w:t>
      </w:r>
      <w:r>
        <w:rPr>
          <w:color w:val="000000"/>
        </w:rPr>
        <w:t xml:space="preserve">, </w:t>
      </w:r>
      <w:r>
        <w:rPr>
          <w:color w:val="000000"/>
        </w:rPr>
        <w:t xml:space="preserve">полученных на основе </w:t>
      </w:r>
      <w:r>
        <w:rPr>
          <w:color w:val="000000"/>
        </w:rPr>
        <w:t>солей жирных кислот и минеральных компонентов</w:t>
      </w:r>
      <w:r>
        <w:rPr>
          <w:color w:val="000000"/>
        </w:rPr>
        <w:t xml:space="preserve">, применение которых позволяет </w:t>
      </w:r>
      <w:r>
        <w:rPr>
          <w:color w:val="000000"/>
        </w:rPr>
        <w:t>регулир</w:t>
      </w:r>
      <w:r>
        <w:rPr>
          <w:color w:val="000000"/>
        </w:rPr>
        <w:t xml:space="preserve">овать </w:t>
      </w:r>
      <w:r>
        <w:rPr>
          <w:color w:val="000000"/>
        </w:rPr>
        <w:t>свойства резиновых смесей, влияя на внутри- и межмолеку</w:t>
      </w:r>
      <w:r>
        <w:rPr>
          <w:color w:val="000000"/>
        </w:rPr>
        <w:t xml:space="preserve">лярные взаимодействия в каучуке </w:t>
      </w:r>
      <w:r>
        <w:rPr>
          <w:color w:val="000000"/>
        </w:rPr>
        <w:t>[</w:t>
      </w:r>
      <w:r>
        <w:rPr>
          <w:color w:val="000000"/>
        </w:rPr>
        <w:t>3</w:t>
      </w:r>
      <w:r>
        <w:rPr>
          <w:color w:val="000000"/>
        </w:rPr>
        <w:t>].</w:t>
      </w:r>
      <w:r>
        <w:rPr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работы являлось </w:t>
      </w:r>
      <w:r>
        <w:rPr>
          <w:color w:val="000000"/>
        </w:rPr>
        <w:t>и</w:t>
      </w:r>
      <w:r>
        <w:rPr>
          <w:color w:val="000000"/>
        </w:rPr>
        <w:t>сследование</w:t>
      </w:r>
      <w:r>
        <w:rPr>
          <w:color w:val="000000"/>
        </w:rPr>
        <w:t xml:space="preserve"> упруго-гистерезисных свойств вулканизатов</w:t>
      </w:r>
      <w:r>
        <w:rPr>
          <w:color w:val="000000"/>
        </w:rPr>
        <w:t xml:space="preserve"> с добавлением опытных ТАД, которые</w:t>
      </w:r>
      <w:r>
        <w:rPr>
          <w:color w:val="000000"/>
        </w:rPr>
        <w:t xml:space="preserve"> представляют собой сме</w:t>
      </w:r>
      <w:r>
        <w:rPr>
          <w:color w:val="000000"/>
        </w:rPr>
        <w:t>сь</w:t>
      </w:r>
      <w:r>
        <w:rPr>
          <w:color w:val="000000"/>
        </w:rPr>
        <w:t xml:space="preserve"> карбоксилат</w:t>
      </w:r>
      <w:r>
        <w:rPr>
          <w:color w:val="000000"/>
        </w:rPr>
        <w:t>ов</w:t>
      </w:r>
      <w:r>
        <w:rPr>
          <w:color w:val="000000"/>
        </w:rPr>
        <w:t xml:space="preserve"> цинка</w:t>
      </w:r>
      <w:r>
        <w:rPr>
          <w:color w:val="000000"/>
        </w:rPr>
        <w:t xml:space="preserve"> с содержанием стеарата цинка от 7 до 20 % мас. </w:t>
      </w:r>
      <w:r>
        <w:rPr>
          <w:color w:val="000000"/>
        </w:rPr>
        <w:t xml:space="preserve">В </w:t>
      </w:r>
      <w:r>
        <w:rPr>
          <w:color w:val="000000"/>
        </w:rPr>
        <w:t xml:space="preserve">качестве образца сравнения использовали применяемую в </w:t>
      </w:r>
      <w:r>
        <w:rPr>
          <w:color w:val="000000"/>
        </w:rPr>
        <w:t xml:space="preserve">настоящее время </w:t>
      </w:r>
      <w:r>
        <w:rPr>
          <w:color w:val="000000"/>
        </w:rPr>
        <w:t xml:space="preserve">на предприятиях по производству резинотехнических изделий и автомобильных </w:t>
      </w:r>
      <w:r>
        <w:rPr>
          <w:color w:val="000000"/>
        </w:rPr>
        <w:t xml:space="preserve">шин импортную </w:t>
      </w:r>
      <w:r>
        <w:rPr>
          <w:color w:val="000000"/>
        </w:rPr>
        <w:t>технологическую добавку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Stuktol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>50.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Изготовлены модельные резиновые смеси </w:t>
      </w:r>
      <w:r>
        <w:rPr>
          <w:color w:val="000000"/>
        </w:rPr>
        <w:t>и получены вулканизаты на основе тройной комбинации каучуков (</w:t>
      </w:r>
      <w:r>
        <w:rPr>
          <w:szCs w:val="22"/>
        </w:rPr>
        <w:t xml:space="preserve">бутадиенового, </w:t>
      </w:r>
      <w:r>
        <w:rPr>
          <w:szCs w:val="22"/>
        </w:rPr>
        <w:t>бутадиен-стирольного</w:t>
      </w:r>
      <w:r>
        <w:rPr>
          <w:szCs w:val="22"/>
        </w:rPr>
        <w:t>, изопренового)</w:t>
      </w:r>
      <w:r>
        <w:rPr>
          <w:szCs w:val="22"/>
        </w:rPr>
        <w:t xml:space="preserve"> с высоким содержанием </w:t>
      </w:r>
      <w:r>
        <w:rPr>
          <w:szCs w:val="22"/>
        </w:rPr>
        <w:t>технического углерода</w:t>
      </w:r>
      <w:r>
        <w:rPr>
          <w:szCs w:val="22"/>
        </w:rPr>
        <w:t xml:space="preserve"> </w:t>
      </w:r>
      <w:r>
        <w:rPr>
          <w:color w:val="000000"/>
        </w:rPr>
        <w:t xml:space="preserve">по </w:t>
      </w:r>
      <w:r>
        <w:rPr>
          <w:color w:val="000000"/>
        </w:rPr>
        <w:t>аналогии с р</w:t>
      </w:r>
      <w:r>
        <w:rPr>
          <w:color w:val="000000"/>
        </w:rPr>
        <w:t>ецептур</w:t>
      </w:r>
      <w:r>
        <w:rPr>
          <w:color w:val="000000"/>
        </w:rPr>
        <w:t>ой</w:t>
      </w:r>
      <w:r>
        <w:rPr>
          <w:color w:val="000000"/>
        </w:rPr>
        <w:t xml:space="preserve"> протек</w:t>
      </w:r>
      <w:r>
        <w:rPr>
          <w:color w:val="000000"/>
        </w:rPr>
        <w:t xml:space="preserve">тора легковых автомобильных шин.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Анализ </w:t>
      </w:r>
      <w:r>
        <w:rPr>
          <w:color w:val="000000"/>
        </w:rPr>
        <w:t xml:space="preserve">технологических </w:t>
      </w:r>
      <w:r>
        <w:rPr>
          <w:color w:val="000000"/>
        </w:rPr>
        <w:t xml:space="preserve">свойств резиновых смесей и </w:t>
      </w:r>
      <w:r>
        <w:rPr>
          <w:color w:val="000000"/>
        </w:rPr>
        <w:t xml:space="preserve">физико-механических показателей </w:t>
      </w:r>
      <w:r>
        <w:rPr>
          <w:color w:val="000000"/>
        </w:rPr>
        <w:t>вулканизатов показал, что опытные образцы характеризуют</w:t>
      </w:r>
      <w:r>
        <w:rPr>
          <w:color w:val="000000"/>
        </w:rPr>
        <w:t xml:space="preserve">ся </w:t>
      </w:r>
      <w:r>
        <w:rPr>
          <w:color w:val="000000"/>
        </w:rPr>
        <w:t xml:space="preserve">лучшим </w:t>
      </w:r>
      <w:r>
        <w:rPr>
          <w:color w:val="000000"/>
        </w:rPr>
        <w:t xml:space="preserve">комплексом показателей  по </w:t>
      </w:r>
      <w:bookmarkStart w:id="0" w:name="_GoBack"/>
      <w:bookmarkEnd w:id="0"/>
      <w:r>
        <w:rPr>
          <w:color w:val="000000"/>
        </w:rPr>
        <w:t>сравнению с эталоном.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Получены д</w:t>
      </w:r>
      <w:r>
        <w:rPr>
          <w:color w:val="000000"/>
        </w:rPr>
        <w:t>иаграмм</w:t>
      </w:r>
      <w:r>
        <w:rPr>
          <w:color w:val="000000"/>
        </w:rPr>
        <w:t>ы «</w:t>
      </w:r>
      <w:r>
        <w:rPr>
          <w:color w:val="000000"/>
        </w:rPr>
        <w:t>растяжени</w:t>
      </w:r>
      <w:r>
        <w:rPr>
          <w:color w:val="000000"/>
        </w:rPr>
        <w:t>е</w:t>
      </w:r>
      <w:r>
        <w:rPr>
          <w:color w:val="000000"/>
        </w:rPr>
        <w:t>-сжати</w:t>
      </w:r>
      <w:r>
        <w:rPr>
          <w:color w:val="000000"/>
        </w:rPr>
        <w:t>е»</w:t>
      </w:r>
      <w:r>
        <w:rPr>
          <w:color w:val="000000"/>
        </w:rPr>
        <w:t xml:space="preserve"> </w:t>
      </w:r>
      <w:r>
        <w:rPr>
          <w:color w:val="000000"/>
        </w:rPr>
        <w:t xml:space="preserve">и установлено, что </w:t>
      </w:r>
      <w:r>
        <w:rPr>
          <w:color w:val="000000"/>
        </w:rPr>
        <w:t xml:space="preserve">в присутствие </w:t>
      </w:r>
      <w:r>
        <w:rPr>
          <w:color w:val="000000"/>
        </w:rPr>
        <w:t xml:space="preserve">  </w:t>
      </w:r>
      <w:r>
        <w:rPr>
          <w:color w:val="000000"/>
        </w:rPr>
        <w:t>опытны</w:t>
      </w:r>
      <w:r>
        <w:rPr>
          <w:color w:val="000000"/>
        </w:rPr>
        <w:t xml:space="preserve">х ТАД </w:t>
      </w:r>
      <w:r>
        <w:rPr>
          <w:color w:val="000000"/>
        </w:rPr>
        <w:t xml:space="preserve">площадь петли гистерезиса вулканизатов меньше, чем с продуктом </w:t>
      </w:r>
      <w:r>
        <w:rPr>
          <w:color w:val="000000"/>
          <w:lang w:val="en-US"/>
        </w:rPr>
        <w:t>Stuktol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>50</w:t>
      </w:r>
      <w:r>
        <w:rPr>
          <w:color w:val="000000"/>
        </w:rPr>
        <w:t xml:space="preserve">, а значит меньше потери энергии при динамических нагрузках.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Патент </w:t>
      </w:r>
      <w:r>
        <w:rPr>
          <w:color w:val="000000"/>
        </w:rPr>
        <w:t>RU2531271C2</w:t>
      </w:r>
      <w:r>
        <w:rPr>
          <w:color w:val="000000"/>
        </w:rPr>
        <w:t xml:space="preserve">. </w:t>
      </w:r>
      <w:r>
        <w:rPr>
          <w:color w:val="000000"/>
        </w:rPr>
        <w:t>Способ получения нефтяного пластификатора</w:t>
      </w:r>
      <w:r>
        <w:rPr>
          <w:color w:val="000000"/>
        </w:rPr>
        <w:t xml:space="preserve"> / Нигматуллин И.Р., Нигматуллин В.Р., Константинова С.А. Заявл. 25.12.2012. Опубл. 20.10.2014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Попова Л.В., Карманова О.В., Ре</w:t>
      </w:r>
      <w:r>
        <w:rPr>
          <w:color w:val="000000"/>
        </w:rPr>
        <w:t>п</w:t>
      </w:r>
      <w:r>
        <w:rPr>
          <w:color w:val="000000"/>
        </w:rPr>
        <w:t>ин П.С., Тарасевич Т.В. Нетрадиционные методы утилизации побочных продуктов масложировой промышленности //</w:t>
      </w:r>
      <w:r>
        <w:rPr>
          <w:color w:val="000000"/>
        </w:rPr>
        <w:t xml:space="preserve"> </w:t>
      </w:r>
      <w:r>
        <w:rPr>
          <w:color w:val="000000"/>
        </w:rPr>
        <w:t>Экология производства. 2012. № 12. С. 42-45.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 xml:space="preserve">Использование сопутствующих продуктов масложировой промышленности в рецептурах резиновых смесей / Л. В. Попова, О. В. Карманова, С. Г. Тихомиров, С. И. Корыстин // Каучук и резина. – 2008. – № 4. – С. 45-46.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</w:rPr>
      </w:pPr>
    </w:p>
    <w:sectPr>
      <w:pgSz w:w="11906" w:h="16838" w:orient="portrait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link w:val="style4098"/>
    <w:qFormat/>
    <w:uiPriority w:val="34"/>
    <w:pPr>
      <w:ind w:left="720"/>
      <w:contextualSpacing/>
    </w:pPr>
    <w:rPr/>
  </w:style>
  <w:style w:type="character" w:customStyle="1" w:styleId="style4098">
    <w:name w:val="Абзац списка Знак"/>
    <w:basedOn w:val="style65"/>
    <w:next w:val="style4098"/>
    <w:link w:val="style179"/>
    <w:uiPriority w:val="34"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7">
    <w:name w:val="No Spacing"/>
    <w:next w:val="style157"/>
    <w:qFormat/>
    <w:uiPriority w:val="1"/>
    <w:pPr/>
    <w:rPr>
      <w:rFonts w:cs="Times New Roman"/>
      <w:sz w:val="22"/>
      <w:szCs w:val="22"/>
      <w:lang w:val="en-US" w:bidi="en-U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178">
    <w:name w:val="Revision"/>
    <w:next w:val="style178"/>
    <w:uiPriority w:val="99"/>
    <w:pPr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A181A3-1D4E-4D80-B821-A0785FA8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384</Words>
  <Pages>1</Pages>
  <Characters>2947</Characters>
  <Application>WPS Office</Application>
  <DocSecurity>0</DocSecurity>
  <Paragraphs>16</Paragraphs>
  <ScaleCrop>false</ScaleCrop>
  <Company>Lomonosov MSU</Company>
  <LinksUpToDate>false</LinksUpToDate>
  <CharactersWithSpaces>3330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2025-03-08T20:20:00Z</dcterms:created>
  <dc:creator>Evgeniya Ostrokhizhko</dc:creator>
  <lastModifiedBy>21091116AG</lastModifiedBy>
  <dcterms:modified xsi:type="dcterms:W3CDTF">2025-03-09T10:34:18Z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ICV">
    <vt:lpwstr>3177421d9e404aae88c7cecd65eefd39</vt:lpwstr>
  </property>
</Properties>
</file>