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DB15" w14:textId="11F49763" w:rsidR="008543FE" w:rsidRPr="00606B59" w:rsidRDefault="00992389" w:rsidP="008543FE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Наночастицы карбоната кальция </w:t>
      </w:r>
      <w:r w:rsidR="003E4E7F">
        <w:rPr>
          <w:b/>
          <w:bCs/>
        </w:rPr>
        <w:t>как носители</w:t>
      </w:r>
      <w:r w:rsidR="008543FE" w:rsidRPr="00606B59">
        <w:rPr>
          <w:b/>
          <w:bCs/>
        </w:rPr>
        <w:t xml:space="preserve"> </w:t>
      </w:r>
      <w:proofErr w:type="spellStart"/>
      <w:r>
        <w:rPr>
          <w:b/>
          <w:bCs/>
        </w:rPr>
        <w:t>олигонуклеотидов</w:t>
      </w:r>
      <w:proofErr w:type="spellEnd"/>
    </w:p>
    <w:p w14:paraId="4478CF12" w14:textId="398AF48D" w:rsidR="007E1B00" w:rsidRPr="00606B59" w:rsidRDefault="007E1B00" w:rsidP="007E1B00">
      <w:pPr>
        <w:ind w:firstLine="708"/>
        <w:jc w:val="center"/>
      </w:pPr>
      <w:r w:rsidRPr="00606B59">
        <w:t>Б.Р. Хасанов</w:t>
      </w:r>
      <w:r w:rsidRPr="00606B59">
        <w:rPr>
          <w:vertAlign w:val="superscript"/>
        </w:rPr>
        <w:t>1,2</w:t>
      </w:r>
      <w:r w:rsidRPr="00606B59">
        <w:t>, В.К. Попова</w:t>
      </w:r>
      <w:r w:rsidRPr="00606B59">
        <w:rPr>
          <w:vertAlign w:val="superscript"/>
        </w:rPr>
        <w:t>2</w:t>
      </w:r>
      <w:r w:rsidR="001607E9" w:rsidRPr="001607E9">
        <w:t xml:space="preserve">, </w:t>
      </w:r>
      <w:r w:rsidR="001607E9">
        <w:t>Е.В. Дмитриенко</w:t>
      </w:r>
      <w:r w:rsidR="001607E9" w:rsidRPr="00B9056A">
        <w:rPr>
          <w:vertAlign w:val="superscript"/>
        </w:rPr>
        <w:t>2</w:t>
      </w:r>
    </w:p>
    <w:p w14:paraId="00000003" w14:textId="0B81EA38" w:rsidR="00130241" w:rsidRPr="00606B59" w:rsidRDefault="007E1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06B59">
        <w:rPr>
          <w:i/>
          <w:color w:val="000000"/>
        </w:rPr>
        <w:t>Студент, 1</w:t>
      </w:r>
      <w:r w:rsidR="00EB1F49" w:rsidRPr="00606B59">
        <w:rPr>
          <w:i/>
          <w:color w:val="000000"/>
        </w:rPr>
        <w:t xml:space="preserve"> курс </w:t>
      </w:r>
      <w:r w:rsidRPr="00606B59">
        <w:rPr>
          <w:i/>
          <w:color w:val="000000"/>
        </w:rPr>
        <w:t>магистратуры</w:t>
      </w:r>
      <w:r w:rsidR="00EB1F49" w:rsidRPr="00606B59">
        <w:rPr>
          <w:i/>
          <w:color w:val="000000"/>
        </w:rPr>
        <w:t xml:space="preserve"> </w:t>
      </w:r>
    </w:p>
    <w:p w14:paraId="7E5AD637" w14:textId="7BB1DE86" w:rsidR="007E1B00" w:rsidRPr="00606B59" w:rsidRDefault="007E1B00" w:rsidP="007E1B00">
      <w:pPr>
        <w:ind w:firstLine="708"/>
        <w:jc w:val="center"/>
        <w:rPr>
          <w:i/>
        </w:rPr>
      </w:pPr>
      <w:r w:rsidRPr="00606B59">
        <w:rPr>
          <w:i/>
          <w:vertAlign w:val="superscript"/>
        </w:rPr>
        <w:t>1</w:t>
      </w:r>
      <w:r w:rsidRPr="00606B59">
        <w:rPr>
          <w:i/>
        </w:rPr>
        <w:t>Новосибирский государственный университет, Новосибирск, Россия</w:t>
      </w:r>
    </w:p>
    <w:p w14:paraId="7DD8E8EC" w14:textId="71B2B69C" w:rsidR="007E1B00" w:rsidRPr="00606B59" w:rsidRDefault="007E1B00" w:rsidP="007E1B00">
      <w:pPr>
        <w:ind w:firstLine="708"/>
        <w:jc w:val="center"/>
        <w:rPr>
          <w:i/>
        </w:rPr>
      </w:pPr>
      <w:r w:rsidRPr="00606B59">
        <w:rPr>
          <w:i/>
          <w:vertAlign w:val="superscript"/>
        </w:rPr>
        <w:t>2</w:t>
      </w:r>
      <w:r w:rsidRPr="00606B59">
        <w:rPr>
          <w:i/>
        </w:rPr>
        <w:t>Институт химической биологии и фундаментальной медицины СО РАН, Новосибирск, Россия</w:t>
      </w:r>
    </w:p>
    <w:p w14:paraId="507AA386" w14:textId="0BE0399A" w:rsidR="00522651" w:rsidRPr="00522651" w:rsidRDefault="00EB1F49" w:rsidP="00E83C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606B59">
        <w:rPr>
          <w:i/>
          <w:color w:val="000000"/>
          <w:lang w:val="en-US"/>
        </w:rPr>
        <w:t>E</w:t>
      </w:r>
      <w:r w:rsidR="003B76D6" w:rsidRPr="00606B59">
        <w:rPr>
          <w:i/>
          <w:color w:val="000000"/>
          <w:lang w:val="en-US"/>
        </w:rPr>
        <w:t>-</w:t>
      </w:r>
      <w:r w:rsidRPr="00606B59">
        <w:rPr>
          <w:i/>
          <w:color w:val="000000"/>
          <w:lang w:val="en-US"/>
        </w:rPr>
        <w:t xml:space="preserve">mail: </w:t>
      </w:r>
      <w:r w:rsidR="007E1B00" w:rsidRPr="00606B59">
        <w:rPr>
          <w:i/>
          <w:color w:val="000000"/>
          <w:u w:val="single"/>
          <w:lang w:val="en-US"/>
        </w:rPr>
        <w:t>b.khasanov@g.nsu.ru</w:t>
      </w:r>
      <w:r w:rsidRPr="00606B59">
        <w:rPr>
          <w:i/>
          <w:color w:val="000000"/>
          <w:lang w:val="en-US"/>
        </w:rPr>
        <w:t xml:space="preserve"> </w:t>
      </w:r>
    </w:p>
    <w:p w14:paraId="1C2C93B4" w14:textId="53426EF7" w:rsidR="003E4E7F" w:rsidRPr="00D2346E" w:rsidRDefault="00992389" w:rsidP="00E83CD1">
      <w:pPr>
        <w:ind w:firstLine="397"/>
        <w:jc w:val="both"/>
      </w:pPr>
      <w:r w:rsidRPr="00D2346E">
        <w:t>Наночастицы нашли широкое применение в области биомедицины</w:t>
      </w:r>
      <w:r w:rsidR="003E4E7F" w:rsidRPr="00D2346E">
        <w:t>, в том числе в качестве компонентов одобренных терапевтических средств</w:t>
      </w:r>
      <w:r w:rsidRPr="00D2346E">
        <w:t>.</w:t>
      </w:r>
      <w:r w:rsidR="003E4E7F" w:rsidRPr="00D2346E">
        <w:t xml:space="preserve"> </w:t>
      </w:r>
      <w:r w:rsidR="000A06C6">
        <w:t xml:space="preserve">Они могут быть использованы для доставки </w:t>
      </w:r>
      <w:proofErr w:type="spellStart"/>
      <w:r w:rsidR="000A06C6">
        <w:t>о</w:t>
      </w:r>
      <w:r w:rsidR="00D2346E" w:rsidRPr="00D2346E">
        <w:t>лигонуклеотид</w:t>
      </w:r>
      <w:r w:rsidR="000A06C6">
        <w:t>ов</w:t>
      </w:r>
      <w:proofErr w:type="spellEnd"/>
      <w:r w:rsidR="00D2346E">
        <w:t xml:space="preserve"> (ОН)</w:t>
      </w:r>
      <w:r w:rsidR="000A06C6">
        <w:t xml:space="preserve">, </w:t>
      </w:r>
      <w:r w:rsidR="00D2346E">
        <w:t>способн</w:t>
      </w:r>
      <w:r w:rsidR="000A06C6">
        <w:t>ых</w:t>
      </w:r>
      <w:r w:rsidR="00D2346E" w:rsidRPr="00D2346E">
        <w:t xml:space="preserve"> </w:t>
      </w:r>
      <w:r w:rsidR="00D2346E">
        <w:t>подавлять экспрессию</w:t>
      </w:r>
      <w:r w:rsidR="00D2346E" w:rsidRPr="00D2346E">
        <w:t xml:space="preserve"> определенных генов, что делает их </w:t>
      </w:r>
      <w:r w:rsidR="003A60B0">
        <w:t>перспективными</w:t>
      </w:r>
      <w:r w:rsidR="00D2346E" w:rsidRPr="00D2346E">
        <w:t xml:space="preserve"> для лечения различных заболеваний, включая </w:t>
      </w:r>
      <w:r w:rsidR="003A60B0" w:rsidRPr="003A60B0">
        <w:t>онкологические и генетические</w:t>
      </w:r>
      <w:r w:rsidR="00D2346E" w:rsidRPr="00D2346E">
        <w:t>.</w:t>
      </w:r>
      <w:r w:rsidR="000A06C6">
        <w:t xml:space="preserve"> М</w:t>
      </w:r>
      <w:r w:rsidR="00AA480D">
        <w:t xml:space="preserve">ногочисленные </w:t>
      </w:r>
      <w:r w:rsidR="00D2346E" w:rsidRPr="00D2346E">
        <w:t xml:space="preserve">исследования показали, что </w:t>
      </w:r>
      <w:proofErr w:type="spellStart"/>
      <w:r w:rsidR="00D2346E" w:rsidRPr="00D2346E">
        <w:t>олигонуклеотиды</w:t>
      </w:r>
      <w:proofErr w:type="spellEnd"/>
      <w:r w:rsidR="00D2346E" w:rsidRPr="00D2346E">
        <w:t xml:space="preserve"> </w:t>
      </w:r>
      <w:r w:rsidR="003A60B0">
        <w:t>малоэффективно</w:t>
      </w:r>
      <w:r w:rsidR="003A60B0">
        <w:rPr>
          <w:rStyle w:val="ad"/>
        </w:rPr>
        <w:t xml:space="preserve"> </w:t>
      </w:r>
      <w:r w:rsidR="003A60B0" w:rsidRPr="003A60B0">
        <w:rPr>
          <w:rStyle w:val="ad"/>
          <w:sz w:val="24"/>
          <w:szCs w:val="24"/>
        </w:rPr>
        <w:t>п</w:t>
      </w:r>
      <w:r w:rsidR="00D2346E" w:rsidRPr="00D2346E">
        <w:t xml:space="preserve">роникают в </w:t>
      </w:r>
      <w:r w:rsidR="00D2346E" w:rsidRPr="003A60B0">
        <w:t>клетки</w:t>
      </w:r>
      <w:r w:rsidR="00AE0CAC" w:rsidRPr="003A60B0">
        <w:t xml:space="preserve"> [</w:t>
      </w:r>
      <w:r w:rsidR="003A60B0" w:rsidRPr="003A60B0">
        <w:t>1</w:t>
      </w:r>
      <w:r w:rsidR="00AE0CAC" w:rsidRPr="003A60B0">
        <w:t>]</w:t>
      </w:r>
      <w:r w:rsidR="003E4E7F" w:rsidRPr="003A60B0">
        <w:t>.</w:t>
      </w:r>
      <w:r w:rsidR="003E4E7F" w:rsidRPr="00D2346E">
        <w:t xml:space="preserve"> В связи с чем, </w:t>
      </w:r>
      <w:proofErr w:type="spellStart"/>
      <w:r w:rsidR="003E4E7F" w:rsidRPr="00D2346E">
        <w:t>биоразлагаемые</w:t>
      </w:r>
      <w:proofErr w:type="spellEnd"/>
      <w:r w:rsidR="003E4E7F" w:rsidRPr="00D2346E">
        <w:t xml:space="preserve"> наноматериалы привлекают особое внимание исследователей для дальнейшего применения </w:t>
      </w:r>
      <w:r w:rsidR="003A60B0" w:rsidRPr="003A60B0">
        <w:rPr>
          <w:iCs/>
        </w:rPr>
        <w:t>в качестве транспортеров НК</w:t>
      </w:r>
      <w:r w:rsidR="003E4E7F" w:rsidRPr="003A60B0">
        <w:rPr>
          <w:iCs/>
        </w:rPr>
        <w:t>.</w:t>
      </w:r>
    </w:p>
    <w:p w14:paraId="7DB3BFCF" w14:textId="1BC83939" w:rsidR="00606B59" w:rsidRPr="00D2346E" w:rsidRDefault="00914668" w:rsidP="00311C4E">
      <w:pPr>
        <w:ind w:firstLine="397"/>
        <w:jc w:val="both"/>
      </w:pPr>
      <w:r w:rsidRPr="00D2346E">
        <w:t xml:space="preserve">Для данных целей перспективными являются наночастицы карбоната </w:t>
      </w:r>
      <w:r w:rsidR="00953EE7" w:rsidRPr="00D2346E">
        <w:t>кальция</w:t>
      </w:r>
      <w:r w:rsidRPr="00D2346E">
        <w:t xml:space="preserve"> (</w:t>
      </w:r>
      <w:proofErr w:type="spellStart"/>
      <w:r w:rsidRPr="00D2346E">
        <w:t>СаНЧ</w:t>
      </w:r>
      <w:proofErr w:type="spellEnd"/>
      <w:r w:rsidRPr="00D2346E">
        <w:t xml:space="preserve">), благодаря их биоразлагаемости, </w:t>
      </w:r>
      <w:proofErr w:type="spellStart"/>
      <w:r w:rsidRPr="00D2346E">
        <w:t>биосовместимости</w:t>
      </w:r>
      <w:proofErr w:type="spellEnd"/>
      <w:r w:rsidRPr="00D2346E">
        <w:t xml:space="preserve">, а также возможности </w:t>
      </w:r>
      <w:r w:rsidR="003A60B0">
        <w:t>направленного</w:t>
      </w:r>
      <w:r w:rsidRPr="00D2346E">
        <w:t xml:space="preserve"> высвобождения транспортируемых молекул</w:t>
      </w:r>
      <w:r w:rsidR="00066C7D" w:rsidRPr="00D2346E">
        <w:t xml:space="preserve"> </w:t>
      </w:r>
      <w:r w:rsidR="00E83CD1">
        <w:t xml:space="preserve">в </w:t>
      </w:r>
      <w:r w:rsidR="00066C7D" w:rsidRPr="00D2346E">
        <w:t>области организма с рН ниже физиологического</w:t>
      </w:r>
      <w:r w:rsidRPr="00D2346E">
        <w:t xml:space="preserve">. </w:t>
      </w:r>
    </w:p>
    <w:p w14:paraId="39546BAF" w14:textId="10395967" w:rsidR="00066C7D" w:rsidRPr="00D2346E" w:rsidRDefault="00066C7D" w:rsidP="00311C4E">
      <w:pPr>
        <w:ind w:firstLine="397"/>
        <w:jc w:val="both"/>
      </w:pPr>
      <w:r w:rsidRPr="00D2346E">
        <w:t>В связи с чем данная работа была направлена на разработку способов эффективно</w:t>
      </w:r>
      <w:r w:rsidR="00E83CD1">
        <w:t>го</w:t>
      </w:r>
      <w:r w:rsidRPr="00D2346E">
        <w:t xml:space="preserve"> связывания НК с НЧ</w:t>
      </w:r>
      <w:r w:rsidR="00E83CD1">
        <w:t xml:space="preserve">, </w:t>
      </w:r>
      <w:r w:rsidRPr="00D2346E">
        <w:t>исследовани</w:t>
      </w:r>
      <w:r w:rsidR="00E83CD1">
        <w:t>е</w:t>
      </w:r>
      <w:r w:rsidRPr="00D2346E">
        <w:t xml:space="preserve"> условий разрушения этого взаимодействия и испытание конструкции </w:t>
      </w:r>
      <w:r w:rsidRPr="00D2346E">
        <w:rPr>
          <w:i/>
          <w:lang w:val="en-US"/>
        </w:rPr>
        <w:t>in</w:t>
      </w:r>
      <w:r w:rsidRPr="00D2346E">
        <w:rPr>
          <w:i/>
        </w:rPr>
        <w:t xml:space="preserve"> </w:t>
      </w:r>
      <w:r w:rsidRPr="00D2346E">
        <w:rPr>
          <w:i/>
          <w:lang w:val="en-US"/>
        </w:rPr>
        <w:t>vitro</w:t>
      </w:r>
      <w:r w:rsidRPr="00D2346E">
        <w:rPr>
          <w:i/>
        </w:rPr>
        <w:t>.</w:t>
      </w:r>
      <w:r w:rsidRPr="00D2346E">
        <w:t xml:space="preserve"> </w:t>
      </w:r>
    </w:p>
    <w:p w14:paraId="05D1FDCB" w14:textId="10304284" w:rsidR="00066C7D" w:rsidRPr="00D2346E" w:rsidRDefault="002A1A20" w:rsidP="00311C4E">
      <w:pPr>
        <w:ind w:firstLine="397"/>
        <w:jc w:val="both"/>
      </w:pPr>
      <w:r w:rsidRPr="00D2346E">
        <w:t>На первом этапе по ранее разработанной методике были</w:t>
      </w:r>
      <w:r w:rsidR="00953EE7" w:rsidRPr="00D2346E">
        <w:t xml:space="preserve"> </w:t>
      </w:r>
      <w:r w:rsidR="009867AE" w:rsidRPr="00D2346E">
        <w:t xml:space="preserve">получены </w:t>
      </w:r>
      <w:r w:rsidR="00953EE7" w:rsidRPr="00D2346E">
        <w:t>монодисперсны</w:t>
      </w:r>
      <w:r w:rsidRPr="00D2346E">
        <w:t>е</w:t>
      </w:r>
      <w:r w:rsidR="00953EE7" w:rsidRPr="00D2346E">
        <w:t xml:space="preserve"> </w:t>
      </w:r>
      <w:r w:rsidR="00606B59" w:rsidRPr="00D2346E">
        <w:t>частиц</w:t>
      </w:r>
      <w:r w:rsidRPr="00D2346E">
        <w:t>ы</w:t>
      </w:r>
      <w:r w:rsidR="00606B59" w:rsidRPr="00D2346E">
        <w:t xml:space="preserve"> карбоната кальция </w:t>
      </w:r>
      <w:r w:rsidR="00953EE7" w:rsidRPr="00D2346E">
        <w:t xml:space="preserve">размером </w:t>
      </w:r>
      <w:r w:rsidR="00606B59" w:rsidRPr="00D2346E">
        <w:t>200</w:t>
      </w:r>
      <w:r w:rsidR="001607E9" w:rsidRPr="00D2346E">
        <w:t xml:space="preserve"> ±</w:t>
      </w:r>
      <w:r w:rsidR="000C4CD4" w:rsidRPr="00D2346E">
        <w:t xml:space="preserve"> 5</w:t>
      </w:r>
      <w:r w:rsidR="00606B59" w:rsidRPr="00D2346E">
        <w:t xml:space="preserve"> </w:t>
      </w:r>
      <w:proofErr w:type="spellStart"/>
      <w:r w:rsidR="00606B59" w:rsidRPr="00D2346E">
        <w:t>нм</w:t>
      </w:r>
      <w:proofErr w:type="spellEnd"/>
      <w:r w:rsidR="00606B59" w:rsidRPr="00D2346E">
        <w:t xml:space="preserve"> и поверхностным зарядом −20.2</w:t>
      </w:r>
      <w:r w:rsidR="00AE0CAC">
        <w:t> </w:t>
      </w:r>
      <w:r w:rsidR="001607E9" w:rsidRPr="00D2346E">
        <w:t>±</w:t>
      </w:r>
      <w:r w:rsidR="00AE0CAC">
        <w:t> </w:t>
      </w:r>
      <w:r w:rsidR="000C4CD4" w:rsidRPr="00D2346E">
        <w:t>0.7</w:t>
      </w:r>
      <w:r w:rsidR="00606B59" w:rsidRPr="00D2346E">
        <w:rPr>
          <w:lang w:val="en-US"/>
        </w:rPr>
        <w:t> </w:t>
      </w:r>
      <w:r w:rsidR="00606B59" w:rsidRPr="00D2346E">
        <w:t>мВ</w:t>
      </w:r>
      <w:r w:rsidR="00606B59" w:rsidRPr="00D2346E">
        <w:rPr>
          <w:lang w:val="en-US"/>
        </w:rPr>
        <w:t> </w:t>
      </w:r>
      <w:r w:rsidR="00606B59" w:rsidRPr="00D2346E">
        <w:t xml:space="preserve">(данные получены методом динамического светорассеяния). </w:t>
      </w:r>
      <w:r w:rsidR="00416BDC" w:rsidRPr="00D2346E">
        <w:t xml:space="preserve">В работе исследовали оптимальные условия взаимодействия </w:t>
      </w:r>
      <w:proofErr w:type="gramStart"/>
      <w:r w:rsidR="00416BDC" w:rsidRPr="00D2346E">
        <w:t>модельных</w:t>
      </w:r>
      <w:r w:rsidR="000D0EC0">
        <w:t xml:space="preserve"> </w:t>
      </w:r>
      <w:r w:rsidR="000D0EC0" w:rsidRPr="000D0EC0">
        <w:t xml:space="preserve"> синтетически</w:t>
      </w:r>
      <w:r w:rsidR="000D0EC0">
        <w:t>х</w:t>
      </w:r>
      <w:proofErr w:type="gramEnd"/>
      <w:r w:rsidR="000D0EC0" w:rsidRPr="000D0EC0">
        <w:t xml:space="preserve"> нуклеиновы</w:t>
      </w:r>
      <w:r w:rsidR="000D0EC0">
        <w:t>х</w:t>
      </w:r>
      <w:r w:rsidR="000D0EC0" w:rsidRPr="000D0EC0">
        <w:t xml:space="preserve"> кисло</w:t>
      </w:r>
      <w:r w:rsidR="007A4D09">
        <w:t>т</w:t>
      </w:r>
      <w:r w:rsidR="00416BDC" w:rsidRPr="00D2346E">
        <w:t xml:space="preserve"> (ОН) с </w:t>
      </w:r>
      <w:proofErr w:type="spellStart"/>
      <w:r w:rsidR="00416BDC" w:rsidRPr="00D2346E">
        <w:t>СаНЧ</w:t>
      </w:r>
      <w:proofErr w:type="spellEnd"/>
      <w:r w:rsidR="00416BDC" w:rsidRPr="00D2346E">
        <w:t xml:space="preserve"> в диапазоне </w:t>
      </w:r>
      <w:r w:rsidR="00606B59" w:rsidRPr="00D2346E">
        <w:t xml:space="preserve">рН от 6.5 до 9.2. </w:t>
      </w:r>
      <w:r w:rsidR="00953EE7" w:rsidRPr="00D2346E">
        <w:t>Экспериментально</w:t>
      </w:r>
      <w:r w:rsidR="001C4BDC" w:rsidRPr="00D2346E">
        <w:t xml:space="preserve"> установлено, что при рН 7.0 наблюдается</w:t>
      </w:r>
      <w:r w:rsidR="00606B59" w:rsidRPr="00D2346E">
        <w:t xml:space="preserve"> наибольшая эффективность </w:t>
      </w:r>
      <w:r w:rsidR="001C4BDC" w:rsidRPr="00D2346E">
        <w:t>связывания ОН с</w:t>
      </w:r>
      <w:r w:rsidR="00606B59" w:rsidRPr="00D2346E">
        <w:t xml:space="preserve"> </w:t>
      </w:r>
      <w:proofErr w:type="spellStart"/>
      <w:r w:rsidR="00606B59" w:rsidRPr="00D2346E">
        <w:t>СаНЧ</w:t>
      </w:r>
      <w:proofErr w:type="spellEnd"/>
      <w:r w:rsidR="00606B59" w:rsidRPr="00D2346E">
        <w:t xml:space="preserve"> (емкость составила 7 </w:t>
      </w:r>
      <w:proofErr w:type="spellStart"/>
      <w:r w:rsidR="00606B59" w:rsidRPr="00D2346E">
        <w:t>наномоль</w:t>
      </w:r>
      <w:proofErr w:type="spellEnd"/>
      <w:r w:rsidR="00606B59" w:rsidRPr="00D2346E">
        <w:t xml:space="preserve"> ОН на мг </w:t>
      </w:r>
      <w:proofErr w:type="spellStart"/>
      <w:r w:rsidR="00606B59" w:rsidRPr="00D2346E">
        <w:t>СaНЧ</w:t>
      </w:r>
      <w:proofErr w:type="spellEnd"/>
      <w:r w:rsidR="00606B59" w:rsidRPr="00D2346E">
        <w:t>).</w:t>
      </w:r>
      <w:r w:rsidR="001C4BDC" w:rsidRPr="00D2346E">
        <w:t xml:space="preserve"> </w:t>
      </w:r>
      <w:r w:rsidR="00606B59" w:rsidRPr="00D2346E">
        <w:t xml:space="preserve">Далее была разработана методика </w:t>
      </w:r>
      <w:proofErr w:type="spellStart"/>
      <w:r w:rsidR="001C4BDC" w:rsidRPr="00D2346E">
        <w:t>функционализации</w:t>
      </w:r>
      <w:proofErr w:type="spellEnd"/>
      <w:r w:rsidR="00606B59" w:rsidRPr="00D2346E">
        <w:t xml:space="preserve"> наночастиц </w:t>
      </w:r>
      <w:proofErr w:type="spellStart"/>
      <w:r w:rsidR="00606B59" w:rsidRPr="00D2346E">
        <w:t>полиэтиленимином</w:t>
      </w:r>
      <w:proofErr w:type="spellEnd"/>
      <w:r w:rsidR="00606B59" w:rsidRPr="00D2346E">
        <w:t xml:space="preserve"> (ПЭИ)</w:t>
      </w:r>
      <w:r w:rsidR="00522651" w:rsidRPr="00D2346E">
        <w:t>, пу</w:t>
      </w:r>
      <w:r w:rsidR="001C4BDC" w:rsidRPr="00D2346E">
        <w:t xml:space="preserve">тем </w:t>
      </w:r>
      <w:r w:rsidR="00522651" w:rsidRPr="00D2346E">
        <w:t>вариации разветвленных и линейных аналогов различной молекулярной массы</w:t>
      </w:r>
      <w:r w:rsidR="001C4BDC" w:rsidRPr="00D2346E">
        <w:t xml:space="preserve"> и концентрации</w:t>
      </w:r>
      <w:r w:rsidR="00522651" w:rsidRPr="00D2346E">
        <w:t xml:space="preserve">. </w:t>
      </w:r>
      <w:r w:rsidR="00991B6E" w:rsidRPr="00D2346E">
        <w:t>Показано, что оптимальной стратегией</w:t>
      </w:r>
      <w:r w:rsidR="001C4BDC" w:rsidRPr="00D2346E">
        <w:t xml:space="preserve"> </w:t>
      </w:r>
      <w:r w:rsidR="00991B6E" w:rsidRPr="00D2346E">
        <w:t xml:space="preserve">является модификация </w:t>
      </w:r>
      <w:proofErr w:type="spellStart"/>
      <w:r w:rsidR="00991B6E" w:rsidRPr="00D2346E">
        <w:t>СаНЧ</w:t>
      </w:r>
      <w:proofErr w:type="spellEnd"/>
      <w:r w:rsidR="00606B59" w:rsidRPr="00D2346E">
        <w:t xml:space="preserve"> разветвленным ПЭИ (70 </w:t>
      </w:r>
      <w:proofErr w:type="spellStart"/>
      <w:r w:rsidR="00606B59" w:rsidRPr="00D2346E">
        <w:t>кДА</w:t>
      </w:r>
      <w:proofErr w:type="spellEnd"/>
      <w:r w:rsidR="00606B59" w:rsidRPr="00D2346E">
        <w:t>)</w:t>
      </w:r>
      <w:r w:rsidR="00991B6E" w:rsidRPr="00D2346E">
        <w:t xml:space="preserve">. </w:t>
      </w:r>
      <w:r w:rsidR="00522651" w:rsidRPr="00D2346E">
        <w:t>Полученный</w:t>
      </w:r>
      <w:r w:rsidR="00991B6E" w:rsidRPr="00D2346E">
        <w:t xml:space="preserve"> наноматериал</w:t>
      </w:r>
      <w:r w:rsidR="00606B59" w:rsidRPr="00D2346E">
        <w:t xml:space="preserve"> характеризу</w:t>
      </w:r>
      <w:r w:rsidR="00522651" w:rsidRPr="00D2346E">
        <w:t>е</w:t>
      </w:r>
      <w:r w:rsidR="00606B59" w:rsidRPr="00D2346E">
        <w:t xml:space="preserve">тся </w:t>
      </w:r>
      <w:proofErr w:type="spellStart"/>
      <w:r w:rsidR="00606B59" w:rsidRPr="00D2346E">
        <w:t>монодисперсностью</w:t>
      </w:r>
      <w:proofErr w:type="spellEnd"/>
      <w:r w:rsidR="00606B59" w:rsidRPr="00D2346E">
        <w:t>, размером 2</w:t>
      </w:r>
      <w:r w:rsidR="00416BDC" w:rsidRPr="00D2346E">
        <w:t>06 ± 30</w:t>
      </w:r>
      <w:r w:rsidR="00606B59" w:rsidRPr="00D2346E">
        <w:t xml:space="preserve"> </w:t>
      </w:r>
      <w:proofErr w:type="spellStart"/>
      <w:r w:rsidR="00606B59" w:rsidRPr="00D2346E">
        <w:t>нм</w:t>
      </w:r>
      <w:proofErr w:type="spellEnd"/>
      <w:r w:rsidR="00606B59" w:rsidRPr="00D2346E">
        <w:t>, суспензионной стабильностью и поверхностным зарядом +</w:t>
      </w:r>
      <w:r w:rsidR="00522651" w:rsidRPr="00D2346E">
        <w:t xml:space="preserve"> </w:t>
      </w:r>
      <w:r w:rsidR="00606B59" w:rsidRPr="00D2346E">
        <w:t>28.7</w:t>
      </w:r>
      <w:r w:rsidR="00522651" w:rsidRPr="00D2346E">
        <w:t xml:space="preserve"> </w:t>
      </w:r>
      <w:r w:rsidR="00416BDC" w:rsidRPr="00D2346E">
        <w:t xml:space="preserve">± 0,5 </w:t>
      </w:r>
      <w:r w:rsidR="00522651" w:rsidRPr="00D2346E">
        <w:t>м</w:t>
      </w:r>
      <w:r w:rsidR="00606B59" w:rsidRPr="00D2346E">
        <w:t>В.</w:t>
      </w:r>
      <w:r w:rsidR="00991B6E" w:rsidRPr="00D2346E">
        <w:t xml:space="preserve"> Установлено, что взаимодействие модельных ОН с </w:t>
      </w:r>
      <w:proofErr w:type="spellStart"/>
      <w:r w:rsidR="00991B6E" w:rsidRPr="00D2346E">
        <w:t>нанокомпозитом</w:t>
      </w:r>
      <w:proofErr w:type="spellEnd"/>
      <w:r w:rsidR="00991B6E" w:rsidRPr="00D2346E">
        <w:t xml:space="preserve"> приводит к увеличению </w:t>
      </w:r>
      <w:r w:rsidR="00606B59" w:rsidRPr="00D2346E">
        <w:t xml:space="preserve">емкости до 18 </w:t>
      </w:r>
      <w:proofErr w:type="spellStart"/>
      <w:r w:rsidR="00606B59" w:rsidRPr="00D2346E">
        <w:t>наномоль</w:t>
      </w:r>
      <w:proofErr w:type="spellEnd"/>
      <w:r w:rsidR="00606B59" w:rsidRPr="00D2346E">
        <w:t xml:space="preserve">/мг. Для полученных </w:t>
      </w:r>
      <w:proofErr w:type="spellStart"/>
      <w:r w:rsidR="00991B6E" w:rsidRPr="00D2346E">
        <w:t>СаНЧ</w:t>
      </w:r>
      <w:proofErr w:type="spellEnd"/>
      <w:r w:rsidR="00606B59" w:rsidRPr="00D2346E">
        <w:t xml:space="preserve"> показан рН-зависимый профиль извлечения ОН из состава наноматериала: при понижении рН увеличивается степень извлечения НК. </w:t>
      </w:r>
    </w:p>
    <w:p w14:paraId="69D3CAF9" w14:textId="29679529" w:rsidR="00606B59" w:rsidRPr="00D2346E" w:rsidRDefault="00606B59" w:rsidP="00311C4E">
      <w:pPr>
        <w:ind w:firstLine="397"/>
        <w:jc w:val="both"/>
      </w:pPr>
      <w:r w:rsidRPr="00D2346E">
        <w:t xml:space="preserve">Исследования на клеточных линиях показали отсутствие токсичности в исследованном диапазоне концентрации. </w:t>
      </w:r>
    </w:p>
    <w:p w14:paraId="1D909059" w14:textId="26748A8F" w:rsidR="003A60B0" w:rsidRDefault="00606B59" w:rsidP="002077FD">
      <w:pPr>
        <w:ind w:firstLine="397"/>
        <w:jc w:val="both"/>
        <w:rPr>
          <w:i/>
        </w:rPr>
      </w:pPr>
      <w:r w:rsidRPr="00D2346E">
        <w:rPr>
          <w:i/>
        </w:rPr>
        <w:t xml:space="preserve">Работа выполнена при поддержке совместного гранта Российского научного фонда (№ 24-24-20105, </w:t>
      </w:r>
      <w:hyperlink r:id="rId6" w:tgtFrame="_blank" w:history="1">
        <w:r w:rsidRPr="00D2346E">
          <w:rPr>
            <w:rStyle w:val="a9"/>
            <w:i/>
          </w:rPr>
          <w:t>https://rscf.ru/project/24-24-20105/</w:t>
        </w:r>
      </w:hyperlink>
      <w:r w:rsidRPr="00D2346E">
        <w:rPr>
          <w:i/>
        </w:rPr>
        <w:t>) и Правительства Новосибирской области (соглашение № р-97).</w:t>
      </w:r>
    </w:p>
    <w:p w14:paraId="5FF46A29" w14:textId="156BD4DF" w:rsidR="007A4D09" w:rsidRPr="007A4D09" w:rsidRDefault="007A4D09" w:rsidP="007A4D09">
      <w:pPr>
        <w:ind w:firstLine="397"/>
        <w:jc w:val="center"/>
        <w:rPr>
          <w:b/>
          <w:bCs/>
          <w:iCs/>
          <w:lang w:val="en-US"/>
        </w:rPr>
      </w:pPr>
      <w:r w:rsidRPr="007A4D09">
        <w:rPr>
          <w:b/>
          <w:bCs/>
          <w:iCs/>
        </w:rPr>
        <w:t>Литература</w:t>
      </w:r>
    </w:p>
    <w:p w14:paraId="3426B096" w14:textId="21D18FD4" w:rsidR="003A60B0" w:rsidRPr="002077FD" w:rsidRDefault="002077FD" w:rsidP="002077FD">
      <w:pPr>
        <w:jc w:val="both"/>
        <w:rPr>
          <w:color w:val="000000"/>
          <w:lang w:val="en-US"/>
        </w:rPr>
      </w:pPr>
      <w:r w:rsidRPr="002077FD">
        <w:rPr>
          <w:color w:val="222222"/>
          <w:shd w:val="clear" w:color="auto" w:fill="FFFFFF"/>
          <w:lang w:val="en-US"/>
        </w:rPr>
        <w:t xml:space="preserve">1. </w:t>
      </w:r>
      <w:r w:rsidR="003A60B0" w:rsidRPr="002077FD">
        <w:rPr>
          <w:color w:val="222222"/>
          <w:shd w:val="clear" w:color="auto" w:fill="FFFFFF"/>
          <w:lang w:val="en-US"/>
        </w:rPr>
        <w:t>Dias N., Stein C. A. Antisense oligonucleotides: basic concepts and mechanisms //</w:t>
      </w:r>
      <w:r w:rsidR="0081197C" w:rsidRPr="002077FD">
        <w:rPr>
          <w:color w:val="222222"/>
          <w:shd w:val="clear" w:color="auto" w:fill="FFFFFF"/>
          <w:lang w:val="en-US"/>
        </w:rPr>
        <w:t xml:space="preserve"> </w:t>
      </w:r>
      <w:r w:rsidR="003A60B0" w:rsidRPr="002077FD">
        <w:rPr>
          <w:color w:val="222222"/>
          <w:shd w:val="clear" w:color="auto" w:fill="FFFFFF"/>
          <w:lang w:val="en-US"/>
        </w:rPr>
        <w:t xml:space="preserve">Molecular cancer therapeutics. 2002. </w:t>
      </w:r>
      <w:r w:rsidR="0081197C" w:rsidRPr="002077FD">
        <w:rPr>
          <w:color w:val="222222"/>
          <w:shd w:val="clear" w:color="auto" w:fill="FFFFFF"/>
          <w:lang w:val="en-US"/>
        </w:rPr>
        <w:t>Vol</w:t>
      </w:r>
      <w:r w:rsidR="003A60B0" w:rsidRPr="002077FD">
        <w:rPr>
          <w:color w:val="222222"/>
          <w:shd w:val="clear" w:color="auto" w:fill="FFFFFF"/>
          <w:lang w:val="en-US"/>
        </w:rPr>
        <w:t xml:space="preserve">. 1. </w:t>
      </w:r>
      <w:r w:rsidR="0081197C" w:rsidRPr="002077FD">
        <w:rPr>
          <w:color w:val="222222"/>
          <w:shd w:val="clear" w:color="auto" w:fill="FFFFFF"/>
          <w:lang w:val="en-US"/>
        </w:rPr>
        <w:t>P</w:t>
      </w:r>
      <w:r w:rsidR="003A60B0" w:rsidRPr="002077FD">
        <w:rPr>
          <w:color w:val="222222"/>
          <w:shd w:val="clear" w:color="auto" w:fill="FFFFFF"/>
          <w:lang w:val="en-US"/>
        </w:rPr>
        <w:t>. 347-355.</w:t>
      </w:r>
    </w:p>
    <w:sectPr w:rsidR="003A60B0" w:rsidRPr="002077F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75E1530"/>
    <w:multiLevelType w:val="hybridMultilevel"/>
    <w:tmpl w:val="3962F400"/>
    <w:lvl w:ilvl="0" w:tplc="FCD8AAA0">
      <w:start w:val="1"/>
      <w:numFmt w:val="decimal"/>
      <w:lvlText w:val="%1."/>
      <w:lvlJc w:val="left"/>
      <w:pPr>
        <w:ind w:left="757" w:hanging="360"/>
      </w:pPr>
      <w:rPr>
        <w:rFonts w:ascii="Arial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66C7D"/>
    <w:rsid w:val="00075D6E"/>
    <w:rsid w:val="00086081"/>
    <w:rsid w:val="0009449A"/>
    <w:rsid w:val="00094FD0"/>
    <w:rsid w:val="000A06C6"/>
    <w:rsid w:val="000C4CD4"/>
    <w:rsid w:val="000D0EC0"/>
    <w:rsid w:val="000E334E"/>
    <w:rsid w:val="00101A1C"/>
    <w:rsid w:val="00103657"/>
    <w:rsid w:val="00106375"/>
    <w:rsid w:val="00107AA3"/>
    <w:rsid w:val="00116478"/>
    <w:rsid w:val="00130241"/>
    <w:rsid w:val="001607E9"/>
    <w:rsid w:val="001C4BDC"/>
    <w:rsid w:val="001E61C2"/>
    <w:rsid w:val="001F0493"/>
    <w:rsid w:val="002077FD"/>
    <w:rsid w:val="0022260A"/>
    <w:rsid w:val="002264EE"/>
    <w:rsid w:val="0023307C"/>
    <w:rsid w:val="002A1A20"/>
    <w:rsid w:val="00311C4E"/>
    <w:rsid w:val="0031361E"/>
    <w:rsid w:val="00391C38"/>
    <w:rsid w:val="003A60B0"/>
    <w:rsid w:val="003B76D6"/>
    <w:rsid w:val="003E2601"/>
    <w:rsid w:val="003E4E7F"/>
    <w:rsid w:val="003F4E6B"/>
    <w:rsid w:val="00416BDC"/>
    <w:rsid w:val="004A26A3"/>
    <w:rsid w:val="004F0EDF"/>
    <w:rsid w:val="00522651"/>
    <w:rsid w:val="00522BF1"/>
    <w:rsid w:val="00590166"/>
    <w:rsid w:val="005D022B"/>
    <w:rsid w:val="005E5BE9"/>
    <w:rsid w:val="00606B59"/>
    <w:rsid w:val="006512E9"/>
    <w:rsid w:val="0069427D"/>
    <w:rsid w:val="006B0249"/>
    <w:rsid w:val="006F7A19"/>
    <w:rsid w:val="007213E1"/>
    <w:rsid w:val="00775389"/>
    <w:rsid w:val="00797838"/>
    <w:rsid w:val="007A4D09"/>
    <w:rsid w:val="007C36D8"/>
    <w:rsid w:val="007E1B00"/>
    <w:rsid w:val="007F2744"/>
    <w:rsid w:val="0081197C"/>
    <w:rsid w:val="008543FE"/>
    <w:rsid w:val="008931BE"/>
    <w:rsid w:val="008C67E3"/>
    <w:rsid w:val="00914205"/>
    <w:rsid w:val="00914668"/>
    <w:rsid w:val="00921D45"/>
    <w:rsid w:val="009426C0"/>
    <w:rsid w:val="00953EE7"/>
    <w:rsid w:val="00980A65"/>
    <w:rsid w:val="009867AE"/>
    <w:rsid w:val="00991B6E"/>
    <w:rsid w:val="00992389"/>
    <w:rsid w:val="009A66DB"/>
    <w:rsid w:val="009B2F80"/>
    <w:rsid w:val="009B3300"/>
    <w:rsid w:val="009F3380"/>
    <w:rsid w:val="00A02163"/>
    <w:rsid w:val="00A314FE"/>
    <w:rsid w:val="00AA480D"/>
    <w:rsid w:val="00AD7380"/>
    <w:rsid w:val="00AE0CAC"/>
    <w:rsid w:val="00B9056A"/>
    <w:rsid w:val="00BF36F8"/>
    <w:rsid w:val="00BF4622"/>
    <w:rsid w:val="00C844E2"/>
    <w:rsid w:val="00CD00B1"/>
    <w:rsid w:val="00D22306"/>
    <w:rsid w:val="00D2346E"/>
    <w:rsid w:val="00D42542"/>
    <w:rsid w:val="00D8121C"/>
    <w:rsid w:val="00E22189"/>
    <w:rsid w:val="00E74069"/>
    <w:rsid w:val="00E81D35"/>
    <w:rsid w:val="00E83CD1"/>
    <w:rsid w:val="00EB1F49"/>
    <w:rsid w:val="00F54AF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E1E3835-CB7E-4CA7-9670-89446C1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543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43FE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607E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607E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607E9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7E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607E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4-24-201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9A4AD-134B-422F-BAE8-3CA65DA2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Виталий Соловьёв</cp:lastModifiedBy>
  <cp:revision>9</cp:revision>
  <dcterms:created xsi:type="dcterms:W3CDTF">2025-02-28T07:06:00Z</dcterms:created>
  <dcterms:modified xsi:type="dcterms:W3CDTF">2025-03-19T16:51:00Z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