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5365" w14:textId="77777777" w:rsidR="00652208" w:rsidRDefault="00000000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Иноязычная ономастика эпиграфических памятников Британии I-II вв. н. э. (на материале табличек из </w:t>
      </w:r>
      <w:proofErr w:type="spellStart"/>
      <w:r>
        <w:rPr>
          <w:rFonts w:ascii="Times New Roman" w:hAnsi="Times New Roman"/>
          <w:b/>
          <w:bCs/>
        </w:rPr>
        <w:t>Акв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Сулис</w:t>
      </w:r>
      <w:proofErr w:type="spellEnd"/>
      <w:r>
        <w:rPr>
          <w:rFonts w:ascii="Times New Roman" w:hAnsi="Times New Roman"/>
          <w:b/>
          <w:bCs/>
        </w:rPr>
        <w:t>)</w:t>
      </w:r>
    </w:p>
    <w:p w14:paraId="3C823716" w14:textId="77777777" w:rsidR="00652208" w:rsidRDefault="00000000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Леонович Анастасия Дмитриевна</w:t>
      </w:r>
    </w:p>
    <w:p w14:paraId="6A882852" w14:textId="77777777" w:rsidR="00652208" w:rsidRDefault="00000000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Аспирантка Московского государственного университета имени М. В. Ломоносова, Москва, Россия</w:t>
      </w:r>
    </w:p>
    <w:p w14:paraId="047FD01F" w14:textId="77777777" w:rsidR="00652208" w:rsidRDefault="00652208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65FF22E" w14:textId="77777777" w:rsidR="00652208" w:rsidRDefault="00000000">
      <w:pPr>
        <w:pStyle w:val="a5"/>
        <w:spacing w:before="0" w:line="240" w:lineRule="auto"/>
        <w:ind w:firstLine="709"/>
        <w:jc w:val="both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 xml:space="preserve">В докладе анализируются личные имена иноязычного, преимущественно кельтского, происхождения на материале двух табличек (№9, №30) из корпуса </w:t>
      </w:r>
      <w:proofErr w:type="spellStart"/>
      <w:r>
        <w:rPr>
          <w:rFonts w:ascii="Times New Roman" w:hAnsi="Times New Roman"/>
        </w:rPr>
        <w:t>девотивных</w:t>
      </w:r>
      <w:proofErr w:type="spellEnd"/>
      <w:r>
        <w:rPr>
          <w:rFonts w:ascii="Times New Roman" w:hAnsi="Times New Roman"/>
        </w:rPr>
        <w:t xml:space="preserve"> надписей, найденных на раскопках римского города Аквы </w:t>
      </w:r>
      <w:proofErr w:type="spellStart"/>
      <w:r>
        <w:rPr>
          <w:rFonts w:ascii="Times New Roman" w:hAnsi="Times New Roman"/>
        </w:rPr>
        <w:t>Сулис</w:t>
      </w:r>
      <w:proofErr w:type="spellEnd"/>
      <w:r>
        <w:rPr>
          <w:rFonts w:ascii="Times New Roman" w:hAnsi="Times New Roman"/>
        </w:rPr>
        <w:t xml:space="preserve"> в Британии.</w:t>
      </w:r>
    </w:p>
    <w:p w14:paraId="19DA9C0A" w14:textId="77777777" w:rsidR="00652208" w:rsidRDefault="00652208">
      <w:pPr>
        <w:pStyle w:val="a5"/>
        <w:spacing w:before="0" w:line="240" w:lineRule="auto"/>
        <w:ind w:firstLine="709"/>
        <w:jc w:val="both"/>
        <w:rPr>
          <w:rFonts w:ascii="Times Roman" w:eastAsia="Times Roman" w:hAnsi="Times Roman" w:cs="Times Roman"/>
        </w:rPr>
      </w:pPr>
    </w:p>
    <w:p w14:paraId="72A0F07D" w14:textId="77777777" w:rsidR="00652208" w:rsidRDefault="00000000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Табличка 9 является именным списком людей, совершающих жертвенный дар для Минервы </w:t>
      </w:r>
      <w:proofErr w:type="spellStart"/>
      <w:r>
        <w:rPr>
          <w:rFonts w:ascii="Times New Roman" w:hAnsi="Times New Roman"/>
        </w:rPr>
        <w:t>Сулис</w:t>
      </w:r>
      <w:proofErr w:type="spellEnd"/>
      <w:r>
        <w:rPr>
          <w:rFonts w:ascii="Times New Roman" w:hAnsi="Times New Roman"/>
        </w:rPr>
        <w:t>. В ней содержатся 8 имен, предположительно кельтского происхождения</w:t>
      </w:r>
      <w:r w:rsidRPr="00D42415">
        <w:rPr>
          <w:rFonts w:ascii="Times New Roman" w:hAnsi="Times New Roman"/>
        </w:rPr>
        <w:t xml:space="preserve"> [</w:t>
      </w:r>
      <w:r>
        <w:rPr>
          <w:rFonts w:ascii="Times New Roman" w:hAnsi="Times New Roman"/>
          <w:lang w:val="en-US"/>
        </w:rPr>
        <w:t>Tomlin</w:t>
      </w:r>
      <w:r w:rsidRPr="00D42415">
        <w:rPr>
          <w:rFonts w:ascii="Times New Roman" w:hAnsi="Times New Roman"/>
        </w:rPr>
        <w:t>, 120]</w:t>
      </w:r>
      <w:r>
        <w:rPr>
          <w:rFonts w:ascii="Times New Roman" w:hAnsi="Times New Roman"/>
        </w:rPr>
        <w:t>:</w:t>
      </w:r>
    </w:p>
    <w:p w14:paraId="2336E8D8" w14:textId="77777777" w:rsidR="00652208" w:rsidRDefault="00652208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C8F5CA5" w14:textId="77777777" w:rsidR="00652208" w:rsidRDefault="00000000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&lt;…</w:t>
      </w:r>
      <w:r w:rsidRPr="00D42415">
        <w:rPr>
          <w:rFonts w:ascii="Times New Roman" w:hAnsi="Times New Roman"/>
          <w:i/>
          <w:iCs/>
        </w:rPr>
        <w:t>&gt;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lang w:val="it-IT"/>
        </w:rPr>
        <w:t>Victoria Minici / Cunomoltus / Minervina u&lt;x&gt;or / Cunitius serv(u)s / Senovara u&lt;x&gt;or / Lavidendus serv(u)s / Mattonius ser(v)us / Catinius ex{s}actoris / fundo eo / Methianu[s] / dono &lt;</w:t>
      </w:r>
      <w:r>
        <w:rPr>
          <w:rFonts w:ascii="Times New Roman" w:hAnsi="Times New Roman"/>
          <w:i/>
          <w:iCs/>
        </w:rPr>
        <w:t>…</w:t>
      </w:r>
      <w:r w:rsidRPr="00D42415">
        <w:rPr>
          <w:rFonts w:ascii="Times New Roman" w:hAnsi="Times New Roman"/>
          <w:i/>
          <w:iCs/>
        </w:rPr>
        <w:t>&gt;</w:t>
      </w:r>
    </w:p>
    <w:p w14:paraId="72E1E5ED" w14:textId="77777777" w:rsidR="00652208" w:rsidRDefault="00652208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F3EB9F2" w14:textId="77777777" w:rsidR="00652208" w:rsidRDefault="00000000">
      <w:pPr>
        <w:pStyle w:val="a5"/>
        <w:spacing w:before="0" w:line="240" w:lineRule="auto"/>
        <w:ind w:firstLine="709"/>
        <w:jc w:val="both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 xml:space="preserve">Имя </w:t>
      </w:r>
      <w:proofErr w:type="spellStart"/>
      <w:r>
        <w:rPr>
          <w:rFonts w:ascii="Times New Roman" w:hAnsi="Times New Roman"/>
          <w:i/>
          <w:iCs/>
        </w:rPr>
        <w:t>Cunomoltus</w:t>
      </w:r>
      <w:proofErr w:type="spellEnd"/>
      <w:r>
        <w:rPr>
          <w:rFonts w:ascii="Times New Roman" w:hAnsi="Times New Roman"/>
        </w:rPr>
        <w:t xml:space="preserve"> ранее не засвидетельствовано, однако сами элементы этого имени встречаются довольно часто: </w:t>
      </w:r>
      <w:proofErr w:type="spellStart"/>
      <w:r>
        <w:rPr>
          <w:rFonts w:ascii="Times New Roman" w:hAnsi="Times New Roman"/>
          <w:i/>
          <w:iCs/>
        </w:rPr>
        <w:t>kuno</w:t>
      </w:r>
      <w:proofErr w:type="spellEnd"/>
      <w:r>
        <w:rPr>
          <w:rFonts w:ascii="Times New Roman" w:hAnsi="Times New Roman"/>
        </w:rPr>
        <w:t xml:space="preserve">- – «гончая собака» (ср. лат. </w:t>
      </w:r>
      <w:r>
        <w:rPr>
          <w:rFonts w:ascii="Times New Roman" w:hAnsi="Times New Roman"/>
          <w:lang w:val="fr-FR"/>
        </w:rPr>
        <w:t>«</w:t>
      </w:r>
      <w:r>
        <w:rPr>
          <w:rFonts w:ascii="Times New Roman" w:hAnsi="Times New Roman"/>
          <w:lang w:val="it-IT"/>
        </w:rPr>
        <w:t>canis»</w:t>
      </w:r>
      <w:r>
        <w:rPr>
          <w:rFonts w:ascii="Times New Roman" w:hAnsi="Times New Roman"/>
        </w:rPr>
        <w:t xml:space="preserve">) в других именах: </w:t>
      </w:r>
      <w:r>
        <w:rPr>
          <w:rFonts w:ascii="Times New Roman" w:hAnsi="Times New Roman"/>
          <w:i/>
          <w:iCs/>
          <w:lang w:val="nl-NL"/>
        </w:rPr>
        <w:t>Cunicius, Cunitus, Cunobarrus</w:t>
      </w:r>
      <w:r>
        <w:rPr>
          <w:rFonts w:ascii="Times New Roman" w:hAnsi="Times New Roman"/>
        </w:rPr>
        <w:t xml:space="preserve"> и т. д.; </w:t>
      </w:r>
      <w:r>
        <w:rPr>
          <w:rFonts w:ascii="Times New Roman" w:hAnsi="Times New Roman"/>
          <w:i/>
          <w:iCs/>
          <w:lang w:val="it-IT"/>
        </w:rPr>
        <w:t>molto</w:t>
      </w:r>
      <w:r>
        <w:rPr>
          <w:rFonts w:ascii="Times New Roman" w:hAnsi="Times New Roman"/>
        </w:rPr>
        <w:t>- «хвалить» (</w:t>
      </w:r>
      <w:r>
        <w:rPr>
          <w:rFonts w:ascii="Times New Roman" w:hAnsi="Times New Roman"/>
          <w:i/>
          <w:iCs/>
          <w:lang w:val="it-IT"/>
        </w:rPr>
        <w:t>mol</w:t>
      </w:r>
      <w:r>
        <w:rPr>
          <w:rFonts w:ascii="Times New Roman" w:hAnsi="Times New Roman"/>
        </w:rPr>
        <w:t xml:space="preserve">- «хвала»), в других именах: </w:t>
      </w:r>
      <w:r>
        <w:rPr>
          <w:rFonts w:ascii="Times New Roman" w:hAnsi="Times New Roman"/>
          <w:i/>
          <w:iCs/>
          <w:lang w:val="it-IT"/>
        </w:rPr>
        <w:t>Deuomoltus</w:t>
      </w:r>
      <w:r>
        <w:rPr>
          <w:rFonts w:ascii="Times New Roman" w:hAnsi="Times New Roman"/>
        </w:rPr>
        <w:t>.</w:t>
      </w:r>
    </w:p>
    <w:p w14:paraId="047054B5" w14:textId="77777777" w:rsidR="00652208" w:rsidRDefault="00652208">
      <w:pPr>
        <w:pStyle w:val="a5"/>
        <w:spacing w:before="0" w:line="240" w:lineRule="auto"/>
        <w:ind w:firstLine="709"/>
        <w:rPr>
          <w:rFonts w:ascii="Times Roman" w:eastAsia="Times Roman" w:hAnsi="Times Roman" w:cs="Times Roman"/>
        </w:rPr>
      </w:pPr>
    </w:p>
    <w:p w14:paraId="646E446C" w14:textId="77777777" w:rsidR="00652208" w:rsidRDefault="00000000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iCs/>
        </w:rPr>
        <w:t>Minicus</w:t>
      </w:r>
      <w:proofErr w:type="spellEnd"/>
      <w:r>
        <w:rPr>
          <w:rFonts w:ascii="Times New Roman" w:hAnsi="Times New Roman"/>
        </w:rPr>
        <w:t xml:space="preserve"> – вероятно производное от кельтского </w:t>
      </w:r>
      <w:proofErr w:type="spellStart"/>
      <w:r>
        <w:rPr>
          <w:rFonts w:ascii="Times New Roman" w:hAnsi="Times New Roman"/>
          <w:i/>
          <w:iCs/>
        </w:rPr>
        <w:t>mi:no</w:t>
      </w:r>
      <w:proofErr w:type="spellEnd"/>
      <w:r>
        <w:rPr>
          <w:rFonts w:ascii="Times New Roman" w:hAnsi="Times New Roman"/>
          <w:i/>
          <w:iCs/>
        </w:rPr>
        <w:t>-</w:t>
      </w:r>
      <w:r>
        <w:rPr>
          <w:rFonts w:ascii="Times New Roman" w:hAnsi="Times New Roman"/>
        </w:rPr>
        <w:t xml:space="preserve"> – «мягкий, нежный» (ср. </w:t>
      </w:r>
      <w:r>
        <w:rPr>
          <w:rFonts w:ascii="Times New Roman" w:hAnsi="Times New Roman"/>
          <w:i/>
          <w:iCs/>
          <w:lang w:val="nl-NL"/>
        </w:rPr>
        <w:t>Adminius, Cunominus</w:t>
      </w:r>
      <w:r>
        <w:rPr>
          <w:rFonts w:ascii="Times New Roman" w:hAnsi="Times New Roman"/>
        </w:rPr>
        <w:t>). Имя засвидетельствовано в форме генитива, поэтому, возможно, является отчеством.</w:t>
      </w:r>
    </w:p>
    <w:p w14:paraId="7543C490" w14:textId="77777777" w:rsidR="00652208" w:rsidRDefault="00652208">
      <w:pPr>
        <w:pStyle w:val="a5"/>
        <w:spacing w:before="0" w:line="240" w:lineRule="auto"/>
        <w:ind w:firstLine="709"/>
        <w:rPr>
          <w:rFonts w:ascii="Times New Roman" w:eastAsia="Times New Roman" w:hAnsi="Times New Roman" w:cs="Times New Roman"/>
        </w:rPr>
      </w:pPr>
    </w:p>
    <w:p w14:paraId="43D8C6A4" w14:textId="77777777" w:rsidR="00652208" w:rsidRDefault="00000000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Следующее имя – </w:t>
      </w:r>
      <w:r>
        <w:rPr>
          <w:rFonts w:ascii="Times New Roman" w:hAnsi="Times New Roman"/>
          <w:i/>
          <w:iCs/>
          <w:lang w:val="pt-PT"/>
        </w:rPr>
        <w:t xml:space="preserve">Cunitius </w:t>
      </w:r>
      <w:r>
        <w:rPr>
          <w:rFonts w:ascii="Times New Roman" w:hAnsi="Times New Roman"/>
        </w:rPr>
        <w:t xml:space="preserve">– не засвидетельствовано ранее, но, предположительно, является формой имени </w:t>
      </w:r>
      <w:proofErr w:type="spellStart"/>
      <w:r>
        <w:rPr>
          <w:rFonts w:ascii="Times New Roman" w:hAnsi="Times New Roman"/>
          <w:i/>
          <w:iCs/>
        </w:rPr>
        <w:t>Cunittus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(RIB II 2504.20). Вероятно, это имя содержит тот же именной элемент, что и имя его хозяина (</w:t>
      </w:r>
      <w:proofErr w:type="spellStart"/>
      <w:r>
        <w:rPr>
          <w:rFonts w:ascii="Times New Roman" w:hAnsi="Times New Roman"/>
          <w:i/>
          <w:iCs/>
        </w:rPr>
        <w:t>Cunomoltus</w:t>
      </w:r>
      <w:proofErr w:type="spellEnd"/>
      <w:r>
        <w:rPr>
          <w:rFonts w:ascii="Times New Roman" w:hAnsi="Times New Roman"/>
        </w:rPr>
        <w:t>).</w:t>
      </w:r>
    </w:p>
    <w:p w14:paraId="6E496501" w14:textId="77777777" w:rsidR="00652208" w:rsidRDefault="00652208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10B4D8FE" w14:textId="77777777" w:rsidR="00652208" w:rsidRDefault="00000000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Далее упоминается имя </w:t>
      </w:r>
      <w:r>
        <w:rPr>
          <w:rFonts w:ascii="Times New Roman" w:hAnsi="Times New Roman"/>
          <w:i/>
          <w:iCs/>
          <w:lang w:val="fr-FR"/>
        </w:rPr>
        <w:t xml:space="preserve">Senouara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  <w:lang w:val="pt-PT"/>
        </w:rPr>
        <w:t>uxor</w:t>
      </w:r>
      <w:r>
        <w:rPr>
          <w:rFonts w:ascii="Times New Roman" w:hAnsi="Times New Roman"/>
        </w:rPr>
        <w:t xml:space="preserve">). Из контекста можно сделать вывод, что она – жена раба </w:t>
      </w:r>
      <w:proofErr w:type="spellStart"/>
      <w:r>
        <w:rPr>
          <w:rFonts w:ascii="Times New Roman" w:hAnsi="Times New Roman"/>
        </w:rPr>
        <w:t>Куниция</w:t>
      </w:r>
      <w:proofErr w:type="spellEnd"/>
      <w:r>
        <w:rPr>
          <w:rFonts w:ascii="Times New Roman" w:hAnsi="Times New Roman"/>
        </w:rPr>
        <w:t>. Имя также ранее не засвидетельствовано, но нам известен ряд кельтских имен (</w:t>
      </w:r>
      <w:proofErr w:type="spellStart"/>
      <w:r>
        <w:rPr>
          <w:rFonts w:ascii="Times New Roman" w:hAnsi="Times New Roman"/>
          <w:i/>
          <w:iCs/>
        </w:rPr>
        <w:t>Senovirus</w:t>
      </w:r>
      <w:proofErr w:type="spellEnd"/>
      <w:r>
        <w:rPr>
          <w:rFonts w:ascii="Times New Roman" w:hAnsi="Times New Roman"/>
          <w:i/>
          <w:iCs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Senorix</w:t>
      </w:r>
      <w:proofErr w:type="spellEnd"/>
      <w:r>
        <w:rPr>
          <w:rFonts w:ascii="Times New Roman" w:hAnsi="Times New Roman"/>
        </w:rPr>
        <w:t xml:space="preserve">), образованных с использованием именного элемента </w:t>
      </w:r>
      <w:proofErr w:type="spellStart"/>
      <w:r>
        <w:rPr>
          <w:rFonts w:ascii="Times New Roman" w:hAnsi="Times New Roman"/>
          <w:i/>
          <w:iCs/>
        </w:rPr>
        <w:t>Seno</w:t>
      </w:r>
      <w:proofErr w:type="spellEnd"/>
      <w:r>
        <w:rPr>
          <w:rFonts w:ascii="Times New Roman" w:hAnsi="Times New Roman"/>
          <w:lang w:val="de-DE"/>
        </w:rPr>
        <w:t xml:space="preserve">-, </w:t>
      </w:r>
      <w:r>
        <w:rPr>
          <w:rFonts w:ascii="Times New Roman" w:hAnsi="Times New Roman"/>
        </w:rPr>
        <w:t xml:space="preserve">который означает «старик»; ср. с ирландским </w:t>
      </w:r>
      <w:r>
        <w:rPr>
          <w:rFonts w:ascii="Times New Roman" w:hAnsi="Times New Roman"/>
          <w:i/>
          <w:iCs/>
          <w:lang w:val="es-ES_tradnl"/>
        </w:rPr>
        <w:t>sean</w:t>
      </w:r>
      <w:r>
        <w:rPr>
          <w:rFonts w:ascii="Times New Roman" w:hAnsi="Times New Roman"/>
        </w:rPr>
        <w:t xml:space="preserve">, бретонским </w:t>
      </w:r>
      <w:proofErr w:type="spellStart"/>
      <w:r>
        <w:rPr>
          <w:rFonts w:ascii="Times New Roman" w:hAnsi="Times New Roman"/>
          <w:i/>
          <w:iCs/>
          <w:lang w:val="de-DE"/>
        </w:rPr>
        <w:t>hen</w:t>
      </w:r>
      <w:proofErr w:type="spellEnd"/>
      <w:r>
        <w:rPr>
          <w:rFonts w:ascii="Times New Roman" w:hAnsi="Times New Roman"/>
          <w:i/>
          <w:iCs/>
          <w:lang w:val="de-DE"/>
        </w:rPr>
        <w:t>,</w:t>
      </w:r>
      <w:r>
        <w:rPr>
          <w:rFonts w:ascii="Times New Roman" w:hAnsi="Times New Roman"/>
        </w:rPr>
        <w:t xml:space="preserve"> латинским </w:t>
      </w:r>
      <w:r>
        <w:rPr>
          <w:rFonts w:ascii="Times New Roman" w:hAnsi="Times New Roman"/>
          <w:i/>
          <w:iCs/>
          <w:lang w:val="en-US"/>
        </w:rPr>
        <w:t>senex</w:t>
      </w:r>
      <w:r>
        <w:rPr>
          <w:rFonts w:ascii="Times New Roman" w:hAnsi="Times New Roman"/>
        </w:rPr>
        <w:t xml:space="preserve">, готским </w:t>
      </w:r>
      <w:proofErr w:type="spellStart"/>
      <w:r>
        <w:rPr>
          <w:rFonts w:ascii="Times New Roman" w:hAnsi="Times New Roman"/>
          <w:i/>
          <w:iCs/>
          <w:lang w:val="de-DE"/>
        </w:rPr>
        <w:t>sineigs</w:t>
      </w:r>
      <w:proofErr w:type="spellEnd"/>
      <w:r>
        <w:rPr>
          <w:rFonts w:ascii="Times New Roman" w:hAnsi="Times New Roman"/>
        </w:rPr>
        <w:t xml:space="preserve">. Корень </w:t>
      </w:r>
      <w:r>
        <w:rPr>
          <w:rFonts w:ascii="Times New Roman" w:hAnsi="Times New Roman"/>
          <w:i/>
          <w:iCs/>
          <w:lang w:val="pt-PT"/>
        </w:rPr>
        <w:t>var-</w:t>
      </w:r>
      <w:r>
        <w:rPr>
          <w:rFonts w:ascii="Times New Roman" w:hAnsi="Times New Roman"/>
        </w:rPr>
        <w:t xml:space="preserve"> не имеет известной этимологии.</w:t>
      </w:r>
    </w:p>
    <w:p w14:paraId="04F5450B" w14:textId="77777777" w:rsidR="00652208" w:rsidRDefault="00652208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0667662" w14:textId="77777777" w:rsidR="00652208" w:rsidRDefault="00000000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Имя еще одного раба – </w:t>
      </w:r>
      <w:r>
        <w:rPr>
          <w:rFonts w:ascii="Times New Roman" w:hAnsi="Times New Roman"/>
          <w:i/>
          <w:iCs/>
          <w:lang w:val="fr-FR"/>
        </w:rPr>
        <w:t>Lavidendus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– тоже ранее не засвидетельствовано. Имя, вероятно, также кельтское, однако проследить этимологию его элементов не представляется возможным.</w:t>
      </w:r>
    </w:p>
    <w:p w14:paraId="05D88112" w14:textId="77777777" w:rsidR="00652208" w:rsidRDefault="00652208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DDC3F7E" w14:textId="77777777" w:rsidR="00652208" w:rsidRDefault="00000000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Имя </w:t>
      </w:r>
      <w:r>
        <w:rPr>
          <w:rFonts w:ascii="Times New Roman" w:hAnsi="Times New Roman"/>
          <w:i/>
          <w:iCs/>
          <w:lang w:val="it-IT"/>
        </w:rPr>
        <w:t xml:space="preserve">Mattonius </w:t>
      </w:r>
      <w:r>
        <w:rPr>
          <w:rFonts w:ascii="Times New Roman" w:hAnsi="Times New Roman"/>
        </w:rPr>
        <w:t xml:space="preserve">представляется с большой вероятностью однокоренным кельтскому имени </w:t>
      </w:r>
      <w:r>
        <w:rPr>
          <w:rFonts w:ascii="Times New Roman" w:hAnsi="Times New Roman"/>
          <w:i/>
          <w:iCs/>
          <w:lang w:val="it-IT"/>
        </w:rPr>
        <w:t>Matto</w:t>
      </w:r>
      <w:r>
        <w:rPr>
          <w:rFonts w:ascii="Times New Roman" w:hAnsi="Times New Roman"/>
        </w:rPr>
        <w:t xml:space="preserve">, от которого происходит </w:t>
      </w:r>
      <w:proofErr w:type="spellStart"/>
      <w:r>
        <w:rPr>
          <w:rFonts w:ascii="Times New Roman" w:hAnsi="Times New Roman"/>
        </w:rPr>
        <w:t>номен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lang w:val="it-IT"/>
        </w:rPr>
        <w:t xml:space="preserve">Mattonius </w:t>
      </w:r>
      <w:r>
        <w:rPr>
          <w:rFonts w:ascii="Times New Roman" w:hAnsi="Times New Roman"/>
        </w:rPr>
        <w:t xml:space="preserve">(CIL XIII 2018); также встречается форма </w:t>
      </w:r>
      <w:r>
        <w:rPr>
          <w:rFonts w:ascii="Times New Roman" w:hAnsi="Times New Roman"/>
          <w:i/>
          <w:iCs/>
          <w:lang w:val="it-IT"/>
        </w:rPr>
        <w:t>Mattio</w:t>
      </w:r>
      <w:r>
        <w:rPr>
          <w:rFonts w:ascii="Times New Roman" w:hAnsi="Times New Roman"/>
          <w:i/>
          <w:iCs/>
        </w:rPr>
        <w:t xml:space="preserve"> </w:t>
      </w:r>
      <w:r w:rsidRPr="00D42415">
        <w:rPr>
          <w:rFonts w:ascii="Times New Roman" w:hAnsi="Times New Roman"/>
        </w:rPr>
        <w:t>[</w:t>
      </w:r>
      <w:r>
        <w:rPr>
          <w:rFonts w:ascii="Times New Roman" w:hAnsi="Times New Roman"/>
          <w:lang w:val="en-US"/>
        </w:rPr>
        <w:t>Holder</w:t>
      </w:r>
      <w:r w:rsidRPr="00D42415">
        <w:rPr>
          <w:rFonts w:ascii="Times New Roman" w:hAnsi="Times New Roman"/>
        </w:rPr>
        <w:t>, 485]</w:t>
      </w:r>
      <w:r>
        <w:rPr>
          <w:rFonts w:ascii="Times New Roman" w:hAnsi="Times New Roman"/>
        </w:rPr>
        <w:t xml:space="preserve">. Производно от кельтского элемента </w:t>
      </w:r>
      <w:proofErr w:type="spellStart"/>
      <w:r>
        <w:rPr>
          <w:rFonts w:ascii="Times New Roman" w:hAnsi="Times New Roman"/>
          <w:i/>
          <w:iCs/>
          <w:lang w:val="en-US"/>
        </w:rPr>
        <w:t>matu</w:t>
      </w:r>
      <w:proofErr w:type="spellEnd"/>
      <w:r>
        <w:rPr>
          <w:rFonts w:ascii="Times New Roman" w:hAnsi="Times New Roman"/>
        </w:rPr>
        <w:t xml:space="preserve">- – «хороший» (ср. </w:t>
      </w:r>
      <w:proofErr w:type="spellStart"/>
      <w:r>
        <w:rPr>
          <w:rFonts w:ascii="Times New Roman" w:hAnsi="Times New Roman"/>
          <w:i/>
          <w:iCs/>
        </w:rPr>
        <w:t>Matugena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Matugenus</w:t>
      </w:r>
      <w:proofErr w:type="spellEnd"/>
      <w:r>
        <w:rPr>
          <w:rFonts w:ascii="Times New Roman" w:hAnsi="Times New Roman"/>
        </w:rPr>
        <w:t>).</w:t>
      </w:r>
    </w:p>
    <w:p w14:paraId="657CA834" w14:textId="77777777" w:rsidR="00652208" w:rsidRDefault="00652208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A4DAE26" w14:textId="186CBA4E" w:rsidR="00652208" w:rsidRDefault="00000000">
      <w:pPr>
        <w:pStyle w:val="a5"/>
        <w:spacing w:before="0" w:line="240" w:lineRule="auto"/>
        <w:ind w:firstLine="709"/>
        <w:jc w:val="both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 xml:space="preserve">Имя </w:t>
      </w:r>
      <w:proofErr w:type="spellStart"/>
      <w:r>
        <w:rPr>
          <w:rFonts w:ascii="Times New Roman" w:hAnsi="Times New Roman"/>
          <w:i/>
          <w:iCs/>
        </w:rPr>
        <w:t>Catinius</w:t>
      </w:r>
      <w:proofErr w:type="spellEnd"/>
      <w:r>
        <w:rPr>
          <w:rFonts w:ascii="Times New Roman" w:hAnsi="Times New Roman"/>
        </w:rPr>
        <w:t xml:space="preserve"> </w:t>
      </w:r>
      <w:r w:rsidR="00D4241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однокоренное с </w:t>
      </w:r>
      <w:proofErr w:type="spellStart"/>
      <w:r>
        <w:rPr>
          <w:rFonts w:ascii="Times New Roman" w:hAnsi="Times New Roman"/>
          <w:i/>
          <w:iCs/>
        </w:rPr>
        <w:t>Catonius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(TS30) и производное от кельтского имени </w:t>
      </w:r>
      <w:proofErr w:type="spellStart"/>
      <w:r>
        <w:rPr>
          <w:rFonts w:ascii="Times New Roman" w:hAnsi="Times New Roman"/>
          <w:i/>
          <w:iCs/>
        </w:rPr>
        <w:t>Cattus</w:t>
      </w:r>
      <w:proofErr w:type="spellEnd"/>
      <w:r>
        <w:rPr>
          <w:rFonts w:ascii="Times New Roman" w:hAnsi="Times New Roman"/>
        </w:rPr>
        <w:t xml:space="preserve">; ср. </w:t>
      </w:r>
      <w:r>
        <w:rPr>
          <w:rFonts w:ascii="Times New Roman" w:hAnsi="Times New Roman"/>
          <w:i/>
          <w:iCs/>
          <w:lang w:val="it-IT"/>
        </w:rPr>
        <w:t>Cattinius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Catus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(TS4). Предположительно содержит кельтский корень </w:t>
      </w:r>
      <w:proofErr w:type="spellStart"/>
      <w:r>
        <w:rPr>
          <w:rFonts w:ascii="Times New Roman" w:hAnsi="Times New Roman"/>
          <w:i/>
          <w:iCs/>
        </w:rPr>
        <w:t>catu</w:t>
      </w:r>
      <w:proofErr w:type="spellEnd"/>
      <w:r>
        <w:rPr>
          <w:rFonts w:ascii="Times New Roman" w:hAnsi="Times New Roman"/>
        </w:rPr>
        <w:t xml:space="preserve">- («битва»), который присутствует во многих именах </w:t>
      </w:r>
      <w:r>
        <w:rPr>
          <w:rFonts w:ascii="Times New Roman" w:hAnsi="Times New Roman"/>
          <w:i/>
          <w:iCs/>
          <w:lang w:val="es-ES_tradnl"/>
        </w:rPr>
        <w:t>Cata</w:t>
      </w:r>
      <w:r>
        <w:rPr>
          <w:rFonts w:ascii="Times New Roman" w:hAnsi="Times New Roman"/>
        </w:rPr>
        <w:t>- (</w:t>
      </w:r>
      <w:r>
        <w:rPr>
          <w:rFonts w:ascii="Times New Roman" w:hAnsi="Times New Roman"/>
          <w:i/>
          <w:iCs/>
          <w:lang w:val="nl-NL"/>
        </w:rPr>
        <w:t>Catamantaloedis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  <w:lang w:val="pt-PT"/>
        </w:rPr>
        <w:t>Catamanus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Catamocus</w:t>
      </w:r>
      <w:proofErr w:type="spellEnd"/>
      <w:r>
        <w:rPr>
          <w:rFonts w:ascii="Times New Roman" w:hAnsi="Times New Roman"/>
        </w:rPr>
        <w:t>).</w:t>
      </w:r>
    </w:p>
    <w:p w14:paraId="111EF127" w14:textId="77777777" w:rsidR="00652208" w:rsidRDefault="00652208">
      <w:pPr>
        <w:pStyle w:val="a5"/>
        <w:spacing w:before="0" w:line="240" w:lineRule="auto"/>
        <w:ind w:firstLine="709"/>
        <w:rPr>
          <w:rFonts w:ascii="Times Roman" w:eastAsia="Times Roman" w:hAnsi="Times Roman" w:cs="Times Roman"/>
        </w:rPr>
      </w:pPr>
    </w:p>
    <w:p w14:paraId="6B1616B1" w14:textId="77777777" w:rsidR="00652208" w:rsidRDefault="00000000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Антропоним </w:t>
      </w:r>
      <w:r>
        <w:rPr>
          <w:rFonts w:ascii="Times New Roman" w:hAnsi="Times New Roman"/>
          <w:i/>
          <w:iCs/>
          <w:lang w:val="en-US"/>
        </w:rPr>
        <w:t>﻿﻿﻿﻿</w:t>
      </w:r>
      <w:proofErr w:type="spellStart"/>
      <w:r>
        <w:rPr>
          <w:rFonts w:ascii="Times New Roman" w:hAnsi="Times New Roman"/>
          <w:i/>
          <w:iCs/>
          <w:lang w:val="en-US"/>
        </w:rPr>
        <w:t>Methianus</w:t>
      </w:r>
      <w:proofErr w:type="spellEnd"/>
      <w:r>
        <w:rPr>
          <w:rFonts w:ascii="Times New Roman" w:hAnsi="Times New Roman"/>
        </w:rPr>
        <w:t xml:space="preserve"> также нигде не засвидетельствован; как пишет </w:t>
      </w:r>
      <w:proofErr w:type="spellStart"/>
      <w:r>
        <w:rPr>
          <w:rFonts w:ascii="Times New Roman" w:hAnsi="Times New Roman"/>
        </w:rPr>
        <w:t>Томлин</w:t>
      </w:r>
      <w:proofErr w:type="spellEnd"/>
      <w:r>
        <w:rPr>
          <w:rFonts w:ascii="Times New Roman" w:hAnsi="Times New Roman"/>
        </w:rPr>
        <w:t>, нелатинское -</w:t>
      </w:r>
      <w:proofErr w:type="spellStart"/>
      <w:r>
        <w:rPr>
          <w:rFonts w:ascii="Times New Roman" w:hAnsi="Times New Roman"/>
          <w:i/>
          <w:iCs/>
          <w:lang w:val="en-US"/>
        </w:rPr>
        <w:t>th</w:t>
      </w:r>
      <w:proofErr w:type="spellEnd"/>
      <w:r>
        <w:rPr>
          <w:rFonts w:ascii="Times New Roman" w:hAnsi="Times New Roman"/>
        </w:rPr>
        <w:t xml:space="preserve">- может представлять кельтскую штриховую </w:t>
      </w:r>
      <w:r>
        <w:rPr>
          <w:rFonts w:ascii="Times New Roman" w:hAnsi="Times New Roman"/>
          <w:i/>
          <w:iCs/>
        </w:rPr>
        <w:t>D</w:t>
      </w:r>
      <w:r>
        <w:rPr>
          <w:rFonts w:ascii="Times New Roman" w:hAnsi="Times New Roman"/>
        </w:rPr>
        <w:t xml:space="preserve">, что предполагает, что имя является кельтским, однокоренным с </w:t>
      </w:r>
      <w:proofErr w:type="spellStart"/>
      <w:r>
        <w:rPr>
          <w:rFonts w:ascii="Times New Roman" w:hAnsi="Times New Roman"/>
          <w:i/>
          <w:iCs/>
        </w:rPr>
        <w:t>Meθ</w:t>
      </w:r>
      <w:proofErr w:type="spellEnd"/>
      <w:r>
        <w:rPr>
          <w:rFonts w:ascii="Times New Roman" w:hAnsi="Times New Roman"/>
          <w:i/>
          <w:iCs/>
          <w:lang w:val="it-IT"/>
        </w:rPr>
        <w:t xml:space="preserve">iatus </w:t>
      </w:r>
      <w:r>
        <w:rPr>
          <w:rFonts w:ascii="Times New Roman" w:hAnsi="Times New Roman"/>
          <w:lang w:val="it-IT"/>
        </w:rPr>
        <w:t xml:space="preserve">(CIL XIII 10010, 1329) </w:t>
      </w:r>
      <w:r>
        <w:rPr>
          <w:rFonts w:ascii="Times New Roman" w:hAnsi="Times New Roman"/>
        </w:rPr>
        <w:t xml:space="preserve">и </w:t>
      </w:r>
      <w:proofErr w:type="spellStart"/>
      <w:r>
        <w:rPr>
          <w:rFonts w:ascii="Times New Roman" w:hAnsi="Times New Roman"/>
          <w:i/>
          <w:iCs/>
        </w:rPr>
        <w:t>Mediannus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(CIL XIII 2895).</w:t>
      </w:r>
    </w:p>
    <w:p w14:paraId="497186FA" w14:textId="77777777" w:rsidR="00652208" w:rsidRDefault="00652208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353F645" w14:textId="77777777" w:rsidR="00652208" w:rsidRDefault="00000000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табличке 30, совершивших жертву для Минервы </w:t>
      </w:r>
      <w:proofErr w:type="spellStart"/>
      <w:r>
        <w:rPr>
          <w:rFonts w:ascii="Times New Roman" w:hAnsi="Times New Roman"/>
        </w:rPr>
        <w:t>Сулис</w:t>
      </w:r>
      <w:proofErr w:type="spellEnd"/>
      <w:r>
        <w:rPr>
          <w:rFonts w:ascii="Times New Roman" w:hAnsi="Times New Roman"/>
        </w:rPr>
        <w:t>, упоминаются 7 кельтских имен</w:t>
      </w:r>
      <w:r w:rsidRPr="00D42415">
        <w:rPr>
          <w:rFonts w:ascii="Times New Roman" w:hAnsi="Times New Roman"/>
        </w:rPr>
        <w:t xml:space="preserve"> [</w:t>
      </w:r>
      <w:r>
        <w:rPr>
          <w:rFonts w:ascii="Times New Roman" w:hAnsi="Times New Roman"/>
          <w:lang w:val="en-US"/>
        </w:rPr>
        <w:t>Tomlin</w:t>
      </w:r>
      <w:r w:rsidRPr="00D42415">
        <w:rPr>
          <w:rFonts w:ascii="Times New Roman" w:hAnsi="Times New Roman"/>
        </w:rPr>
        <w:t>, 146]</w:t>
      </w:r>
      <w:r>
        <w:rPr>
          <w:rFonts w:ascii="Times New Roman" w:hAnsi="Times New Roman"/>
        </w:rPr>
        <w:t xml:space="preserve">: </w:t>
      </w:r>
    </w:p>
    <w:p w14:paraId="671B798C" w14:textId="77777777" w:rsidR="00652208" w:rsidRDefault="00652208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412F0D0" w14:textId="77777777" w:rsidR="00652208" w:rsidRPr="00D42415" w:rsidRDefault="00000000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>
        <w:rPr>
          <w:rFonts w:ascii="Times New Roman" w:hAnsi="Times New Roman"/>
          <w:i/>
          <w:iCs/>
          <w:lang w:val="it-IT"/>
        </w:rPr>
        <w:t>Severianus fil(ius) Brigomall(a)e / Patarnianus filius / Catonius Potentini / Marinianus Belcati / Lucillus Lucciani / Bellaus Bellini</w:t>
      </w:r>
    </w:p>
    <w:p w14:paraId="05AD2632" w14:textId="77777777" w:rsidR="00652208" w:rsidRPr="00D42415" w:rsidRDefault="00652208">
      <w:pPr>
        <w:pStyle w:val="a5"/>
        <w:spacing w:before="0" w:line="240" w:lineRule="auto"/>
        <w:ind w:firstLine="709"/>
        <w:rPr>
          <w:rFonts w:ascii="Times New Roman" w:eastAsia="Times New Roman" w:hAnsi="Times New Roman" w:cs="Times New Roman"/>
          <w:sz w:val="37"/>
          <w:szCs w:val="37"/>
          <w:lang w:val="en-US"/>
        </w:rPr>
      </w:pPr>
    </w:p>
    <w:p w14:paraId="5E9EFC57" w14:textId="77777777" w:rsidR="00652208" w:rsidRDefault="00000000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Имя </w:t>
      </w:r>
      <w:proofErr w:type="spellStart"/>
      <w:r>
        <w:rPr>
          <w:rFonts w:ascii="Times New Roman" w:hAnsi="Times New Roman"/>
          <w:i/>
          <w:iCs/>
        </w:rPr>
        <w:t>Brigomalla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ранее не засвидетельствовано, однако в Британии встречается форма мужского имени </w:t>
      </w:r>
      <w:r>
        <w:rPr>
          <w:rFonts w:ascii="Times New Roman" w:hAnsi="Times New Roman"/>
          <w:i/>
          <w:iCs/>
          <w:lang w:val="it-IT"/>
        </w:rPr>
        <w:t xml:space="preserve">Brigomaglos </w:t>
      </w:r>
      <w:r>
        <w:rPr>
          <w:rFonts w:ascii="Times New Roman" w:hAnsi="Times New Roman"/>
        </w:rPr>
        <w:t xml:space="preserve">(RIB, p. 541). Оно употреблено в родительном падеже, и является единственным матронимом в табличках из </w:t>
      </w:r>
      <w:proofErr w:type="spellStart"/>
      <w:r>
        <w:rPr>
          <w:rFonts w:ascii="Times New Roman" w:hAnsi="Times New Roman"/>
        </w:rPr>
        <w:t>Акв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Сулис</w:t>
      </w:r>
      <w:proofErr w:type="spellEnd"/>
      <w:r>
        <w:rPr>
          <w:rFonts w:ascii="Times New Roman" w:hAnsi="Times New Roman"/>
        </w:rPr>
        <w:t xml:space="preserve">. Идентификация человека по женской линии встречается в некоторых табличках, содержащих латинские проклятия, в Италии и Африке, но такой способ образования имени нетипичен для латинской </w:t>
      </w:r>
      <w:proofErr w:type="spellStart"/>
      <w:r>
        <w:rPr>
          <w:rFonts w:ascii="Times New Roman" w:hAnsi="Times New Roman"/>
        </w:rPr>
        <w:t>антропонимии</w:t>
      </w:r>
      <w:proofErr w:type="spellEnd"/>
      <w:r>
        <w:rPr>
          <w:rFonts w:ascii="Times New Roman" w:hAnsi="Times New Roman"/>
        </w:rPr>
        <w:t>.</w:t>
      </w:r>
    </w:p>
    <w:p w14:paraId="14438DF1" w14:textId="77777777" w:rsidR="00652208" w:rsidRDefault="00652208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EA92572" w14:textId="77777777" w:rsidR="00652208" w:rsidRDefault="00000000">
      <w:pPr>
        <w:pStyle w:val="a5"/>
        <w:spacing w:before="0" w:line="240" w:lineRule="auto"/>
        <w:ind w:firstLine="709"/>
        <w:jc w:val="both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 xml:space="preserve">Кельтский элемент </w:t>
      </w:r>
      <w:proofErr w:type="gramStart"/>
      <w:r>
        <w:rPr>
          <w:rFonts w:ascii="Times New Roman" w:hAnsi="Times New Roman"/>
          <w:i/>
          <w:iCs/>
          <w:lang w:val="it-IT"/>
        </w:rPr>
        <w:t>bri:go</w:t>
      </w:r>
      <w:proofErr w:type="gramEnd"/>
      <w:r>
        <w:rPr>
          <w:rFonts w:ascii="Times New Roman" w:hAnsi="Times New Roman"/>
        </w:rPr>
        <w:t xml:space="preserve">- – «сильный, высокий» – довольно распространен (ср. </w:t>
      </w:r>
      <w:proofErr w:type="spellStart"/>
      <w:r>
        <w:rPr>
          <w:rFonts w:ascii="Times New Roman" w:hAnsi="Times New Roman"/>
          <w:i/>
          <w:iCs/>
        </w:rPr>
        <w:t>Birginus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Briginus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  <w:lang w:val="it-IT"/>
        </w:rPr>
        <w:t>Brigionus, Deobriga</w:t>
      </w:r>
      <w:r>
        <w:rPr>
          <w:rFonts w:ascii="Times New Roman" w:hAnsi="Times New Roman"/>
        </w:rPr>
        <w:t xml:space="preserve">). В такие имена на могут быть однокоренными с уэльским и бретонским </w:t>
      </w:r>
      <w:r>
        <w:rPr>
          <w:rFonts w:ascii="Times New Roman" w:hAnsi="Times New Roman"/>
          <w:i/>
          <w:iCs/>
          <w:lang w:val="es-ES_tradnl"/>
        </w:rPr>
        <w:t xml:space="preserve">bre </w:t>
      </w:r>
      <w:r>
        <w:rPr>
          <w:rFonts w:ascii="Times New Roman" w:hAnsi="Times New Roman"/>
        </w:rPr>
        <w:t xml:space="preserve">«холм», ирландским </w:t>
      </w:r>
      <w:r>
        <w:rPr>
          <w:rFonts w:ascii="Times New Roman" w:hAnsi="Times New Roman"/>
          <w:i/>
          <w:iCs/>
          <w:lang w:val="it-IT"/>
        </w:rPr>
        <w:t xml:space="preserve">bri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  <w:i/>
          <w:iCs/>
        </w:rPr>
        <w:t>gen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  <w:i/>
          <w:iCs/>
        </w:rPr>
        <w:t>breg</w:t>
      </w:r>
      <w:proofErr w:type="spellEnd"/>
      <w:r>
        <w:rPr>
          <w:rFonts w:ascii="Times New Roman" w:hAnsi="Times New Roman"/>
        </w:rPr>
        <w:t xml:space="preserve">) «холм» и немецким </w:t>
      </w:r>
      <w:proofErr w:type="spellStart"/>
      <w:r>
        <w:rPr>
          <w:rFonts w:ascii="Times New Roman" w:hAnsi="Times New Roman"/>
          <w:i/>
          <w:iCs/>
        </w:rPr>
        <w:t>Berg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(от индоевропейского *</w:t>
      </w:r>
      <w:proofErr w:type="spellStart"/>
      <w:r>
        <w:rPr>
          <w:rFonts w:ascii="Times New Roman" w:hAnsi="Times New Roman"/>
          <w:i/>
          <w:iCs/>
          <w:lang w:val="en-US"/>
        </w:rPr>
        <w:t>bheregh</w:t>
      </w:r>
      <w:proofErr w:type="spellEnd"/>
      <w:r>
        <w:rPr>
          <w:rFonts w:ascii="Times New Roman" w:hAnsi="Times New Roman"/>
        </w:rPr>
        <w:t>- «высокий, возвышенный»).</w:t>
      </w:r>
    </w:p>
    <w:p w14:paraId="3A0E90E2" w14:textId="77777777" w:rsidR="00652208" w:rsidRDefault="00652208">
      <w:pPr>
        <w:pStyle w:val="a5"/>
        <w:spacing w:before="0" w:line="240" w:lineRule="auto"/>
        <w:ind w:firstLine="709"/>
        <w:rPr>
          <w:rFonts w:ascii="Times Roman" w:eastAsia="Times Roman" w:hAnsi="Times Roman" w:cs="Times Roman"/>
        </w:rPr>
      </w:pPr>
    </w:p>
    <w:p w14:paraId="5BD8FB5A" w14:textId="77777777" w:rsidR="00652208" w:rsidRDefault="00000000">
      <w:pPr>
        <w:pStyle w:val="a5"/>
        <w:spacing w:before="0" w:line="240" w:lineRule="auto"/>
        <w:ind w:firstLine="709"/>
        <w:jc w:val="both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 xml:space="preserve">Второй именной элемент </w:t>
      </w:r>
      <w:r>
        <w:rPr>
          <w:rFonts w:ascii="Times New Roman" w:hAnsi="Times New Roman"/>
          <w:i/>
          <w:iCs/>
          <w:lang w:val="en-US"/>
        </w:rPr>
        <w:t>mall</w:t>
      </w:r>
      <w:r w:rsidRPr="00D42415">
        <w:rPr>
          <w:rFonts w:ascii="Times New Roman" w:hAnsi="Times New Roman"/>
          <w:i/>
          <w:iCs/>
        </w:rPr>
        <w:t>-</w:t>
      </w:r>
      <w:r>
        <w:rPr>
          <w:rFonts w:ascii="Times New Roman" w:hAnsi="Times New Roman"/>
        </w:rPr>
        <w:t xml:space="preserve"> или </w:t>
      </w:r>
      <w:r>
        <w:rPr>
          <w:rFonts w:ascii="Times New Roman" w:hAnsi="Times New Roman"/>
          <w:i/>
          <w:iCs/>
          <w:lang w:val="it-IT"/>
        </w:rPr>
        <w:t>magl-</w:t>
      </w:r>
      <w:r>
        <w:rPr>
          <w:rFonts w:ascii="Times New Roman" w:hAnsi="Times New Roman"/>
        </w:rPr>
        <w:t xml:space="preserve"> засвидетельствован намного хуже (кроме вышеперечисленных имен – лишь единожды в надписи IV века – </w:t>
      </w:r>
      <w:r>
        <w:rPr>
          <w:rFonts w:ascii="Times New Roman" w:hAnsi="Times New Roman"/>
          <w:i/>
          <w:iCs/>
          <w:lang w:val="it-IT"/>
        </w:rPr>
        <w:t>Maglorius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lang w:val="pt-PT"/>
        </w:rPr>
        <w:t xml:space="preserve">RIB II 2436). </w:t>
      </w:r>
      <w:r>
        <w:rPr>
          <w:rFonts w:ascii="Times New Roman" w:hAnsi="Times New Roman"/>
        </w:rPr>
        <w:t>Предположительно означает «правитель, вождь», однако ясная этимология этого слова отсутствует.</w:t>
      </w:r>
    </w:p>
    <w:p w14:paraId="2E2F8FF3" w14:textId="77777777" w:rsidR="00652208" w:rsidRDefault="00652208">
      <w:pPr>
        <w:pStyle w:val="a5"/>
        <w:spacing w:before="0" w:line="240" w:lineRule="auto"/>
        <w:ind w:firstLine="709"/>
        <w:rPr>
          <w:rFonts w:ascii="Times Roman" w:eastAsia="Times Roman" w:hAnsi="Times Roman" w:cs="Times Roman"/>
        </w:rPr>
      </w:pPr>
    </w:p>
    <w:p w14:paraId="71B23876" w14:textId="77777777" w:rsidR="00652208" w:rsidRDefault="00000000">
      <w:pPr>
        <w:pStyle w:val="a5"/>
        <w:spacing w:before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Имя </w:t>
      </w:r>
      <w:proofErr w:type="spellStart"/>
      <w:r>
        <w:rPr>
          <w:rFonts w:ascii="Times New Roman" w:hAnsi="Times New Roman"/>
          <w:i/>
          <w:iCs/>
        </w:rPr>
        <w:t>Catonius</w:t>
      </w:r>
      <w:proofErr w:type="spellEnd"/>
      <w:r>
        <w:rPr>
          <w:rFonts w:ascii="Times New Roman" w:hAnsi="Times New Roman"/>
        </w:rPr>
        <w:t xml:space="preserve"> (как и </w:t>
      </w:r>
      <w:proofErr w:type="spellStart"/>
      <w:r>
        <w:rPr>
          <w:rFonts w:ascii="Times New Roman" w:hAnsi="Times New Roman"/>
          <w:i/>
          <w:iCs/>
        </w:rPr>
        <w:t>Catinius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TS 9, 11) происходит от кельтского имени </w:t>
      </w:r>
      <w:proofErr w:type="spellStart"/>
      <w:r>
        <w:rPr>
          <w:rFonts w:ascii="Times New Roman" w:hAnsi="Times New Roman"/>
          <w:i/>
          <w:iCs/>
        </w:rPr>
        <w:t>Cattus</w:t>
      </w:r>
      <w:proofErr w:type="spellEnd"/>
      <w:r>
        <w:rPr>
          <w:rFonts w:ascii="Times New Roman" w:hAnsi="Times New Roman"/>
          <w:i/>
          <w:iCs/>
        </w:rPr>
        <w:t>/-</w:t>
      </w:r>
      <w:proofErr w:type="spellStart"/>
      <w:r>
        <w:rPr>
          <w:rFonts w:ascii="Times New Roman" w:hAnsi="Times New Roman"/>
          <w:i/>
          <w:iCs/>
        </w:rPr>
        <w:t>os</w:t>
      </w:r>
      <w:proofErr w:type="spellEnd"/>
      <w:r>
        <w:rPr>
          <w:rFonts w:ascii="Times New Roman" w:hAnsi="Times New Roman"/>
        </w:rPr>
        <w:t xml:space="preserve">, и чаще всего пишется </w:t>
      </w:r>
      <w:r>
        <w:rPr>
          <w:rFonts w:ascii="Times New Roman" w:hAnsi="Times New Roman"/>
          <w:i/>
          <w:iCs/>
          <w:lang w:val="it-IT"/>
        </w:rPr>
        <w:t xml:space="preserve">Cattonius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  <w:i/>
          <w:iCs/>
        </w:rPr>
        <w:t>Cattuni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dat</w:t>
      </w:r>
      <w:proofErr w:type="spellEnd"/>
      <w:r>
        <w:rPr>
          <w:rFonts w:ascii="Times New Roman" w:hAnsi="Times New Roman"/>
        </w:rPr>
        <w:t xml:space="preserve">.) CIL 3. 5042, </w:t>
      </w:r>
      <w:r>
        <w:rPr>
          <w:rFonts w:ascii="Times New Roman" w:hAnsi="Times New Roman"/>
          <w:i/>
          <w:iCs/>
          <w:lang w:val="it-IT"/>
        </w:rPr>
        <w:t xml:space="preserve">Cattina </w:t>
      </w:r>
      <w:r>
        <w:rPr>
          <w:rFonts w:ascii="Times New Roman" w:hAnsi="Times New Roman"/>
        </w:rPr>
        <w:t xml:space="preserve">CIL 8. 20608,  </w:t>
      </w:r>
      <w:proofErr w:type="spellStart"/>
      <w:r>
        <w:rPr>
          <w:rFonts w:ascii="Times New Roman" w:hAnsi="Times New Roman"/>
          <w:i/>
          <w:iCs/>
        </w:rPr>
        <w:t>Cattedius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CIL 6. 5066).</w:t>
      </w:r>
    </w:p>
    <w:p w14:paraId="5D2D093E" w14:textId="77777777" w:rsidR="00652208" w:rsidRDefault="00652208">
      <w:pPr>
        <w:pStyle w:val="a5"/>
        <w:spacing w:before="0" w:line="240" w:lineRule="auto"/>
        <w:ind w:firstLine="709"/>
        <w:rPr>
          <w:rFonts w:ascii="Times New Roman" w:eastAsia="Times New Roman" w:hAnsi="Times New Roman" w:cs="Times New Roman"/>
        </w:rPr>
      </w:pPr>
    </w:p>
    <w:p w14:paraId="23C86B76" w14:textId="77777777" w:rsidR="00652208" w:rsidRDefault="00000000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  <w:lang w:val="it-IT"/>
        </w:rPr>
        <w:t xml:space="preserve">Belcatus </w:t>
      </w:r>
      <w:r>
        <w:rPr>
          <w:rFonts w:ascii="Times New Roman" w:hAnsi="Times New Roman"/>
        </w:rPr>
        <w:t xml:space="preserve">(вероятно, однокоренное с </w:t>
      </w:r>
      <w:proofErr w:type="spellStart"/>
      <w:r>
        <w:rPr>
          <w:rFonts w:ascii="Times New Roman" w:hAnsi="Times New Roman"/>
          <w:i/>
          <w:iCs/>
        </w:rPr>
        <w:t>Cattus</w:t>
      </w:r>
      <w:proofErr w:type="spellEnd"/>
      <w:r>
        <w:rPr>
          <w:rFonts w:ascii="Times New Roman" w:hAnsi="Times New Roman"/>
        </w:rPr>
        <w:t xml:space="preserve">) не засвидетельствовано ранее в латинских текстах и надписях.  </w:t>
      </w:r>
      <w:proofErr w:type="spellStart"/>
      <w:r>
        <w:rPr>
          <w:rFonts w:ascii="Times New Roman" w:hAnsi="Times New Roman"/>
          <w:i/>
          <w:iCs/>
        </w:rPr>
        <w:t>Bel</w:t>
      </w:r>
      <w:proofErr w:type="spellEnd"/>
      <w:r>
        <w:rPr>
          <w:rFonts w:ascii="Times New Roman" w:hAnsi="Times New Roman"/>
        </w:rPr>
        <w:t>-/</w:t>
      </w:r>
      <w:r>
        <w:rPr>
          <w:rFonts w:ascii="Times New Roman" w:hAnsi="Times New Roman"/>
          <w:i/>
          <w:iCs/>
          <w:lang w:val="en-US"/>
        </w:rPr>
        <w:t>bell</w:t>
      </w:r>
      <w:r w:rsidRPr="00D42415">
        <w:rPr>
          <w:rFonts w:ascii="Times New Roman" w:hAnsi="Times New Roman"/>
          <w:i/>
          <w:iCs/>
        </w:rPr>
        <w:t>-</w:t>
      </w:r>
      <w:r>
        <w:rPr>
          <w:rFonts w:ascii="Times New Roman" w:hAnsi="Times New Roman"/>
        </w:rPr>
        <w:t xml:space="preserve"> – распространенный кельтский элемент имени со значением «сильный, могущественный» (ср. с </w:t>
      </w:r>
      <w:proofErr w:type="spellStart"/>
      <w:r>
        <w:rPr>
          <w:rFonts w:ascii="Times New Roman" w:hAnsi="Times New Roman"/>
          <w:i/>
          <w:iCs/>
        </w:rPr>
        <w:t>Belalucius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Belismicus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  <w:lang w:val="it-IT"/>
        </w:rPr>
        <w:t>Bellicianus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Cunobelinus</w:t>
      </w:r>
      <w:proofErr w:type="spellEnd"/>
      <w:r>
        <w:rPr>
          <w:rFonts w:ascii="Times New Roman" w:hAnsi="Times New Roman"/>
        </w:rPr>
        <w:t xml:space="preserve">): в ирландском </w:t>
      </w:r>
      <w:r>
        <w:rPr>
          <w:rFonts w:ascii="Times New Roman" w:hAnsi="Times New Roman"/>
          <w:i/>
          <w:iCs/>
          <w:lang w:val="es-ES_tradnl"/>
        </w:rPr>
        <w:t xml:space="preserve">bel </w:t>
      </w:r>
      <w:r>
        <w:rPr>
          <w:rFonts w:ascii="Times New Roman" w:hAnsi="Times New Roman"/>
        </w:rPr>
        <w:t>«удачливый, могучий».</w:t>
      </w:r>
    </w:p>
    <w:p w14:paraId="5ACF62D6" w14:textId="77777777" w:rsidR="00652208" w:rsidRDefault="00652208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10F84D5" w14:textId="77777777" w:rsidR="00652208" w:rsidRDefault="00000000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Имя </w:t>
      </w:r>
      <w:r>
        <w:rPr>
          <w:rFonts w:ascii="Times New Roman" w:hAnsi="Times New Roman"/>
          <w:i/>
          <w:iCs/>
          <w:lang w:val="it-IT"/>
        </w:rPr>
        <w:t>Lucillus</w:t>
      </w:r>
      <w:r>
        <w:rPr>
          <w:rFonts w:ascii="Times New Roman" w:hAnsi="Times New Roman"/>
        </w:rPr>
        <w:t xml:space="preserve"> очевидно происходит от указанного далее патронима </w:t>
      </w:r>
      <w:proofErr w:type="spellStart"/>
      <w:r>
        <w:rPr>
          <w:rFonts w:ascii="Times New Roman" w:hAnsi="Times New Roman"/>
          <w:i/>
          <w:iCs/>
        </w:rPr>
        <w:t>Luсcius</w:t>
      </w:r>
      <w:proofErr w:type="spellEnd"/>
      <w:r>
        <w:rPr>
          <w:rFonts w:ascii="Times New Roman" w:hAnsi="Times New Roman"/>
        </w:rPr>
        <w:t xml:space="preserve">. Это тоже кельтское имя, образованное, равно как и имя его отца, от имени </w:t>
      </w:r>
      <w:r>
        <w:rPr>
          <w:rFonts w:ascii="Times New Roman" w:hAnsi="Times New Roman"/>
          <w:i/>
          <w:iCs/>
          <w:lang w:val="it-IT"/>
        </w:rPr>
        <w:t>Lucco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</w:rPr>
        <w:t xml:space="preserve">которое засвидетельствован единожды </w:t>
      </w:r>
      <w:r>
        <w:rPr>
          <w:rFonts w:ascii="Times New Roman" w:hAnsi="Times New Roman"/>
          <w:lang w:val="it-IT"/>
        </w:rPr>
        <w:t>(CIL XVI 49).</w:t>
      </w:r>
    </w:p>
    <w:p w14:paraId="2B67B818" w14:textId="77777777" w:rsidR="00652208" w:rsidRDefault="00652208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50E4CF5" w14:textId="77777777" w:rsidR="00652208" w:rsidRDefault="00000000">
      <w:pPr>
        <w:pStyle w:val="a5"/>
        <w:spacing w:before="0" w:line="240" w:lineRule="auto"/>
        <w:ind w:firstLine="709"/>
        <w:jc w:val="both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 xml:space="preserve">Как пишет Эванс, </w:t>
      </w:r>
      <w:proofErr w:type="gramStart"/>
      <w:r>
        <w:rPr>
          <w:rFonts w:ascii="Times New Roman" w:hAnsi="Times New Roman"/>
          <w:i/>
          <w:iCs/>
          <w:lang w:val="it-IT"/>
        </w:rPr>
        <w:t xml:space="preserve">Luccus </w:t>
      </w:r>
      <w:r>
        <w:rPr>
          <w:rFonts w:ascii="Times New Roman" w:hAnsi="Times New Roman"/>
        </w:rPr>
        <w:t>может быть</w:t>
      </w:r>
      <w:proofErr w:type="gramEnd"/>
      <w:r>
        <w:rPr>
          <w:rFonts w:ascii="Times New Roman" w:hAnsi="Times New Roman"/>
        </w:rPr>
        <w:t xml:space="preserve"> одним из тех имен, которые были общими для кельтских и италийских языков (от индоевропейского корня *</w:t>
      </w:r>
      <w:r>
        <w:rPr>
          <w:rFonts w:ascii="Times New Roman" w:hAnsi="Times New Roman"/>
          <w:i/>
          <w:iCs/>
          <w:lang w:val="nl-NL"/>
        </w:rPr>
        <w:t>leuk</w:t>
      </w:r>
      <w:r>
        <w:rPr>
          <w:rFonts w:ascii="Times New Roman" w:hAnsi="Times New Roman"/>
        </w:rPr>
        <w:t xml:space="preserve">- «светить») </w:t>
      </w:r>
      <w:r w:rsidRPr="00D42415">
        <w:rPr>
          <w:rFonts w:ascii="Times New Roman" w:hAnsi="Times New Roman"/>
        </w:rPr>
        <w:t>[</w:t>
      </w:r>
      <w:proofErr w:type="spellStart"/>
      <w:r>
        <w:rPr>
          <w:rFonts w:ascii="Times New Roman" w:hAnsi="Times New Roman"/>
        </w:rPr>
        <w:t>Evans</w:t>
      </w:r>
      <w:proofErr w:type="spellEnd"/>
      <w:r>
        <w:rPr>
          <w:rFonts w:ascii="Times New Roman" w:hAnsi="Times New Roman"/>
        </w:rPr>
        <w:t>, 363</w:t>
      </w:r>
      <w:r w:rsidRPr="00D42415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. Ср. с </w:t>
      </w:r>
      <w:proofErr w:type="spellStart"/>
      <w:r>
        <w:rPr>
          <w:rFonts w:ascii="Times New Roman" w:hAnsi="Times New Roman"/>
          <w:i/>
          <w:iCs/>
        </w:rPr>
        <w:t>Lucceia</w:t>
      </w:r>
      <w:proofErr w:type="spellEnd"/>
      <w:r>
        <w:rPr>
          <w:rFonts w:ascii="Times New Roman" w:hAnsi="Times New Roman"/>
          <w:i/>
          <w:iCs/>
        </w:rPr>
        <w:t xml:space="preserve"> (</w:t>
      </w:r>
      <w:r>
        <w:rPr>
          <w:rFonts w:ascii="Times New Roman" w:hAnsi="Times New Roman"/>
        </w:rPr>
        <w:t xml:space="preserve">RIB II 182), </w:t>
      </w:r>
      <w:r>
        <w:rPr>
          <w:rFonts w:ascii="Times New Roman" w:hAnsi="Times New Roman"/>
          <w:i/>
          <w:iCs/>
          <w:lang w:val="it-IT"/>
        </w:rPr>
        <w:t xml:space="preserve">Luccia </w:t>
      </w: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</w:rPr>
        <w:t>RIB II 151).</w:t>
      </w:r>
    </w:p>
    <w:p w14:paraId="50AB1D7B" w14:textId="77777777" w:rsidR="00652208" w:rsidRDefault="00652208">
      <w:pPr>
        <w:pStyle w:val="a5"/>
        <w:spacing w:before="0" w:line="240" w:lineRule="auto"/>
        <w:ind w:firstLine="709"/>
        <w:rPr>
          <w:rFonts w:ascii="Times Roman" w:eastAsia="Times Roman" w:hAnsi="Times Roman" w:cs="Times Roman"/>
        </w:rPr>
      </w:pPr>
    </w:p>
    <w:p w14:paraId="4F96E6A7" w14:textId="77777777" w:rsidR="00652208" w:rsidRDefault="00000000">
      <w:pPr>
        <w:pStyle w:val="a5"/>
        <w:spacing w:before="0" w:line="240" w:lineRule="auto"/>
        <w:ind w:firstLine="709"/>
        <w:jc w:val="both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 xml:space="preserve">Форма родительного падежа </w:t>
      </w:r>
      <w:r>
        <w:rPr>
          <w:rFonts w:ascii="Times New Roman" w:hAnsi="Times New Roman"/>
          <w:i/>
          <w:iCs/>
          <w:lang w:val="it-IT"/>
        </w:rPr>
        <w:t>Lucciani</w:t>
      </w:r>
      <w:r>
        <w:rPr>
          <w:rFonts w:ascii="Times New Roman" w:hAnsi="Times New Roman"/>
        </w:rPr>
        <w:t xml:space="preserve"> (это имя встречается еще дважды корпусе табличек – TS 17, 4) – патроним к </w:t>
      </w:r>
      <w:r>
        <w:rPr>
          <w:rFonts w:ascii="Times New Roman" w:hAnsi="Times New Roman"/>
          <w:i/>
          <w:iCs/>
          <w:lang w:val="it-IT"/>
        </w:rPr>
        <w:t>Lucillus</w:t>
      </w:r>
      <w:r>
        <w:rPr>
          <w:rFonts w:ascii="Times New Roman" w:hAnsi="Times New Roman"/>
        </w:rPr>
        <w:t xml:space="preserve">. Примечательно, что два этих однокоренных имени транскрибированы по-разному: </w:t>
      </w:r>
      <w:r>
        <w:rPr>
          <w:rFonts w:ascii="Times New Roman" w:hAnsi="Times New Roman"/>
          <w:i/>
          <w:iCs/>
          <w:lang w:val="it-IT"/>
        </w:rPr>
        <w:t>Lucillus</w:t>
      </w:r>
      <w:r>
        <w:rPr>
          <w:rFonts w:ascii="Times New Roman" w:hAnsi="Times New Roman"/>
        </w:rPr>
        <w:t xml:space="preserve"> – с одинарным -</w:t>
      </w:r>
      <w:r>
        <w:rPr>
          <w:rFonts w:ascii="Times New Roman" w:hAnsi="Times New Roman"/>
          <w:i/>
          <w:iCs/>
        </w:rPr>
        <w:t>с</w:t>
      </w:r>
      <w:r>
        <w:rPr>
          <w:rFonts w:ascii="Times New Roman" w:hAnsi="Times New Roman"/>
          <w:lang w:val="de-DE"/>
        </w:rPr>
        <w:t xml:space="preserve">-, </w:t>
      </w:r>
      <w:r>
        <w:rPr>
          <w:rFonts w:ascii="Times New Roman" w:hAnsi="Times New Roman"/>
        </w:rPr>
        <w:t xml:space="preserve">а </w:t>
      </w:r>
      <w:proofErr w:type="spellStart"/>
      <w:r>
        <w:rPr>
          <w:rFonts w:ascii="Times New Roman" w:hAnsi="Times New Roman"/>
          <w:i/>
          <w:iCs/>
        </w:rPr>
        <w:t>Luсcius</w:t>
      </w:r>
      <w:proofErr w:type="spellEnd"/>
      <w:r>
        <w:rPr>
          <w:rFonts w:ascii="Times New Roman" w:hAnsi="Times New Roman"/>
        </w:rPr>
        <w:t xml:space="preserve"> – с удвоенным.</w:t>
      </w:r>
    </w:p>
    <w:p w14:paraId="6B1B6EE1" w14:textId="77777777" w:rsidR="00652208" w:rsidRDefault="00652208">
      <w:pPr>
        <w:pStyle w:val="a5"/>
        <w:spacing w:before="0" w:line="240" w:lineRule="auto"/>
        <w:ind w:firstLine="709"/>
        <w:rPr>
          <w:rFonts w:ascii="Times Roman" w:eastAsia="Times Roman" w:hAnsi="Times Roman" w:cs="Times Roman"/>
        </w:rPr>
      </w:pPr>
    </w:p>
    <w:p w14:paraId="1679A241" w14:textId="77777777" w:rsidR="00652208" w:rsidRDefault="00000000">
      <w:pPr>
        <w:pStyle w:val="a5"/>
        <w:spacing w:before="0" w:line="240" w:lineRule="auto"/>
        <w:ind w:firstLine="709"/>
        <w:jc w:val="both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lastRenderedPageBreak/>
        <w:t xml:space="preserve">﻿﻿﻿Имя </w:t>
      </w:r>
      <w:r>
        <w:rPr>
          <w:rFonts w:ascii="Times New Roman" w:hAnsi="Times New Roman"/>
          <w:i/>
          <w:iCs/>
          <w:lang w:val="it-IT"/>
        </w:rPr>
        <w:t>Bellaus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по всей видимости, следует понимать как </w:t>
      </w:r>
      <w:r>
        <w:rPr>
          <w:rFonts w:ascii="Times New Roman" w:hAnsi="Times New Roman"/>
          <w:i/>
          <w:iCs/>
          <w:lang w:val="it-IT"/>
        </w:rPr>
        <w:t>Bella(u)us</w:t>
      </w:r>
      <w:r>
        <w:rPr>
          <w:rFonts w:ascii="Times New Roman" w:hAnsi="Times New Roman"/>
        </w:rPr>
        <w:t xml:space="preserve"> (ср. с </w:t>
      </w:r>
      <w:proofErr w:type="spellStart"/>
      <w:r>
        <w:rPr>
          <w:rFonts w:ascii="Times New Roman" w:hAnsi="Times New Roman"/>
          <w:i/>
          <w:iCs/>
        </w:rPr>
        <w:t>ser</w:t>
      </w:r>
      <w:proofErr w:type="spellEnd"/>
      <w:r>
        <w:rPr>
          <w:rFonts w:ascii="Times New Roman" w:hAnsi="Times New Roman"/>
          <w:i/>
          <w:iCs/>
        </w:rPr>
        <w:t>(u)</w:t>
      </w:r>
      <w:proofErr w:type="spellStart"/>
      <w:r>
        <w:rPr>
          <w:rFonts w:ascii="Times New Roman" w:hAnsi="Times New Roman"/>
          <w:i/>
          <w:iCs/>
        </w:rPr>
        <w:t>us</w:t>
      </w:r>
      <w:proofErr w:type="spellEnd"/>
      <w:r>
        <w:rPr>
          <w:rFonts w:ascii="Times New Roman" w:hAnsi="Times New Roman"/>
        </w:rPr>
        <w:t xml:space="preserve"> в TS 9, 14). Это кельтское имя ранее не засвидетельствовано в надписях, но является однокоренным (и, вероятно, производным от него) со следующим далее патронимом.</w:t>
      </w:r>
    </w:p>
    <w:p w14:paraId="53525C79" w14:textId="77777777" w:rsidR="00652208" w:rsidRDefault="00652208">
      <w:pPr>
        <w:pStyle w:val="a5"/>
        <w:spacing w:before="0" w:line="240" w:lineRule="auto"/>
        <w:ind w:firstLine="709"/>
        <w:rPr>
          <w:rFonts w:ascii="Times Roman" w:eastAsia="Times Roman" w:hAnsi="Times Roman" w:cs="Times Roman"/>
        </w:rPr>
      </w:pPr>
    </w:p>
    <w:p w14:paraId="19B26507" w14:textId="77777777" w:rsidR="00652208" w:rsidRDefault="00000000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  <w:lang w:val="it-IT"/>
        </w:rPr>
        <w:t>Bellini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  <w:i/>
          <w:iCs/>
        </w:rPr>
        <w:t>Bellinus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– кельтское имя, часто встречающееся в надписях, также засвидетельствовано в британской эпиграфике (RIB 611, 1027). Оба этих имени содержат в себе распространенный кельтский элемент </w:t>
      </w:r>
      <w:proofErr w:type="spellStart"/>
      <w:r>
        <w:rPr>
          <w:rFonts w:ascii="Times New Roman" w:hAnsi="Times New Roman"/>
          <w:i/>
          <w:iCs/>
        </w:rPr>
        <w:t>bel</w:t>
      </w:r>
      <w:proofErr w:type="spellEnd"/>
      <w:r>
        <w:rPr>
          <w:rFonts w:ascii="Times New Roman" w:hAnsi="Times New Roman"/>
        </w:rPr>
        <w:t>-/</w:t>
      </w:r>
      <w:r>
        <w:rPr>
          <w:rFonts w:ascii="Times New Roman" w:hAnsi="Times New Roman"/>
          <w:i/>
          <w:iCs/>
          <w:lang w:val="it-IT"/>
        </w:rPr>
        <w:t>bell</w:t>
      </w:r>
      <w:r>
        <w:rPr>
          <w:rFonts w:ascii="Times New Roman" w:hAnsi="Times New Roman"/>
        </w:rPr>
        <w:t xml:space="preserve">, который подробнее рассмотрен в связи с именем </w:t>
      </w:r>
      <w:proofErr w:type="spellStart"/>
      <w:r>
        <w:rPr>
          <w:rFonts w:ascii="Times New Roman" w:hAnsi="Times New Roman"/>
          <w:i/>
          <w:iCs/>
        </w:rPr>
        <w:t>Belatus</w:t>
      </w:r>
      <w:proofErr w:type="spellEnd"/>
      <w:r>
        <w:rPr>
          <w:rFonts w:ascii="Times New Roman" w:hAnsi="Times New Roman"/>
        </w:rPr>
        <w:t>.</w:t>
      </w:r>
    </w:p>
    <w:p w14:paraId="6BDA7390" w14:textId="77777777" w:rsidR="00652208" w:rsidRDefault="00652208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6905A18" w14:textId="77777777" w:rsidR="00652208" w:rsidRDefault="00000000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Литература</w:t>
      </w:r>
    </w:p>
    <w:p w14:paraId="5ADD0B15" w14:textId="77777777" w:rsidR="00652208" w:rsidRDefault="00652208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</w:rPr>
      </w:pPr>
    </w:p>
    <w:p w14:paraId="6CFEFF97" w14:textId="77777777" w:rsidR="00652208" w:rsidRDefault="00000000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Evans D. E. </w:t>
      </w:r>
      <w:proofErr w:type="spellStart"/>
      <w:r>
        <w:rPr>
          <w:rFonts w:ascii="Times New Roman" w:hAnsi="Times New Roman"/>
          <w:lang w:val="en-US"/>
        </w:rPr>
        <w:t>Gaulish</w:t>
      </w:r>
      <w:proofErr w:type="spellEnd"/>
      <w:r>
        <w:rPr>
          <w:rFonts w:ascii="Times New Roman" w:hAnsi="Times New Roman"/>
          <w:lang w:val="en-US"/>
        </w:rPr>
        <w:t xml:space="preserve"> Personal Names: A Study of Some Continental Celtic Formations. Oxford, 1967.</w:t>
      </w:r>
    </w:p>
    <w:p w14:paraId="0DA03154" w14:textId="77777777" w:rsidR="00652208" w:rsidRDefault="00000000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Holder A. Alt-</w:t>
      </w:r>
      <w:proofErr w:type="spellStart"/>
      <w:r>
        <w:rPr>
          <w:rFonts w:ascii="Times New Roman" w:hAnsi="Times New Roman"/>
          <w:lang w:val="de-DE"/>
        </w:rPr>
        <w:t>Celtischer</w:t>
      </w:r>
      <w:proofErr w:type="spellEnd"/>
      <w:r>
        <w:rPr>
          <w:rFonts w:ascii="Times New Roman" w:hAnsi="Times New Roman"/>
          <w:lang w:val="de-DE"/>
        </w:rPr>
        <w:t xml:space="preserve"> Sprachschatz. I-T. Leipzig, 1904.</w:t>
      </w:r>
    </w:p>
    <w:p w14:paraId="55912587" w14:textId="77777777" w:rsidR="00652208" w:rsidRDefault="00000000">
      <w:pPr>
        <w:pStyle w:val="a5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Tomlin R. S. O. </w:t>
      </w:r>
      <w:proofErr w:type="spellStart"/>
      <w:r>
        <w:rPr>
          <w:rFonts w:ascii="Times New Roman" w:hAnsi="Times New Roman"/>
          <w:lang w:val="en-US"/>
        </w:rPr>
        <w:t>Tabellae</w:t>
      </w:r>
      <w:proofErr w:type="spellEnd"/>
      <w:r>
        <w:rPr>
          <w:rFonts w:ascii="Times New Roman" w:hAnsi="Times New Roman"/>
          <w:lang w:val="en-US"/>
        </w:rPr>
        <w:t xml:space="preserve"> Sulis: Roman Inscribed Tablets of Tin and Lead from the Sacred Spring at Bath. Oxford, 1988.</w:t>
      </w:r>
    </w:p>
    <w:sectPr w:rsidR="00652208">
      <w:headerReference w:type="default" r:id="rId7"/>
      <w:footerReference w:type="default" r:id="rId8"/>
      <w:pgSz w:w="11906" w:h="16838"/>
      <w:pgMar w:top="1134" w:right="1417" w:bottom="1134" w:left="141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E2E5" w14:textId="77777777" w:rsidR="00A0241A" w:rsidRDefault="00A0241A">
      <w:r>
        <w:separator/>
      </w:r>
    </w:p>
  </w:endnote>
  <w:endnote w:type="continuationSeparator" w:id="0">
    <w:p w14:paraId="2FD4CD1C" w14:textId="77777777" w:rsidR="00A0241A" w:rsidRDefault="00A0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3424" w14:textId="77777777" w:rsidR="00652208" w:rsidRDefault="006522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19D0" w14:textId="77777777" w:rsidR="00A0241A" w:rsidRDefault="00A0241A">
      <w:r>
        <w:separator/>
      </w:r>
    </w:p>
  </w:footnote>
  <w:footnote w:type="continuationSeparator" w:id="0">
    <w:p w14:paraId="78D79610" w14:textId="77777777" w:rsidR="00A0241A" w:rsidRDefault="00A0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4636" w14:textId="77777777" w:rsidR="00652208" w:rsidRDefault="006522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01D73"/>
    <w:multiLevelType w:val="hybridMultilevel"/>
    <w:tmpl w:val="E3025FF6"/>
    <w:styleLink w:val="a"/>
    <w:lvl w:ilvl="0" w:tplc="B7F47EF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963AD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E77E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C2631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7EB9A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96AEE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5CBB1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DAD5F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FA026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CA03DD1"/>
    <w:multiLevelType w:val="hybridMultilevel"/>
    <w:tmpl w:val="E3025FF6"/>
    <w:numStyleLink w:val="a"/>
  </w:abstractNum>
  <w:num w:numId="1" w16cid:durableId="1894803748">
    <w:abstractNumId w:val="0"/>
  </w:num>
  <w:num w:numId="2" w16cid:durableId="290404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208"/>
    <w:rsid w:val="00412E79"/>
    <w:rsid w:val="00652208"/>
    <w:rsid w:val="00A0241A"/>
    <w:rsid w:val="00D4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0CF4"/>
  <w15:docId w15:val="{1075EE56-7BC2-4E2C-A215-3515F642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2</cp:revision>
  <dcterms:created xsi:type="dcterms:W3CDTF">2025-03-08T22:58:00Z</dcterms:created>
  <dcterms:modified xsi:type="dcterms:W3CDTF">2025-03-08T23:01:00Z</dcterms:modified>
</cp:coreProperties>
</file>