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BB" w:rsidRPr="001E2EBB" w:rsidRDefault="001E2EBB" w:rsidP="001E2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E2EBB">
        <w:rPr>
          <w:rFonts w:ascii="Times New Roman" w:hAnsi="Times New Roman" w:cs="Times New Roman"/>
          <w:b/>
          <w:sz w:val="24"/>
        </w:rPr>
        <w:t>Смысловая энергия концепта «Путь» в поэтическом творчестве Н. С. Гумилева</w:t>
      </w:r>
    </w:p>
    <w:p w:rsidR="00E73EB4" w:rsidRDefault="00E73EB4" w:rsidP="00703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Брауверс Наталья София</w:t>
      </w:r>
    </w:p>
    <w:p w:rsidR="00E73EB4" w:rsidRDefault="00E73EB4" w:rsidP="00703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Студентка РГУ им. А. Н. Косыгина, Москва, Россия</w:t>
      </w:r>
    </w:p>
    <w:p w:rsidR="00E73EB4" w:rsidRDefault="00E73EB4" w:rsidP="007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035EE" w:rsidRPr="00B86CDC" w:rsidRDefault="00625DD0" w:rsidP="007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5DD0">
        <w:rPr>
          <w:rFonts w:ascii="Times New Roman" w:hAnsi="Times New Roman" w:cs="Times New Roman"/>
          <w:sz w:val="24"/>
        </w:rPr>
        <w:t>Концепт «Путь» – один из значимых концептов в русской и европейской картинах мира</w:t>
      </w:r>
      <w:r>
        <w:rPr>
          <w:rFonts w:ascii="Times New Roman" w:hAnsi="Times New Roman" w:cs="Times New Roman"/>
          <w:sz w:val="24"/>
        </w:rPr>
        <w:t>: в</w:t>
      </w:r>
      <w:r w:rsidRPr="00625DD0">
        <w:rPr>
          <w:rFonts w:ascii="Times New Roman" w:hAnsi="Times New Roman" w:cs="Times New Roman"/>
          <w:sz w:val="24"/>
        </w:rPr>
        <w:t xml:space="preserve"> научной литературе </w:t>
      </w:r>
      <w:r>
        <w:rPr>
          <w:rFonts w:ascii="Times New Roman" w:hAnsi="Times New Roman" w:cs="Times New Roman"/>
          <w:sz w:val="24"/>
        </w:rPr>
        <w:t xml:space="preserve">данный </w:t>
      </w:r>
      <w:r w:rsidRPr="00625DD0">
        <w:rPr>
          <w:rFonts w:ascii="Times New Roman" w:hAnsi="Times New Roman" w:cs="Times New Roman"/>
          <w:sz w:val="24"/>
        </w:rPr>
        <w:t>концепт рассматривается как элемент суперконцептов «Пространство» и «Жизнь»</w:t>
      </w:r>
      <w:r>
        <w:rPr>
          <w:rFonts w:ascii="Times New Roman" w:hAnsi="Times New Roman" w:cs="Times New Roman"/>
          <w:sz w:val="24"/>
        </w:rPr>
        <w:t>. С</w:t>
      </w:r>
      <w:r w:rsidR="00B86CDC">
        <w:rPr>
          <w:rFonts w:ascii="Times New Roman" w:hAnsi="Times New Roman" w:cs="Times New Roman"/>
          <w:sz w:val="24"/>
        </w:rPr>
        <w:t>мысловое содержание концепта «Путь»</w:t>
      </w:r>
      <w:r>
        <w:rPr>
          <w:rFonts w:ascii="Times New Roman" w:hAnsi="Times New Roman" w:cs="Times New Roman"/>
          <w:sz w:val="24"/>
        </w:rPr>
        <w:t xml:space="preserve"> </w:t>
      </w:r>
      <w:r w:rsidR="00B86CDC">
        <w:rPr>
          <w:rFonts w:ascii="Times New Roman" w:hAnsi="Times New Roman" w:cs="Times New Roman"/>
          <w:sz w:val="24"/>
        </w:rPr>
        <w:t>трансформируется</w:t>
      </w:r>
      <w:r>
        <w:rPr>
          <w:rFonts w:ascii="Times New Roman" w:hAnsi="Times New Roman" w:cs="Times New Roman"/>
          <w:sz w:val="24"/>
        </w:rPr>
        <w:t xml:space="preserve"> не только на уровне языковой картины мира народа</w:t>
      </w:r>
      <w:r w:rsidR="00425D93">
        <w:rPr>
          <w:rFonts w:ascii="Times New Roman" w:hAnsi="Times New Roman" w:cs="Times New Roman"/>
          <w:sz w:val="24"/>
        </w:rPr>
        <w:t xml:space="preserve"> </w:t>
      </w:r>
      <w:r w:rsidR="00425D93" w:rsidRPr="00425D93">
        <w:rPr>
          <w:rFonts w:ascii="Times New Roman" w:hAnsi="Times New Roman" w:cs="Times New Roman"/>
          <w:sz w:val="24"/>
        </w:rPr>
        <w:t>[</w:t>
      </w:r>
      <w:r w:rsidR="00425D93">
        <w:rPr>
          <w:rFonts w:ascii="Times New Roman" w:hAnsi="Times New Roman" w:cs="Times New Roman"/>
          <w:sz w:val="24"/>
        </w:rPr>
        <w:t>Колесов 2019: 737</w:t>
      </w:r>
      <w:r w:rsidR="00425D93" w:rsidRPr="00425D9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но и в сознании каждого носителя языка.</w:t>
      </w:r>
      <w:r w:rsidR="00EB1C97">
        <w:rPr>
          <w:rFonts w:ascii="Times New Roman" w:hAnsi="Times New Roman" w:cs="Times New Roman"/>
          <w:sz w:val="24"/>
        </w:rPr>
        <w:t xml:space="preserve"> Рефлексивность авторского сознания ярко прослежива</w:t>
      </w:r>
      <w:r w:rsidR="00984891">
        <w:rPr>
          <w:rFonts w:ascii="Times New Roman" w:hAnsi="Times New Roman" w:cs="Times New Roman"/>
          <w:sz w:val="24"/>
        </w:rPr>
        <w:t>е</w:t>
      </w:r>
      <w:r w:rsidR="00EB1C97">
        <w:rPr>
          <w:rFonts w:ascii="Times New Roman" w:hAnsi="Times New Roman" w:cs="Times New Roman"/>
          <w:sz w:val="24"/>
        </w:rPr>
        <w:t>тся на примере</w:t>
      </w:r>
      <w:r w:rsidR="0078792D">
        <w:rPr>
          <w:rFonts w:ascii="Times New Roman" w:hAnsi="Times New Roman" w:cs="Times New Roman"/>
          <w:sz w:val="24"/>
        </w:rPr>
        <w:t xml:space="preserve"> поздней</w:t>
      </w:r>
      <w:r w:rsidR="00984891">
        <w:rPr>
          <w:rFonts w:ascii="Times New Roman" w:hAnsi="Times New Roman" w:cs="Times New Roman"/>
          <w:sz w:val="24"/>
        </w:rPr>
        <w:t xml:space="preserve"> лирики Н. </w:t>
      </w:r>
      <w:r w:rsidR="00EB1C97">
        <w:rPr>
          <w:rFonts w:ascii="Times New Roman" w:hAnsi="Times New Roman" w:cs="Times New Roman"/>
          <w:sz w:val="24"/>
        </w:rPr>
        <w:t>С. Гумилева</w:t>
      </w:r>
      <w:r w:rsidR="00432504">
        <w:rPr>
          <w:rFonts w:ascii="Times New Roman" w:hAnsi="Times New Roman" w:cs="Times New Roman"/>
          <w:sz w:val="24"/>
        </w:rPr>
        <w:t xml:space="preserve">: </w:t>
      </w:r>
      <w:r w:rsidR="0072702E">
        <w:rPr>
          <w:rFonts w:ascii="Times New Roman" w:hAnsi="Times New Roman" w:cs="Times New Roman"/>
          <w:sz w:val="24"/>
        </w:rPr>
        <w:t xml:space="preserve">по сравнению с </w:t>
      </w:r>
      <w:r w:rsidR="00984891">
        <w:rPr>
          <w:rFonts w:ascii="Times New Roman" w:hAnsi="Times New Roman" w:cs="Times New Roman"/>
          <w:sz w:val="24"/>
        </w:rPr>
        <w:t xml:space="preserve">ранними </w:t>
      </w:r>
      <w:r w:rsidR="0072702E">
        <w:rPr>
          <w:rFonts w:ascii="Times New Roman" w:hAnsi="Times New Roman" w:cs="Times New Roman"/>
          <w:sz w:val="24"/>
        </w:rPr>
        <w:t>контекстами</w:t>
      </w:r>
      <w:r w:rsidR="00910942">
        <w:rPr>
          <w:rFonts w:ascii="Times New Roman" w:hAnsi="Times New Roman" w:cs="Times New Roman"/>
          <w:sz w:val="24"/>
        </w:rPr>
        <w:t xml:space="preserve"> на позднем этапе творчества </w:t>
      </w:r>
      <w:r w:rsidR="00432504">
        <w:rPr>
          <w:rFonts w:ascii="Times New Roman" w:hAnsi="Times New Roman" w:cs="Times New Roman"/>
          <w:sz w:val="24"/>
        </w:rPr>
        <w:t xml:space="preserve">концепт «Путь» </w:t>
      </w:r>
      <w:r w:rsidR="0078792D" w:rsidRPr="0078792D">
        <w:rPr>
          <w:rFonts w:ascii="Times New Roman" w:hAnsi="Times New Roman" w:cs="Times New Roman"/>
          <w:sz w:val="24"/>
        </w:rPr>
        <w:t xml:space="preserve">встраивается </w:t>
      </w:r>
      <w:r w:rsidR="0078792D">
        <w:rPr>
          <w:rFonts w:ascii="Times New Roman" w:hAnsi="Times New Roman" w:cs="Times New Roman"/>
          <w:sz w:val="24"/>
        </w:rPr>
        <w:t xml:space="preserve">автором </w:t>
      </w:r>
      <w:r w:rsidR="0078792D" w:rsidRPr="0078792D">
        <w:rPr>
          <w:rFonts w:ascii="Times New Roman" w:hAnsi="Times New Roman" w:cs="Times New Roman"/>
          <w:sz w:val="24"/>
        </w:rPr>
        <w:t>в космогоническ</w:t>
      </w:r>
      <w:r w:rsidR="0078792D">
        <w:rPr>
          <w:rFonts w:ascii="Times New Roman" w:hAnsi="Times New Roman" w:cs="Times New Roman"/>
          <w:sz w:val="24"/>
        </w:rPr>
        <w:t>ую</w:t>
      </w:r>
      <w:r w:rsidR="0078792D" w:rsidRPr="0078792D">
        <w:rPr>
          <w:rFonts w:ascii="Times New Roman" w:hAnsi="Times New Roman" w:cs="Times New Roman"/>
          <w:sz w:val="24"/>
        </w:rPr>
        <w:t xml:space="preserve"> концепци</w:t>
      </w:r>
      <w:r w:rsidR="0078792D">
        <w:rPr>
          <w:rFonts w:ascii="Times New Roman" w:hAnsi="Times New Roman" w:cs="Times New Roman"/>
          <w:sz w:val="24"/>
        </w:rPr>
        <w:t>ю</w:t>
      </w:r>
      <w:r w:rsidR="0078792D" w:rsidRPr="0078792D">
        <w:rPr>
          <w:rFonts w:ascii="Times New Roman" w:hAnsi="Times New Roman" w:cs="Times New Roman"/>
          <w:sz w:val="24"/>
        </w:rPr>
        <w:t xml:space="preserve">, </w:t>
      </w:r>
      <w:r w:rsidR="00432504">
        <w:rPr>
          <w:rFonts w:ascii="Times New Roman" w:hAnsi="Times New Roman" w:cs="Times New Roman"/>
          <w:sz w:val="24"/>
        </w:rPr>
        <w:t xml:space="preserve">включается в сложнейшие сплетения </w:t>
      </w:r>
      <w:r w:rsidR="0078792D">
        <w:rPr>
          <w:rFonts w:ascii="Times New Roman" w:hAnsi="Times New Roman" w:cs="Times New Roman"/>
          <w:sz w:val="24"/>
        </w:rPr>
        <w:t xml:space="preserve">с другими </w:t>
      </w:r>
      <w:r w:rsidR="00432504">
        <w:rPr>
          <w:rFonts w:ascii="Times New Roman" w:hAnsi="Times New Roman" w:cs="Times New Roman"/>
          <w:sz w:val="24"/>
        </w:rPr>
        <w:t>концептуальны</w:t>
      </w:r>
      <w:r w:rsidR="0078792D">
        <w:rPr>
          <w:rFonts w:ascii="Times New Roman" w:hAnsi="Times New Roman" w:cs="Times New Roman"/>
          <w:sz w:val="24"/>
        </w:rPr>
        <w:t>ми</w:t>
      </w:r>
      <w:r w:rsidR="00432504">
        <w:rPr>
          <w:rFonts w:ascii="Times New Roman" w:hAnsi="Times New Roman" w:cs="Times New Roman"/>
          <w:sz w:val="24"/>
        </w:rPr>
        <w:t xml:space="preserve"> единиц</w:t>
      </w:r>
      <w:r w:rsidR="0078792D">
        <w:rPr>
          <w:rFonts w:ascii="Times New Roman" w:hAnsi="Times New Roman" w:cs="Times New Roman"/>
          <w:sz w:val="24"/>
        </w:rPr>
        <w:t>ами</w:t>
      </w:r>
      <w:r w:rsidR="00984891">
        <w:rPr>
          <w:rFonts w:ascii="Times New Roman" w:hAnsi="Times New Roman" w:cs="Times New Roman"/>
          <w:sz w:val="24"/>
        </w:rPr>
        <w:t xml:space="preserve">, </w:t>
      </w:r>
      <w:r w:rsidR="0078792D">
        <w:rPr>
          <w:rFonts w:ascii="Times New Roman" w:hAnsi="Times New Roman" w:cs="Times New Roman"/>
          <w:sz w:val="24"/>
        </w:rPr>
        <w:t xml:space="preserve">такими как </w:t>
      </w:r>
      <w:r w:rsidR="00432504">
        <w:rPr>
          <w:rFonts w:ascii="Times New Roman" w:hAnsi="Times New Roman" w:cs="Times New Roman"/>
          <w:sz w:val="24"/>
        </w:rPr>
        <w:t>«Слово»</w:t>
      </w:r>
      <w:r w:rsidR="0078792D">
        <w:rPr>
          <w:rFonts w:ascii="Times New Roman" w:hAnsi="Times New Roman" w:cs="Times New Roman"/>
          <w:sz w:val="24"/>
        </w:rPr>
        <w:t>, «</w:t>
      </w:r>
      <w:r w:rsidR="00BA2ADC">
        <w:rPr>
          <w:rFonts w:ascii="Times New Roman" w:hAnsi="Times New Roman" w:cs="Times New Roman"/>
          <w:sz w:val="24"/>
        </w:rPr>
        <w:t>Жизнь»</w:t>
      </w:r>
      <w:r w:rsidR="0078792D">
        <w:rPr>
          <w:rFonts w:ascii="Times New Roman" w:hAnsi="Times New Roman" w:cs="Times New Roman"/>
          <w:sz w:val="24"/>
        </w:rPr>
        <w:t xml:space="preserve"> и др. Поэ</w:t>
      </w:r>
      <w:r w:rsidR="00984891">
        <w:rPr>
          <w:rFonts w:ascii="Times New Roman" w:hAnsi="Times New Roman" w:cs="Times New Roman"/>
          <w:sz w:val="24"/>
        </w:rPr>
        <w:t>тический дискурс позднего Н.</w:t>
      </w:r>
      <w:r w:rsidR="00DE2909">
        <w:rPr>
          <w:rFonts w:ascii="Times New Roman" w:hAnsi="Times New Roman" w:cs="Times New Roman"/>
          <w:sz w:val="24"/>
        </w:rPr>
        <w:t xml:space="preserve"> С.</w:t>
      </w:r>
      <w:r w:rsidR="00984891">
        <w:rPr>
          <w:rFonts w:ascii="Times New Roman" w:hAnsi="Times New Roman" w:cs="Times New Roman"/>
          <w:sz w:val="24"/>
        </w:rPr>
        <w:t> </w:t>
      </w:r>
      <w:r w:rsidR="0078792D">
        <w:rPr>
          <w:rFonts w:ascii="Times New Roman" w:hAnsi="Times New Roman" w:cs="Times New Roman"/>
          <w:sz w:val="24"/>
        </w:rPr>
        <w:t xml:space="preserve">Гумилева транслирует читателю совершенно новое понимание пути, переосмысленное одновременно в </w:t>
      </w:r>
      <w:r w:rsidR="00984891">
        <w:rPr>
          <w:rFonts w:ascii="Times New Roman" w:hAnsi="Times New Roman" w:cs="Times New Roman"/>
          <w:sz w:val="24"/>
        </w:rPr>
        <w:t>рамках</w:t>
      </w:r>
      <w:r w:rsidR="0078792D">
        <w:rPr>
          <w:rFonts w:ascii="Times New Roman" w:hAnsi="Times New Roman" w:cs="Times New Roman"/>
          <w:sz w:val="24"/>
        </w:rPr>
        <w:t xml:space="preserve"> </w:t>
      </w:r>
      <w:r w:rsidR="00984891">
        <w:rPr>
          <w:rFonts w:ascii="Times New Roman" w:hAnsi="Times New Roman" w:cs="Times New Roman"/>
          <w:sz w:val="24"/>
        </w:rPr>
        <w:t>христианской</w:t>
      </w:r>
      <w:r w:rsidR="0078792D">
        <w:rPr>
          <w:rFonts w:ascii="Times New Roman" w:hAnsi="Times New Roman" w:cs="Times New Roman"/>
          <w:sz w:val="24"/>
        </w:rPr>
        <w:t xml:space="preserve"> парадигмы и восточных учений.</w:t>
      </w:r>
    </w:p>
    <w:p w:rsidR="00041847" w:rsidRDefault="00A713AF" w:rsidP="007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Материалом исследования являются тексты стихотворений </w:t>
      </w:r>
      <w:r w:rsidR="00B06B01">
        <w:rPr>
          <w:rFonts w:ascii="Times New Roman" w:hAnsi="Times New Roman" w:cs="Times New Roman"/>
          <w:sz w:val="24"/>
        </w:rPr>
        <w:t xml:space="preserve">начального и </w:t>
      </w:r>
      <w:r w:rsidR="00984891">
        <w:rPr>
          <w:rFonts w:ascii="Times New Roman" w:hAnsi="Times New Roman" w:cs="Times New Roman"/>
          <w:sz w:val="24"/>
        </w:rPr>
        <w:t>позднего</w:t>
      </w:r>
      <w:r>
        <w:rPr>
          <w:rFonts w:ascii="Times New Roman" w:hAnsi="Times New Roman" w:cs="Times New Roman"/>
          <w:sz w:val="24"/>
        </w:rPr>
        <w:t xml:space="preserve"> творческих периодов </w:t>
      </w:r>
      <w:r w:rsidR="0001212D">
        <w:rPr>
          <w:rFonts w:ascii="Times New Roman" w:hAnsi="Times New Roman" w:cs="Times New Roman"/>
          <w:sz w:val="24"/>
        </w:rPr>
        <w:t>Н. С. Гумилева</w:t>
      </w:r>
      <w:r>
        <w:rPr>
          <w:rFonts w:ascii="Times New Roman" w:hAnsi="Times New Roman" w:cs="Times New Roman"/>
          <w:sz w:val="24"/>
        </w:rPr>
        <w:t>.</w:t>
      </w:r>
      <w:r w:rsidR="00B06B01">
        <w:rPr>
          <w:rFonts w:ascii="Times New Roman" w:hAnsi="Times New Roman" w:cs="Times New Roman"/>
          <w:sz w:val="24"/>
        </w:rPr>
        <w:t xml:space="preserve"> Начиная со сборника «Колчан» </w:t>
      </w:r>
      <w:r w:rsidR="00D03B40">
        <w:rPr>
          <w:rFonts w:ascii="Times New Roman" w:hAnsi="Times New Roman" w:cs="Times New Roman"/>
          <w:sz w:val="24"/>
        </w:rPr>
        <w:t xml:space="preserve">в стихотворениях </w:t>
      </w:r>
      <w:r w:rsidR="00910942">
        <w:rPr>
          <w:rFonts w:ascii="Times New Roman" w:hAnsi="Times New Roman" w:cs="Times New Roman"/>
          <w:sz w:val="24"/>
        </w:rPr>
        <w:t>поэта</w:t>
      </w:r>
      <w:r w:rsidR="00D03B40">
        <w:rPr>
          <w:rFonts w:ascii="Times New Roman" w:hAnsi="Times New Roman" w:cs="Times New Roman"/>
          <w:sz w:val="24"/>
        </w:rPr>
        <w:t xml:space="preserve"> ощущается </w:t>
      </w:r>
      <w:r w:rsidR="00910942">
        <w:rPr>
          <w:rFonts w:ascii="Times New Roman" w:hAnsi="Times New Roman" w:cs="Times New Roman"/>
          <w:sz w:val="24"/>
        </w:rPr>
        <w:t>поиск</w:t>
      </w:r>
      <w:r w:rsidR="00D03B40">
        <w:rPr>
          <w:rFonts w:ascii="Times New Roman" w:hAnsi="Times New Roman" w:cs="Times New Roman"/>
          <w:sz w:val="24"/>
        </w:rPr>
        <w:t xml:space="preserve"> </w:t>
      </w:r>
      <w:r w:rsidR="00B06B01">
        <w:rPr>
          <w:rFonts w:ascii="Times New Roman" w:hAnsi="Times New Roman" w:cs="Times New Roman"/>
          <w:sz w:val="24"/>
        </w:rPr>
        <w:t xml:space="preserve">художественной концепции, </w:t>
      </w:r>
      <w:r w:rsidR="00D03B40">
        <w:rPr>
          <w:rFonts w:ascii="Times New Roman" w:hAnsi="Times New Roman" w:cs="Times New Roman"/>
          <w:sz w:val="24"/>
        </w:rPr>
        <w:t xml:space="preserve">завершенную форму которой можно увидеть в «Огненном столпе». Семантика сакрального, важная для репрезентации концепта «Путь» еще </w:t>
      </w:r>
      <w:r w:rsidR="00910942">
        <w:rPr>
          <w:rFonts w:ascii="Times New Roman" w:hAnsi="Times New Roman" w:cs="Times New Roman"/>
          <w:sz w:val="24"/>
        </w:rPr>
        <w:t>на раннем этапе</w:t>
      </w:r>
      <w:r w:rsidR="00D03B40">
        <w:rPr>
          <w:rFonts w:ascii="Times New Roman" w:hAnsi="Times New Roman" w:cs="Times New Roman"/>
          <w:sz w:val="24"/>
        </w:rPr>
        <w:t>, проход</w:t>
      </w:r>
      <w:r w:rsidR="00984891">
        <w:rPr>
          <w:rFonts w:ascii="Times New Roman" w:hAnsi="Times New Roman" w:cs="Times New Roman"/>
          <w:sz w:val="24"/>
        </w:rPr>
        <w:t>ит</w:t>
      </w:r>
      <w:r w:rsidR="00D03B40">
        <w:rPr>
          <w:rFonts w:ascii="Times New Roman" w:hAnsi="Times New Roman" w:cs="Times New Roman"/>
          <w:sz w:val="24"/>
        </w:rPr>
        <w:t xml:space="preserve"> через все творчество Н. С. Гумилева </w:t>
      </w:r>
      <w:r w:rsidR="001E2EBB">
        <w:rPr>
          <w:rFonts w:ascii="Times New Roman" w:hAnsi="Times New Roman" w:cs="Times New Roman"/>
          <w:sz w:val="24"/>
        </w:rPr>
        <w:t xml:space="preserve">и </w:t>
      </w:r>
      <w:r w:rsidR="00984891">
        <w:rPr>
          <w:rFonts w:ascii="Times New Roman" w:hAnsi="Times New Roman" w:cs="Times New Roman"/>
          <w:sz w:val="24"/>
        </w:rPr>
        <w:t xml:space="preserve">в конечном итоге </w:t>
      </w:r>
      <w:r w:rsidR="00D03B40">
        <w:rPr>
          <w:rFonts w:ascii="Times New Roman" w:hAnsi="Times New Roman" w:cs="Times New Roman"/>
          <w:sz w:val="24"/>
        </w:rPr>
        <w:t>в</w:t>
      </w:r>
      <w:r w:rsidR="00984891">
        <w:rPr>
          <w:rFonts w:ascii="Times New Roman" w:hAnsi="Times New Roman" w:cs="Times New Roman"/>
          <w:sz w:val="24"/>
        </w:rPr>
        <w:t>оплощается</w:t>
      </w:r>
      <w:r w:rsidR="00D03B40">
        <w:rPr>
          <w:rFonts w:ascii="Times New Roman" w:hAnsi="Times New Roman" w:cs="Times New Roman"/>
          <w:sz w:val="24"/>
        </w:rPr>
        <w:t xml:space="preserve"> в семантик</w:t>
      </w:r>
      <w:r w:rsidR="00984891">
        <w:rPr>
          <w:rFonts w:ascii="Times New Roman" w:hAnsi="Times New Roman" w:cs="Times New Roman"/>
          <w:sz w:val="24"/>
        </w:rPr>
        <w:t>е</w:t>
      </w:r>
      <w:r w:rsidR="00D03B40">
        <w:rPr>
          <w:rFonts w:ascii="Times New Roman" w:hAnsi="Times New Roman" w:cs="Times New Roman"/>
          <w:sz w:val="24"/>
        </w:rPr>
        <w:t xml:space="preserve"> трансцендентного. </w:t>
      </w:r>
      <w:r w:rsidR="00703A61">
        <w:rPr>
          <w:rFonts w:ascii="Times New Roman" w:hAnsi="Times New Roman" w:cs="Times New Roman"/>
          <w:sz w:val="24"/>
        </w:rPr>
        <w:t>Рассмотрение концепта «Путь» на материале раннего стихотворного наследия поэта представляется необходимым в связи с формированием в нем зачатков идей, разви</w:t>
      </w:r>
      <w:r w:rsidR="00B76C15">
        <w:rPr>
          <w:rFonts w:ascii="Times New Roman" w:hAnsi="Times New Roman" w:cs="Times New Roman"/>
          <w:sz w:val="24"/>
        </w:rPr>
        <w:t>вшихся</w:t>
      </w:r>
      <w:r w:rsidR="00703A61">
        <w:rPr>
          <w:rFonts w:ascii="Times New Roman" w:hAnsi="Times New Roman" w:cs="Times New Roman"/>
          <w:sz w:val="24"/>
        </w:rPr>
        <w:t xml:space="preserve"> в </w:t>
      </w:r>
      <w:r w:rsidR="00372A85">
        <w:rPr>
          <w:rFonts w:ascii="Times New Roman" w:hAnsi="Times New Roman" w:cs="Times New Roman"/>
          <w:sz w:val="24"/>
        </w:rPr>
        <w:t>зрелом</w:t>
      </w:r>
      <w:r w:rsidR="00703A61">
        <w:rPr>
          <w:rFonts w:ascii="Times New Roman" w:hAnsi="Times New Roman" w:cs="Times New Roman"/>
          <w:sz w:val="24"/>
        </w:rPr>
        <w:t xml:space="preserve"> творчестве автора.</w:t>
      </w:r>
      <w:r w:rsidR="004D52F5">
        <w:rPr>
          <w:rFonts w:ascii="Times New Roman" w:hAnsi="Times New Roman" w:cs="Times New Roman"/>
          <w:sz w:val="24"/>
        </w:rPr>
        <w:t xml:space="preserve"> </w:t>
      </w:r>
      <w:r w:rsidR="002F437C">
        <w:rPr>
          <w:rFonts w:ascii="Times New Roman" w:hAnsi="Times New Roman" w:cs="Times New Roman"/>
          <w:sz w:val="24"/>
        </w:rPr>
        <w:t xml:space="preserve">Для выявления способов репрезентации концепта «Путь» в ранней лирике </w:t>
      </w:r>
      <w:r w:rsidR="00910942">
        <w:rPr>
          <w:rFonts w:ascii="Times New Roman" w:hAnsi="Times New Roman" w:cs="Times New Roman"/>
          <w:sz w:val="24"/>
        </w:rPr>
        <w:t>Н. С. Гумилева</w:t>
      </w:r>
      <w:r w:rsidR="002F437C">
        <w:rPr>
          <w:rFonts w:ascii="Times New Roman" w:hAnsi="Times New Roman" w:cs="Times New Roman"/>
          <w:sz w:val="24"/>
        </w:rPr>
        <w:t xml:space="preserve"> были отобраны и проанализированы стихотворения с 1905 по 1910 гг. </w:t>
      </w:r>
      <w:r w:rsidR="00041847">
        <w:rPr>
          <w:rFonts w:ascii="Times New Roman" w:hAnsi="Times New Roman" w:cs="Times New Roman"/>
          <w:sz w:val="24"/>
        </w:rPr>
        <w:t xml:space="preserve">В качестве </w:t>
      </w:r>
      <w:r w:rsidR="004D52F5">
        <w:rPr>
          <w:rFonts w:ascii="Times New Roman" w:hAnsi="Times New Roman" w:cs="Times New Roman"/>
          <w:sz w:val="24"/>
        </w:rPr>
        <w:t>поздних</w:t>
      </w:r>
      <w:r w:rsidR="00041847">
        <w:rPr>
          <w:rFonts w:ascii="Times New Roman" w:hAnsi="Times New Roman" w:cs="Times New Roman"/>
          <w:sz w:val="24"/>
        </w:rPr>
        <w:t xml:space="preserve"> рассматривал</w:t>
      </w:r>
      <w:r w:rsidR="004D52F5">
        <w:rPr>
          <w:rFonts w:ascii="Times New Roman" w:hAnsi="Times New Roman" w:cs="Times New Roman"/>
          <w:sz w:val="24"/>
        </w:rPr>
        <w:t xml:space="preserve">ись </w:t>
      </w:r>
      <w:r w:rsidR="00D96DF2">
        <w:rPr>
          <w:rFonts w:ascii="Times New Roman" w:hAnsi="Times New Roman" w:cs="Times New Roman"/>
          <w:sz w:val="24"/>
        </w:rPr>
        <w:t>произведения</w:t>
      </w:r>
      <w:r w:rsidR="004D52F5">
        <w:rPr>
          <w:rFonts w:ascii="Times New Roman" w:hAnsi="Times New Roman" w:cs="Times New Roman"/>
          <w:sz w:val="24"/>
        </w:rPr>
        <w:t xml:space="preserve"> </w:t>
      </w:r>
      <w:r w:rsidR="00041847">
        <w:rPr>
          <w:rFonts w:ascii="Times New Roman" w:hAnsi="Times New Roman" w:cs="Times New Roman"/>
          <w:sz w:val="24"/>
        </w:rPr>
        <w:t>1919</w:t>
      </w:r>
      <w:r w:rsidR="004D52F5">
        <w:rPr>
          <w:rFonts w:ascii="Times New Roman" w:hAnsi="Times New Roman" w:cs="Times New Roman"/>
          <w:sz w:val="24"/>
        </w:rPr>
        <w:t>-</w:t>
      </w:r>
      <w:r w:rsidR="00041847">
        <w:rPr>
          <w:rFonts w:ascii="Times New Roman" w:hAnsi="Times New Roman" w:cs="Times New Roman"/>
          <w:sz w:val="24"/>
        </w:rPr>
        <w:t>1921 гг.</w:t>
      </w:r>
    </w:p>
    <w:p w:rsidR="00573F87" w:rsidRDefault="00E741A9" w:rsidP="007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</w:t>
      </w:r>
      <w:r w:rsidR="00F2659B">
        <w:rPr>
          <w:rFonts w:ascii="Times New Roman" w:hAnsi="Times New Roman" w:cs="Times New Roman"/>
          <w:sz w:val="24"/>
        </w:rPr>
        <w:t xml:space="preserve">смыслового </w:t>
      </w:r>
      <w:r w:rsidR="00BE30B9">
        <w:rPr>
          <w:rFonts w:ascii="Times New Roman" w:hAnsi="Times New Roman" w:cs="Times New Roman"/>
          <w:sz w:val="24"/>
        </w:rPr>
        <w:t>содержания</w:t>
      </w:r>
      <w:r w:rsidR="00F2659B">
        <w:rPr>
          <w:rFonts w:ascii="Times New Roman" w:hAnsi="Times New Roman" w:cs="Times New Roman"/>
          <w:sz w:val="24"/>
        </w:rPr>
        <w:t xml:space="preserve"> концепта «Путь» в </w:t>
      </w:r>
      <w:r>
        <w:rPr>
          <w:rFonts w:ascii="Times New Roman" w:hAnsi="Times New Roman" w:cs="Times New Roman"/>
          <w:sz w:val="24"/>
        </w:rPr>
        <w:t>ранне</w:t>
      </w:r>
      <w:r w:rsidR="00F2659B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творчеств</w:t>
      </w:r>
      <w:r w:rsidR="00984891">
        <w:rPr>
          <w:rFonts w:ascii="Times New Roman" w:hAnsi="Times New Roman" w:cs="Times New Roman"/>
          <w:sz w:val="24"/>
        </w:rPr>
        <w:t>е Н. С. </w:t>
      </w:r>
      <w:r w:rsidR="00F2659B">
        <w:rPr>
          <w:rFonts w:ascii="Times New Roman" w:hAnsi="Times New Roman" w:cs="Times New Roman"/>
          <w:sz w:val="24"/>
        </w:rPr>
        <w:t>Гумилева</w:t>
      </w:r>
      <w:r>
        <w:rPr>
          <w:rFonts w:ascii="Times New Roman" w:hAnsi="Times New Roman" w:cs="Times New Roman"/>
          <w:sz w:val="24"/>
        </w:rPr>
        <w:t xml:space="preserve"> проводился с опорой на стихотворения «Смерть», «Пещера сна», «Дон Жуан» и «Христос».</w:t>
      </w:r>
      <w:r w:rsidR="00656056">
        <w:rPr>
          <w:rFonts w:ascii="Times New Roman" w:hAnsi="Times New Roman" w:cs="Times New Roman"/>
          <w:sz w:val="24"/>
        </w:rPr>
        <w:t xml:space="preserve"> Результаты работы с текстами позволяют </w:t>
      </w:r>
      <w:r w:rsidR="006D1799">
        <w:rPr>
          <w:rFonts w:ascii="Times New Roman" w:hAnsi="Times New Roman" w:cs="Times New Roman"/>
          <w:sz w:val="24"/>
        </w:rPr>
        <w:t>говорить о приращении определенных смыслов к концепту «Путь».</w:t>
      </w:r>
      <w:r w:rsidR="00656056">
        <w:rPr>
          <w:rFonts w:ascii="Times New Roman" w:hAnsi="Times New Roman" w:cs="Times New Roman"/>
          <w:sz w:val="24"/>
        </w:rPr>
        <w:t xml:space="preserve"> </w:t>
      </w:r>
      <w:r w:rsidR="00380036">
        <w:rPr>
          <w:rFonts w:ascii="Times New Roman" w:hAnsi="Times New Roman" w:cs="Times New Roman"/>
          <w:sz w:val="24"/>
        </w:rPr>
        <w:t xml:space="preserve">Первую </w:t>
      </w:r>
      <w:r w:rsidR="00380036" w:rsidRPr="006D1799">
        <w:rPr>
          <w:rFonts w:ascii="Times New Roman" w:hAnsi="Times New Roman" w:cs="Times New Roman"/>
          <w:sz w:val="24"/>
        </w:rPr>
        <w:t xml:space="preserve">группу </w:t>
      </w:r>
      <w:r w:rsidR="00380036">
        <w:rPr>
          <w:rFonts w:ascii="Times New Roman" w:hAnsi="Times New Roman" w:cs="Times New Roman"/>
          <w:sz w:val="24"/>
        </w:rPr>
        <w:t xml:space="preserve">объединяет семантика сакрального – </w:t>
      </w:r>
      <w:r w:rsidR="00AE0FDC">
        <w:rPr>
          <w:rFonts w:ascii="Times New Roman" w:hAnsi="Times New Roman" w:cs="Times New Roman"/>
          <w:sz w:val="24"/>
        </w:rPr>
        <w:t>в</w:t>
      </w:r>
      <w:r w:rsidR="00A83A64">
        <w:rPr>
          <w:rFonts w:ascii="Times New Roman" w:hAnsi="Times New Roman" w:cs="Times New Roman"/>
          <w:sz w:val="24"/>
        </w:rPr>
        <w:t xml:space="preserve"> отобранных лексем</w:t>
      </w:r>
      <w:r w:rsidR="00AE0FDC">
        <w:rPr>
          <w:rFonts w:ascii="Times New Roman" w:hAnsi="Times New Roman" w:cs="Times New Roman"/>
          <w:sz w:val="24"/>
        </w:rPr>
        <w:t>ах</w:t>
      </w:r>
      <w:r w:rsidR="00A83A64">
        <w:rPr>
          <w:rFonts w:ascii="Times New Roman" w:hAnsi="Times New Roman" w:cs="Times New Roman"/>
          <w:sz w:val="24"/>
        </w:rPr>
        <w:t xml:space="preserve"> можно выделить </w:t>
      </w:r>
      <w:r w:rsidR="00380036">
        <w:rPr>
          <w:rFonts w:ascii="Times New Roman" w:hAnsi="Times New Roman" w:cs="Times New Roman"/>
          <w:sz w:val="24"/>
        </w:rPr>
        <w:t xml:space="preserve">семы </w:t>
      </w:r>
      <w:r w:rsidR="00380036" w:rsidRPr="00380036">
        <w:rPr>
          <w:rFonts w:ascii="Times New Roman" w:hAnsi="Times New Roman" w:cs="Times New Roman"/>
          <w:sz w:val="24"/>
        </w:rPr>
        <w:t>‘движение к сакральному’</w:t>
      </w:r>
      <w:r w:rsidR="00AF7697">
        <w:rPr>
          <w:rFonts w:ascii="Times New Roman" w:hAnsi="Times New Roman" w:cs="Times New Roman"/>
          <w:sz w:val="24"/>
        </w:rPr>
        <w:t>,</w:t>
      </w:r>
      <w:r w:rsidR="00380036">
        <w:rPr>
          <w:rFonts w:ascii="Times New Roman" w:hAnsi="Times New Roman" w:cs="Times New Roman"/>
          <w:sz w:val="24"/>
        </w:rPr>
        <w:t xml:space="preserve"> </w:t>
      </w:r>
      <w:r w:rsidR="00380036" w:rsidRPr="00380036">
        <w:rPr>
          <w:rFonts w:ascii="Times New Roman" w:hAnsi="Times New Roman" w:cs="Times New Roman"/>
          <w:sz w:val="24"/>
        </w:rPr>
        <w:t>‘сакральное’</w:t>
      </w:r>
      <w:r w:rsidR="00AF7697">
        <w:rPr>
          <w:rFonts w:ascii="Times New Roman" w:hAnsi="Times New Roman" w:cs="Times New Roman"/>
          <w:sz w:val="24"/>
        </w:rPr>
        <w:t xml:space="preserve"> и связанную с ними сему </w:t>
      </w:r>
      <w:r w:rsidR="00AF7697" w:rsidRPr="00AF7697">
        <w:rPr>
          <w:rFonts w:ascii="Times New Roman" w:hAnsi="Times New Roman" w:cs="Times New Roman"/>
          <w:sz w:val="24"/>
        </w:rPr>
        <w:t>‘</w:t>
      </w:r>
      <w:r w:rsidR="00AE0FDC">
        <w:rPr>
          <w:rFonts w:ascii="Times New Roman" w:hAnsi="Times New Roman" w:cs="Times New Roman"/>
          <w:sz w:val="24"/>
        </w:rPr>
        <w:t>процесс</w:t>
      </w:r>
      <w:r w:rsidR="00AF7697">
        <w:rPr>
          <w:rFonts w:ascii="Times New Roman" w:hAnsi="Times New Roman" w:cs="Times New Roman"/>
          <w:sz w:val="24"/>
        </w:rPr>
        <w:t xml:space="preserve"> поиска</w:t>
      </w:r>
      <w:r w:rsidR="00AF7697" w:rsidRPr="00AF7697">
        <w:rPr>
          <w:rFonts w:ascii="Times New Roman" w:hAnsi="Times New Roman" w:cs="Times New Roman"/>
          <w:sz w:val="24"/>
        </w:rPr>
        <w:t>’</w:t>
      </w:r>
      <w:r w:rsidR="00380036">
        <w:rPr>
          <w:rFonts w:ascii="Times New Roman" w:hAnsi="Times New Roman" w:cs="Times New Roman"/>
          <w:sz w:val="24"/>
        </w:rPr>
        <w:t xml:space="preserve">. Вторая группа связана с </w:t>
      </w:r>
      <w:r w:rsidR="00380036" w:rsidRPr="00380036">
        <w:rPr>
          <w:rFonts w:ascii="Times New Roman" w:hAnsi="Times New Roman" w:cs="Times New Roman"/>
          <w:sz w:val="24"/>
        </w:rPr>
        <w:t>указание</w:t>
      </w:r>
      <w:r w:rsidR="00380036">
        <w:rPr>
          <w:rFonts w:ascii="Times New Roman" w:hAnsi="Times New Roman" w:cs="Times New Roman"/>
          <w:sz w:val="24"/>
        </w:rPr>
        <w:t>м</w:t>
      </w:r>
      <w:r w:rsidR="00380036" w:rsidRPr="00380036">
        <w:rPr>
          <w:rFonts w:ascii="Times New Roman" w:hAnsi="Times New Roman" w:cs="Times New Roman"/>
          <w:sz w:val="24"/>
        </w:rPr>
        <w:t xml:space="preserve"> на </w:t>
      </w:r>
      <w:r w:rsidR="00380036">
        <w:rPr>
          <w:rFonts w:ascii="Times New Roman" w:hAnsi="Times New Roman" w:cs="Times New Roman"/>
          <w:sz w:val="24"/>
        </w:rPr>
        <w:t>разного рода</w:t>
      </w:r>
      <w:r w:rsidR="00380036" w:rsidRPr="00380036">
        <w:rPr>
          <w:rFonts w:ascii="Times New Roman" w:hAnsi="Times New Roman" w:cs="Times New Roman"/>
          <w:sz w:val="24"/>
        </w:rPr>
        <w:t xml:space="preserve"> трудности</w:t>
      </w:r>
      <w:r w:rsidR="0017675C">
        <w:rPr>
          <w:rFonts w:ascii="Times New Roman" w:hAnsi="Times New Roman" w:cs="Times New Roman"/>
          <w:sz w:val="24"/>
        </w:rPr>
        <w:t xml:space="preserve"> – </w:t>
      </w:r>
      <w:r w:rsidR="00380036">
        <w:rPr>
          <w:rFonts w:ascii="Times New Roman" w:hAnsi="Times New Roman" w:cs="Times New Roman"/>
          <w:sz w:val="24"/>
        </w:rPr>
        <w:t xml:space="preserve">семы </w:t>
      </w:r>
      <w:r w:rsidR="00380036" w:rsidRPr="00380036">
        <w:rPr>
          <w:rFonts w:ascii="Times New Roman" w:hAnsi="Times New Roman" w:cs="Times New Roman"/>
          <w:sz w:val="24"/>
        </w:rPr>
        <w:t>‘преодоление препятствия’, ‘сопряженное со страданием’.</w:t>
      </w:r>
      <w:r w:rsidR="00A746EF">
        <w:rPr>
          <w:rFonts w:ascii="Times New Roman" w:hAnsi="Times New Roman" w:cs="Times New Roman"/>
          <w:sz w:val="24"/>
        </w:rPr>
        <w:t xml:space="preserve"> Тяготея к эстетике символизма, ранний Н. С. Гумилев во многом подражает мэтрам течения и далек от построения собственной эстетической системы. Тем не менее, </w:t>
      </w:r>
      <w:r w:rsidR="00B16F14">
        <w:rPr>
          <w:rFonts w:ascii="Times New Roman" w:hAnsi="Times New Roman" w:cs="Times New Roman"/>
          <w:sz w:val="24"/>
        </w:rPr>
        <w:t xml:space="preserve">выделенные в </w:t>
      </w:r>
      <w:r w:rsidR="00842DD2">
        <w:rPr>
          <w:rFonts w:ascii="Times New Roman" w:hAnsi="Times New Roman" w:cs="Times New Roman"/>
          <w:sz w:val="24"/>
        </w:rPr>
        <w:t>текстах смыслы содержат энергию для дальнейшего развития.</w:t>
      </w:r>
    </w:p>
    <w:p w:rsidR="00842DD2" w:rsidRDefault="00525AD2" w:rsidP="00ED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раннем</w:t>
      </w:r>
      <w:r w:rsidR="001E7F73">
        <w:rPr>
          <w:rFonts w:ascii="Times New Roman" w:hAnsi="Times New Roman" w:cs="Times New Roman"/>
          <w:sz w:val="24"/>
        </w:rPr>
        <w:t>, почти символистском</w:t>
      </w:r>
      <w:r w:rsidR="00633A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творчестве</w:t>
      </w:r>
      <w:r w:rsidR="001E7F73">
        <w:rPr>
          <w:rFonts w:ascii="Times New Roman" w:hAnsi="Times New Roman" w:cs="Times New Roman"/>
          <w:sz w:val="24"/>
        </w:rPr>
        <w:t xml:space="preserve"> автора</w:t>
      </w:r>
      <w:r>
        <w:rPr>
          <w:rFonts w:ascii="Times New Roman" w:hAnsi="Times New Roman" w:cs="Times New Roman"/>
          <w:sz w:val="24"/>
        </w:rPr>
        <w:t xml:space="preserve"> под воздействием контекста большинство словоупотреблений номинирующих концепт «Путь» слов</w:t>
      </w:r>
      <w:r w:rsidR="001E7F73">
        <w:rPr>
          <w:rFonts w:ascii="Times New Roman" w:hAnsi="Times New Roman" w:cs="Times New Roman"/>
          <w:sz w:val="24"/>
        </w:rPr>
        <w:t xml:space="preserve"> приобретают дополнительное символическое значение.</w:t>
      </w:r>
      <w:r w:rsidR="00F33A60">
        <w:rPr>
          <w:rFonts w:ascii="Times New Roman" w:hAnsi="Times New Roman" w:cs="Times New Roman"/>
          <w:sz w:val="24"/>
        </w:rPr>
        <w:t xml:space="preserve"> В зрелых текстах номинанты с разной степенью осложненности смыслами легко различимы. Так, в «Поэме Начала»</w:t>
      </w:r>
      <w:r w:rsidR="00605656">
        <w:rPr>
          <w:rFonts w:ascii="Times New Roman" w:hAnsi="Times New Roman" w:cs="Times New Roman"/>
          <w:sz w:val="24"/>
        </w:rPr>
        <w:t xml:space="preserve"> </w:t>
      </w:r>
      <w:r w:rsidR="00712E93">
        <w:rPr>
          <w:rFonts w:ascii="Times New Roman" w:hAnsi="Times New Roman" w:cs="Times New Roman"/>
          <w:sz w:val="24"/>
        </w:rPr>
        <w:t xml:space="preserve">контексты употребления лексем </w:t>
      </w:r>
      <w:r w:rsidR="00712E93" w:rsidRPr="00712E93">
        <w:rPr>
          <w:rFonts w:ascii="Times New Roman" w:hAnsi="Times New Roman" w:cs="Times New Roman"/>
          <w:i/>
          <w:sz w:val="24"/>
        </w:rPr>
        <w:t>тропа</w:t>
      </w:r>
      <w:r w:rsidR="00712E93">
        <w:rPr>
          <w:rFonts w:ascii="Times New Roman" w:hAnsi="Times New Roman" w:cs="Times New Roman"/>
          <w:sz w:val="24"/>
        </w:rPr>
        <w:t xml:space="preserve"> и </w:t>
      </w:r>
      <w:r w:rsidR="00712E93" w:rsidRPr="00712E93">
        <w:rPr>
          <w:rFonts w:ascii="Times New Roman" w:hAnsi="Times New Roman" w:cs="Times New Roman"/>
          <w:i/>
          <w:sz w:val="24"/>
        </w:rPr>
        <w:t>дорога</w:t>
      </w:r>
      <w:r w:rsidR="00712E93">
        <w:rPr>
          <w:rFonts w:ascii="Times New Roman" w:hAnsi="Times New Roman" w:cs="Times New Roman"/>
          <w:sz w:val="24"/>
        </w:rPr>
        <w:t xml:space="preserve"> не позволяют выявить у них смысловые приращения. Лексемы употребляются в характерных синтаксических конструкциях и лексических сочетаниях</w:t>
      </w:r>
      <w:r w:rsidR="009D7595">
        <w:rPr>
          <w:rFonts w:ascii="Times New Roman" w:hAnsi="Times New Roman" w:cs="Times New Roman"/>
          <w:sz w:val="24"/>
        </w:rPr>
        <w:t xml:space="preserve"> («</w:t>
      </w:r>
      <w:r w:rsidR="009D7595" w:rsidRPr="009D7595">
        <w:rPr>
          <w:rFonts w:ascii="Times New Roman" w:hAnsi="Times New Roman" w:cs="Times New Roman"/>
          <w:i/>
          <w:sz w:val="24"/>
        </w:rPr>
        <w:t>знакомая дорога</w:t>
      </w:r>
      <w:r w:rsidR="009D7595">
        <w:rPr>
          <w:rFonts w:ascii="Times New Roman" w:hAnsi="Times New Roman" w:cs="Times New Roman"/>
          <w:sz w:val="24"/>
        </w:rPr>
        <w:t>», «</w:t>
      </w:r>
      <w:r w:rsidR="009D7595" w:rsidRPr="009D7595">
        <w:rPr>
          <w:rFonts w:ascii="Times New Roman" w:hAnsi="Times New Roman" w:cs="Times New Roman"/>
          <w:i/>
          <w:sz w:val="24"/>
        </w:rPr>
        <w:t>змеи</w:t>
      </w:r>
      <w:r w:rsidR="009D7595">
        <w:rPr>
          <w:rFonts w:ascii="Times New Roman" w:hAnsi="Times New Roman" w:cs="Times New Roman"/>
          <w:i/>
          <w:sz w:val="24"/>
        </w:rPr>
        <w:t>лась</w:t>
      </w:r>
      <w:r w:rsidR="009D7595" w:rsidRPr="009D7595">
        <w:rPr>
          <w:rFonts w:ascii="Times New Roman" w:hAnsi="Times New Roman" w:cs="Times New Roman"/>
          <w:i/>
          <w:sz w:val="24"/>
        </w:rPr>
        <w:t xml:space="preserve"> тропа</w:t>
      </w:r>
      <w:r w:rsidR="009D7595">
        <w:rPr>
          <w:rFonts w:ascii="Times New Roman" w:hAnsi="Times New Roman" w:cs="Times New Roman"/>
          <w:sz w:val="24"/>
        </w:rPr>
        <w:t>»</w:t>
      </w:r>
      <w:r w:rsidR="00325580">
        <w:rPr>
          <w:rFonts w:ascii="Times New Roman" w:hAnsi="Times New Roman" w:cs="Times New Roman"/>
          <w:sz w:val="24"/>
        </w:rPr>
        <w:t xml:space="preserve"> </w:t>
      </w:r>
      <w:r w:rsidR="00325580" w:rsidRPr="00325580">
        <w:rPr>
          <w:rFonts w:ascii="Times New Roman" w:hAnsi="Times New Roman" w:cs="Times New Roman"/>
          <w:sz w:val="24"/>
        </w:rPr>
        <w:t>[</w:t>
      </w:r>
      <w:r w:rsidR="00325580">
        <w:rPr>
          <w:rFonts w:ascii="Times New Roman" w:hAnsi="Times New Roman" w:cs="Times New Roman"/>
          <w:sz w:val="24"/>
        </w:rPr>
        <w:t>Гумилев 2001: 127</w:t>
      </w:r>
      <w:r w:rsidR="00325580" w:rsidRPr="00325580">
        <w:rPr>
          <w:rFonts w:ascii="Times New Roman" w:hAnsi="Times New Roman" w:cs="Times New Roman"/>
          <w:sz w:val="24"/>
        </w:rPr>
        <w:t>]</w:t>
      </w:r>
      <w:r w:rsidR="009D7595">
        <w:rPr>
          <w:rFonts w:ascii="Times New Roman" w:hAnsi="Times New Roman" w:cs="Times New Roman"/>
          <w:sz w:val="24"/>
        </w:rPr>
        <w:t>)</w:t>
      </w:r>
      <w:r w:rsidR="00712E93">
        <w:rPr>
          <w:rFonts w:ascii="Times New Roman" w:hAnsi="Times New Roman" w:cs="Times New Roman"/>
          <w:sz w:val="24"/>
        </w:rPr>
        <w:t>.</w:t>
      </w:r>
      <w:r w:rsidR="006661A3">
        <w:rPr>
          <w:rFonts w:ascii="Times New Roman" w:hAnsi="Times New Roman" w:cs="Times New Roman"/>
          <w:sz w:val="24"/>
        </w:rPr>
        <w:t xml:space="preserve"> Второй случай употребления лексемы </w:t>
      </w:r>
      <w:r w:rsidR="006661A3" w:rsidRPr="0045460E">
        <w:rPr>
          <w:rFonts w:ascii="Times New Roman" w:hAnsi="Times New Roman" w:cs="Times New Roman"/>
          <w:i/>
          <w:sz w:val="24"/>
        </w:rPr>
        <w:t>тропа</w:t>
      </w:r>
      <w:r w:rsidR="006661A3">
        <w:rPr>
          <w:rFonts w:ascii="Times New Roman" w:hAnsi="Times New Roman" w:cs="Times New Roman"/>
          <w:sz w:val="24"/>
        </w:rPr>
        <w:t xml:space="preserve"> более символичен, однако также не оказывается включен в широкий контекст («</w:t>
      </w:r>
      <w:r w:rsidR="006661A3" w:rsidRPr="006661A3">
        <w:rPr>
          <w:rFonts w:ascii="Times New Roman" w:hAnsi="Times New Roman" w:cs="Times New Roman"/>
          <w:sz w:val="24"/>
        </w:rPr>
        <w:t>Он восходит, стрелок и лирник,</w:t>
      </w:r>
      <w:r w:rsidR="006661A3">
        <w:rPr>
          <w:rFonts w:ascii="Times New Roman" w:hAnsi="Times New Roman" w:cs="Times New Roman"/>
          <w:sz w:val="24"/>
        </w:rPr>
        <w:t xml:space="preserve"> / </w:t>
      </w:r>
      <w:r w:rsidR="006661A3" w:rsidRPr="006661A3">
        <w:rPr>
          <w:rFonts w:ascii="Times New Roman" w:hAnsi="Times New Roman" w:cs="Times New Roman"/>
          <w:sz w:val="24"/>
        </w:rPr>
        <w:t xml:space="preserve">По открытой </w:t>
      </w:r>
      <w:r w:rsidR="006661A3" w:rsidRPr="006661A3">
        <w:rPr>
          <w:rFonts w:ascii="Times New Roman" w:hAnsi="Times New Roman" w:cs="Times New Roman"/>
          <w:i/>
          <w:sz w:val="24"/>
        </w:rPr>
        <w:t>тропе</w:t>
      </w:r>
      <w:r w:rsidR="006661A3" w:rsidRPr="006661A3">
        <w:rPr>
          <w:rFonts w:ascii="Times New Roman" w:hAnsi="Times New Roman" w:cs="Times New Roman"/>
          <w:sz w:val="24"/>
        </w:rPr>
        <w:t xml:space="preserve"> </w:t>
      </w:r>
      <w:r w:rsidR="006661A3" w:rsidRPr="00CE701F">
        <w:rPr>
          <w:rFonts w:ascii="Times New Roman" w:hAnsi="Times New Roman" w:cs="Times New Roman"/>
          <w:i/>
          <w:sz w:val="24"/>
        </w:rPr>
        <w:t>небес</w:t>
      </w:r>
      <w:r w:rsidR="006661A3">
        <w:rPr>
          <w:rFonts w:ascii="Times New Roman" w:hAnsi="Times New Roman" w:cs="Times New Roman"/>
          <w:sz w:val="24"/>
        </w:rPr>
        <w:t>»</w:t>
      </w:r>
      <w:r w:rsidR="00325580">
        <w:rPr>
          <w:rFonts w:ascii="Times New Roman" w:hAnsi="Times New Roman" w:cs="Times New Roman"/>
          <w:sz w:val="24"/>
        </w:rPr>
        <w:t xml:space="preserve"> </w:t>
      </w:r>
      <w:r w:rsidR="00325580" w:rsidRPr="00325580">
        <w:rPr>
          <w:rFonts w:ascii="Times New Roman" w:hAnsi="Times New Roman" w:cs="Times New Roman"/>
          <w:sz w:val="24"/>
        </w:rPr>
        <w:t>[</w:t>
      </w:r>
      <w:r w:rsidR="00325580">
        <w:rPr>
          <w:rFonts w:ascii="Times New Roman" w:hAnsi="Times New Roman" w:cs="Times New Roman"/>
          <w:sz w:val="24"/>
        </w:rPr>
        <w:t>Там же: 124</w:t>
      </w:r>
      <w:r w:rsidR="00325580" w:rsidRPr="00325580">
        <w:rPr>
          <w:rFonts w:ascii="Times New Roman" w:hAnsi="Times New Roman" w:cs="Times New Roman"/>
          <w:sz w:val="24"/>
        </w:rPr>
        <w:t>]</w:t>
      </w:r>
      <w:r w:rsidR="006661A3">
        <w:rPr>
          <w:rFonts w:ascii="Times New Roman" w:hAnsi="Times New Roman" w:cs="Times New Roman"/>
          <w:sz w:val="24"/>
        </w:rPr>
        <w:t xml:space="preserve">). </w:t>
      </w:r>
      <w:r w:rsidR="00CA04E9">
        <w:rPr>
          <w:rFonts w:ascii="Times New Roman" w:hAnsi="Times New Roman" w:cs="Times New Roman"/>
          <w:sz w:val="24"/>
        </w:rPr>
        <w:t xml:space="preserve">Совсем иной </w:t>
      </w:r>
      <w:r w:rsidR="00633A32">
        <w:rPr>
          <w:rFonts w:ascii="Times New Roman" w:hAnsi="Times New Roman" w:cs="Times New Roman"/>
          <w:sz w:val="24"/>
        </w:rPr>
        <w:t xml:space="preserve">характер </w:t>
      </w:r>
      <w:r w:rsidR="00CA04E9">
        <w:rPr>
          <w:rFonts w:ascii="Times New Roman" w:hAnsi="Times New Roman" w:cs="Times New Roman"/>
          <w:sz w:val="24"/>
        </w:rPr>
        <w:t>употребления лексем</w:t>
      </w:r>
      <w:r w:rsidR="00633A32">
        <w:rPr>
          <w:rFonts w:ascii="Times New Roman" w:hAnsi="Times New Roman" w:cs="Times New Roman"/>
          <w:sz w:val="24"/>
        </w:rPr>
        <w:t>а</w:t>
      </w:r>
      <w:r w:rsidR="00CA04E9">
        <w:rPr>
          <w:rFonts w:ascii="Times New Roman" w:hAnsi="Times New Roman" w:cs="Times New Roman"/>
          <w:sz w:val="24"/>
        </w:rPr>
        <w:t xml:space="preserve"> </w:t>
      </w:r>
      <w:r w:rsidR="00CA04E9" w:rsidRPr="00CA04E9">
        <w:rPr>
          <w:rFonts w:ascii="Times New Roman" w:hAnsi="Times New Roman" w:cs="Times New Roman"/>
          <w:i/>
          <w:sz w:val="24"/>
        </w:rPr>
        <w:t>путь</w:t>
      </w:r>
      <w:r w:rsidR="00633A32">
        <w:rPr>
          <w:rFonts w:ascii="Times New Roman" w:hAnsi="Times New Roman" w:cs="Times New Roman"/>
          <w:sz w:val="24"/>
        </w:rPr>
        <w:t xml:space="preserve"> приобретает в контексте</w:t>
      </w:r>
      <w:r w:rsidR="009D7595">
        <w:rPr>
          <w:rFonts w:ascii="Times New Roman" w:hAnsi="Times New Roman" w:cs="Times New Roman"/>
          <w:sz w:val="24"/>
        </w:rPr>
        <w:t>, описывающ</w:t>
      </w:r>
      <w:r w:rsidR="00633A32">
        <w:rPr>
          <w:rFonts w:ascii="Times New Roman" w:hAnsi="Times New Roman" w:cs="Times New Roman"/>
          <w:sz w:val="24"/>
        </w:rPr>
        <w:t>ем</w:t>
      </w:r>
      <w:r w:rsidR="009D7595">
        <w:rPr>
          <w:rFonts w:ascii="Times New Roman" w:hAnsi="Times New Roman" w:cs="Times New Roman"/>
          <w:sz w:val="24"/>
        </w:rPr>
        <w:t xml:space="preserve"> процесс сотворения мира: из «</w:t>
      </w:r>
      <w:r w:rsidR="009D7595" w:rsidRPr="009D7595">
        <w:rPr>
          <w:rFonts w:ascii="Times New Roman" w:hAnsi="Times New Roman" w:cs="Times New Roman"/>
          <w:i/>
          <w:sz w:val="24"/>
        </w:rPr>
        <w:t>легкого, бесформенного</w:t>
      </w:r>
      <w:r w:rsidR="009D7595">
        <w:rPr>
          <w:rFonts w:ascii="Times New Roman" w:hAnsi="Times New Roman" w:cs="Times New Roman"/>
          <w:sz w:val="24"/>
        </w:rPr>
        <w:t>»</w:t>
      </w:r>
      <w:r w:rsidR="00F802AE">
        <w:rPr>
          <w:rFonts w:ascii="Times New Roman" w:hAnsi="Times New Roman" w:cs="Times New Roman"/>
          <w:sz w:val="24"/>
        </w:rPr>
        <w:t xml:space="preserve"> мира</w:t>
      </w:r>
      <w:r w:rsidR="009D7595">
        <w:rPr>
          <w:rFonts w:ascii="Times New Roman" w:hAnsi="Times New Roman" w:cs="Times New Roman"/>
          <w:sz w:val="24"/>
        </w:rPr>
        <w:t xml:space="preserve"> у Н. С. Гумилева рождается мысль, из мысли – слово, а из слова – жизнь</w:t>
      </w:r>
      <w:r w:rsidR="00CE13F0">
        <w:rPr>
          <w:rFonts w:ascii="Times New Roman" w:hAnsi="Times New Roman" w:cs="Times New Roman"/>
          <w:sz w:val="24"/>
        </w:rPr>
        <w:t xml:space="preserve"> </w:t>
      </w:r>
      <w:r w:rsidR="00CE13F0" w:rsidRPr="00CE13F0">
        <w:rPr>
          <w:rFonts w:ascii="Times New Roman" w:hAnsi="Times New Roman" w:cs="Times New Roman"/>
          <w:sz w:val="24"/>
        </w:rPr>
        <w:t>[</w:t>
      </w:r>
      <w:r w:rsidR="00CE13F0">
        <w:rPr>
          <w:rFonts w:ascii="Times New Roman" w:hAnsi="Times New Roman" w:cs="Times New Roman"/>
          <w:sz w:val="24"/>
        </w:rPr>
        <w:t>Там же: 202</w:t>
      </w:r>
      <w:r w:rsidR="00CE13F0" w:rsidRPr="00CE13F0">
        <w:rPr>
          <w:rFonts w:ascii="Times New Roman" w:hAnsi="Times New Roman" w:cs="Times New Roman"/>
          <w:sz w:val="24"/>
        </w:rPr>
        <w:t>]</w:t>
      </w:r>
      <w:r w:rsidR="009D7595">
        <w:rPr>
          <w:rFonts w:ascii="Times New Roman" w:hAnsi="Times New Roman" w:cs="Times New Roman"/>
          <w:sz w:val="24"/>
        </w:rPr>
        <w:t xml:space="preserve">. Лексемой </w:t>
      </w:r>
      <w:r w:rsidR="009D7595" w:rsidRPr="009D7595">
        <w:rPr>
          <w:rFonts w:ascii="Times New Roman" w:hAnsi="Times New Roman" w:cs="Times New Roman"/>
          <w:i/>
          <w:sz w:val="24"/>
        </w:rPr>
        <w:t>путь</w:t>
      </w:r>
      <w:r w:rsidR="009D7595">
        <w:rPr>
          <w:rFonts w:ascii="Times New Roman" w:hAnsi="Times New Roman" w:cs="Times New Roman"/>
          <w:sz w:val="24"/>
        </w:rPr>
        <w:t xml:space="preserve"> автор </w:t>
      </w:r>
      <w:r w:rsidR="009D7595">
        <w:rPr>
          <w:rFonts w:ascii="Times New Roman" w:hAnsi="Times New Roman" w:cs="Times New Roman"/>
          <w:sz w:val="24"/>
        </w:rPr>
        <w:lastRenderedPageBreak/>
        <w:t>обозначает переход экзистенции от слова к жизни: «</w:t>
      </w:r>
      <w:r w:rsidR="009D7595" w:rsidRPr="009D7595">
        <w:rPr>
          <w:rFonts w:ascii="Times New Roman" w:hAnsi="Times New Roman" w:cs="Times New Roman"/>
          <w:sz w:val="24"/>
        </w:rPr>
        <w:t>В слове скрытое материнство</w:t>
      </w:r>
      <w:r w:rsidR="009D7595">
        <w:rPr>
          <w:rFonts w:ascii="Times New Roman" w:hAnsi="Times New Roman" w:cs="Times New Roman"/>
          <w:sz w:val="24"/>
        </w:rPr>
        <w:t xml:space="preserve"> / </w:t>
      </w:r>
      <w:r w:rsidR="009D7595" w:rsidRPr="009D7595">
        <w:rPr>
          <w:rFonts w:ascii="Times New Roman" w:hAnsi="Times New Roman" w:cs="Times New Roman"/>
          <w:sz w:val="24"/>
        </w:rPr>
        <w:t xml:space="preserve">Отыскало свои </w:t>
      </w:r>
      <w:r w:rsidR="009D7595" w:rsidRPr="009D7595">
        <w:rPr>
          <w:rFonts w:ascii="Times New Roman" w:hAnsi="Times New Roman" w:cs="Times New Roman"/>
          <w:i/>
          <w:sz w:val="24"/>
        </w:rPr>
        <w:t>пути</w:t>
      </w:r>
      <w:r w:rsidR="009D7595" w:rsidRPr="009D7595">
        <w:rPr>
          <w:rFonts w:ascii="Times New Roman" w:hAnsi="Times New Roman" w:cs="Times New Roman"/>
          <w:sz w:val="24"/>
        </w:rPr>
        <w:t>:</w:t>
      </w:r>
      <w:r w:rsidR="009D7595">
        <w:rPr>
          <w:rFonts w:ascii="Times New Roman" w:hAnsi="Times New Roman" w:cs="Times New Roman"/>
          <w:sz w:val="24"/>
        </w:rPr>
        <w:t xml:space="preserve"> / </w:t>
      </w:r>
      <w:r w:rsidR="009D7595" w:rsidRPr="009D7595">
        <w:rPr>
          <w:rFonts w:ascii="Times New Roman" w:hAnsi="Times New Roman" w:cs="Times New Roman"/>
          <w:sz w:val="24"/>
        </w:rPr>
        <w:t>― Уничтожиться как единство</w:t>
      </w:r>
      <w:r w:rsidR="009D7595">
        <w:rPr>
          <w:rFonts w:ascii="Times New Roman" w:hAnsi="Times New Roman" w:cs="Times New Roman"/>
          <w:sz w:val="24"/>
        </w:rPr>
        <w:t xml:space="preserve"> / </w:t>
      </w:r>
      <w:r w:rsidR="009D7595" w:rsidRPr="009D7595">
        <w:rPr>
          <w:rFonts w:ascii="Times New Roman" w:hAnsi="Times New Roman" w:cs="Times New Roman"/>
          <w:sz w:val="24"/>
        </w:rPr>
        <w:t>И как множество расцвести</w:t>
      </w:r>
      <w:r w:rsidR="009D7595">
        <w:rPr>
          <w:rFonts w:ascii="Times New Roman" w:hAnsi="Times New Roman" w:cs="Times New Roman"/>
          <w:sz w:val="24"/>
        </w:rPr>
        <w:t>»</w:t>
      </w:r>
      <w:r w:rsidR="00CE13F0">
        <w:rPr>
          <w:rFonts w:ascii="Times New Roman" w:hAnsi="Times New Roman" w:cs="Times New Roman"/>
          <w:sz w:val="24"/>
        </w:rPr>
        <w:t xml:space="preserve"> </w:t>
      </w:r>
      <w:r w:rsidR="00CE13F0" w:rsidRPr="00CE13F0">
        <w:rPr>
          <w:rFonts w:ascii="Times New Roman" w:hAnsi="Times New Roman" w:cs="Times New Roman"/>
          <w:sz w:val="24"/>
        </w:rPr>
        <w:t>[</w:t>
      </w:r>
      <w:r w:rsidR="00CE13F0">
        <w:rPr>
          <w:rFonts w:ascii="Times New Roman" w:hAnsi="Times New Roman" w:cs="Times New Roman"/>
          <w:sz w:val="24"/>
        </w:rPr>
        <w:t>Там же: 203</w:t>
      </w:r>
      <w:r w:rsidR="00CE13F0" w:rsidRPr="00CE13F0">
        <w:rPr>
          <w:rFonts w:ascii="Times New Roman" w:hAnsi="Times New Roman" w:cs="Times New Roman"/>
          <w:sz w:val="24"/>
        </w:rPr>
        <w:t>]</w:t>
      </w:r>
      <w:r w:rsidR="009D7595">
        <w:rPr>
          <w:rFonts w:ascii="Times New Roman" w:hAnsi="Times New Roman" w:cs="Times New Roman"/>
          <w:sz w:val="24"/>
        </w:rPr>
        <w:t>. Данный фрагмент обнаруживает тесную контекстуальную связь концепт</w:t>
      </w:r>
      <w:r w:rsidR="000565CD">
        <w:rPr>
          <w:rFonts w:ascii="Times New Roman" w:hAnsi="Times New Roman" w:cs="Times New Roman"/>
          <w:sz w:val="24"/>
        </w:rPr>
        <w:t>а</w:t>
      </w:r>
      <w:r w:rsidR="009D7595">
        <w:rPr>
          <w:rFonts w:ascii="Times New Roman" w:hAnsi="Times New Roman" w:cs="Times New Roman"/>
          <w:sz w:val="24"/>
        </w:rPr>
        <w:t xml:space="preserve"> «Путь» </w:t>
      </w:r>
      <w:r w:rsidR="000565CD">
        <w:rPr>
          <w:rFonts w:ascii="Times New Roman" w:hAnsi="Times New Roman" w:cs="Times New Roman"/>
          <w:sz w:val="24"/>
        </w:rPr>
        <w:t>с концептом</w:t>
      </w:r>
      <w:r w:rsidR="009D7595">
        <w:rPr>
          <w:rFonts w:ascii="Times New Roman" w:hAnsi="Times New Roman" w:cs="Times New Roman"/>
          <w:sz w:val="24"/>
        </w:rPr>
        <w:t xml:space="preserve"> «Слово»</w:t>
      </w:r>
      <w:r w:rsidR="000565CD">
        <w:rPr>
          <w:rFonts w:ascii="Times New Roman" w:hAnsi="Times New Roman" w:cs="Times New Roman"/>
          <w:sz w:val="24"/>
        </w:rPr>
        <w:t>, близкого в сознании Н. С. Гумилева к христианскому пониманию</w:t>
      </w:r>
      <w:r w:rsidR="009D7595">
        <w:rPr>
          <w:rFonts w:ascii="Times New Roman" w:hAnsi="Times New Roman" w:cs="Times New Roman"/>
          <w:sz w:val="24"/>
        </w:rPr>
        <w:t xml:space="preserve">. </w:t>
      </w:r>
      <w:r w:rsidR="00ED01E5">
        <w:rPr>
          <w:rFonts w:ascii="Times New Roman" w:hAnsi="Times New Roman" w:cs="Times New Roman"/>
          <w:sz w:val="24"/>
        </w:rPr>
        <w:t>Дальнейший контекст позволяет найти связь концепта «Путь» и с концептом «Жизнь»: «</w:t>
      </w:r>
      <w:r w:rsidR="00ED01E5" w:rsidRPr="00ED01E5">
        <w:rPr>
          <w:rFonts w:ascii="Times New Roman" w:hAnsi="Times New Roman" w:cs="Times New Roman"/>
          <w:sz w:val="24"/>
        </w:rPr>
        <w:t xml:space="preserve">Светозарное [слово], плотью стало, / Звуком, запахом и лучом, / И живая </w:t>
      </w:r>
      <w:r w:rsidR="00ED01E5" w:rsidRPr="00ED01E5">
        <w:rPr>
          <w:rFonts w:ascii="Times New Roman" w:hAnsi="Times New Roman" w:cs="Times New Roman"/>
          <w:i/>
          <w:sz w:val="24"/>
        </w:rPr>
        <w:t>жизнь</w:t>
      </w:r>
      <w:r w:rsidR="00ED01E5" w:rsidRPr="00ED01E5">
        <w:rPr>
          <w:rFonts w:ascii="Times New Roman" w:hAnsi="Times New Roman" w:cs="Times New Roman"/>
          <w:sz w:val="24"/>
        </w:rPr>
        <w:t xml:space="preserve"> захлестала / Золотым и буйным ключом</w:t>
      </w:r>
      <w:r w:rsidR="00ED01E5">
        <w:rPr>
          <w:rFonts w:ascii="Times New Roman" w:hAnsi="Times New Roman" w:cs="Times New Roman"/>
          <w:sz w:val="24"/>
        </w:rPr>
        <w:t>»</w:t>
      </w:r>
      <w:r w:rsidR="00CE13F0">
        <w:rPr>
          <w:rFonts w:ascii="Times New Roman" w:hAnsi="Times New Roman" w:cs="Times New Roman"/>
          <w:sz w:val="24"/>
        </w:rPr>
        <w:t xml:space="preserve"> </w:t>
      </w:r>
      <w:r w:rsidR="00CE13F0" w:rsidRPr="00CE13F0">
        <w:rPr>
          <w:rFonts w:ascii="Times New Roman" w:hAnsi="Times New Roman" w:cs="Times New Roman"/>
          <w:sz w:val="24"/>
        </w:rPr>
        <w:t>[</w:t>
      </w:r>
      <w:r w:rsidR="00CE13F0">
        <w:rPr>
          <w:rFonts w:ascii="Times New Roman" w:hAnsi="Times New Roman" w:cs="Times New Roman"/>
          <w:sz w:val="24"/>
        </w:rPr>
        <w:t>Там же: 203</w:t>
      </w:r>
      <w:r w:rsidR="00CE13F0" w:rsidRPr="00CE13F0">
        <w:rPr>
          <w:rFonts w:ascii="Times New Roman" w:hAnsi="Times New Roman" w:cs="Times New Roman"/>
          <w:sz w:val="24"/>
        </w:rPr>
        <w:t>]</w:t>
      </w:r>
      <w:r w:rsidR="00ED01E5">
        <w:rPr>
          <w:rFonts w:ascii="Times New Roman" w:hAnsi="Times New Roman" w:cs="Times New Roman"/>
          <w:sz w:val="24"/>
        </w:rPr>
        <w:t>.</w:t>
      </w:r>
    </w:p>
    <w:p w:rsidR="00ED01E5" w:rsidRDefault="00ED01E5" w:rsidP="00ED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«Поэме Начала» номинанта </w:t>
      </w:r>
      <w:r w:rsidRPr="00ED01E5">
        <w:rPr>
          <w:rFonts w:ascii="Times New Roman" w:hAnsi="Times New Roman" w:cs="Times New Roman"/>
          <w:i/>
          <w:sz w:val="24"/>
        </w:rPr>
        <w:t>путь</w:t>
      </w:r>
      <w:r>
        <w:rPr>
          <w:rFonts w:ascii="Times New Roman" w:hAnsi="Times New Roman" w:cs="Times New Roman"/>
          <w:sz w:val="24"/>
        </w:rPr>
        <w:t xml:space="preserve"> приобретает сему </w:t>
      </w:r>
      <w:r w:rsidRPr="00ED01E5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порождающее начало</w:t>
      </w:r>
      <w:r w:rsidRPr="00ED01E5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за счет контекстного употребления с лексемой </w:t>
      </w:r>
      <w:r w:rsidRPr="00ED01E5">
        <w:rPr>
          <w:rFonts w:ascii="Times New Roman" w:hAnsi="Times New Roman" w:cs="Times New Roman"/>
          <w:i/>
          <w:sz w:val="24"/>
        </w:rPr>
        <w:t>материнство</w:t>
      </w:r>
      <w:r>
        <w:rPr>
          <w:rFonts w:ascii="Times New Roman" w:hAnsi="Times New Roman" w:cs="Times New Roman"/>
          <w:sz w:val="24"/>
        </w:rPr>
        <w:t xml:space="preserve">: </w:t>
      </w:r>
      <w:r w:rsidRPr="00ED01E5">
        <w:rPr>
          <w:rFonts w:ascii="Times New Roman" w:hAnsi="Times New Roman" w:cs="Times New Roman"/>
          <w:sz w:val="24"/>
        </w:rPr>
        <w:t>путь связ</w:t>
      </w:r>
      <w:r>
        <w:rPr>
          <w:rFonts w:ascii="Times New Roman" w:hAnsi="Times New Roman" w:cs="Times New Roman"/>
          <w:sz w:val="24"/>
        </w:rPr>
        <w:t>ывается автором</w:t>
      </w:r>
      <w:r w:rsidRPr="00ED01E5">
        <w:rPr>
          <w:rFonts w:ascii="Times New Roman" w:hAnsi="Times New Roman" w:cs="Times New Roman"/>
          <w:sz w:val="24"/>
        </w:rPr>
        <w:t xml:space="preserve"> с женским, порождающим началом, </w:t>
      </w:r>
      <w:r>
        <w:rPr>
          <w:rFonts w:ascii="Times New Roman" w:hAnsi="Times New Roman" w:cs="Times New Roman"/>
          <w:sz w:val="24"/>
        </w:rPr>
        <w:t>и рассматривается</w:t>
      </w:r>
      <w:r w:rsidRPr="00ED01E5">
        <w:rPr>
          <w:rFonts w:ascii="Times New Roman" w:hAnsi="Times New Roman" w:cs="Times New Roman"/>
          <w:sz w:val="24"/>
        </w:rPr>
        <w:t xml:space="preserve"> </w:t>
      </w:r>
      <w:r w:rsidR="006661A3">
        <w:rPr>
          <w:rFonts w:ascii="Times New Roman" w:hAnsi="Times New Roman" w:cs="Times New Roman"/>
          <w:sz w:val="24"/>
        </w:rPr>
        <w:t xml:space="preserve">как </w:t>
      </w:r>
      <w:r w:rsidRPr="00ED01E5">
        <w:rPr>
          <w:rFonts w:ascii="Times New Roman" w:hAnsi="Times New Roman" w:cs="Times New Roman"/>
          <w:sz w:val="24"/>
        </w:rPr>
        <w:t>необходимый этап для появления</w:t>
      </w:r>
      <w:r w:rsidR="006661A3">
        <w:rPr>
          <w:rFonts w:ascii="Times New Roman" w:hAnsi="Times New Roman" w:cs="Times New Roman"/>
          <w:sz w:val="24"/>
        </w:rPr>
        <w:t xml:space="preserve"> жизни</w:t>
      </w:r>
      <w:r>
        <w:rPr>
          <w:rFonts w:ascii="Times New Roman" w:hAnsi="Times New Roman" w:cs="Times New Roman"/>
          <w:sz w:val="24"/>
        </w:rPr>
        <w:t>.</w:t>
      </w:r>
      <w:r w:rsidR="004751E6">
        <w:rPr>
          <w:rFonts w:ascii="Times New Roman" w:hAnsi="Times New Roman" w:cs="Times New Roman"/>
          <w:sz w:val="24"/>
        </w:rPr>
        <w:t xml:space="preserve"> </w:t>
      </w:r>
      <w:r w:rsidR="004C29A8">
        <w:rPr>
          <w:rFonts w:ascii="Times New Roman" w:hAnsi="Times New Roman" w:cs="Times New Roman"/>
          <w:sz w:val="24"/>
        </w:rPr>
        <w:t xml:space="preserve">Развитие за счет контекста (лексемы </w:t>
      </w:r>
      <w:r w:rsidR="004C29A8" w:rsidRPr="004C29A8">
        <w:rPr>
          <w:rFonts w:ascii="Times New Roman" w:hAnsi="Times New Roman" w:cs="Times New Roman"/>
          <w:i/>
          <w:sz w:val="24"/>
        </w:rPr>
        <w:t>отыскать</w:t>
      </w:r>
      <w:r w:rsidR="004C29A8">
        <w:rPr>
          <w:rFonts w:ascii="Times New Roman" w:hAnsi="Times New Roman" w:cs="Times New Roman"/>
          <w:sz w:val="24"/>
        </w:rPr>
        <w:t xml:space="preserve">) получает также сема </w:t>
      </w:r>
      <w:r w:rsidR="004C29A8" w:rsidRPr="004C29A8">
        <w:rPr>
          <w:rFonts w:ascii="Times New Roman" w:hAnsi="Times New Roman" w:cs="Times New Roman"/>
          <w:sz w:val="24"/>
        </w:rPr>
        <w:t>‘</w:t>
      </w:r>
      <w:r w:rsidR="004C29A8">
        <w:rPr>
          <w:rFonts w:ascii="Times New Roman" w:hAnsi="Times New Roman" w:cs="Times New Roman"/>
          <w:sz w:val="24"/>
        </w:rPr>
        <w:t>процесс поиска</w:t>
      </w:r>
      <w:r w:rsidR="004C29A8" w:rsidRPr="004C29A8">
        <w:rPr>
          <w:rFonts w:ascii="Times New Roman" w:hAnsi="Times New Roman" w:cs="Times New Roman"/>
          <w:sz w:val="24"/>
        </w:rPr>
        <w:t>’</w:t>
      </w:r>
      <w:r w:rsidR="004C29A8">
        <w:rPr>
          <w:rFonts w:ascii="Times New Roman" w:hAnsi="Times New Roman" w:cs="Times New Roman"/>
          <w:sz w:val="24"/>
        </w:rPr>
        <w:t>, служащая смысловым приращением еще в ранн</w:t>
      </w:r>
      <w:r w:rsidR="006661A3">
        <w:rPr>
          <w:rFonts w:ascii="Times New Roman" w:hAnsi="Times New Roman" w:cs="Times New Roman"/>
          <w:sz w:val="24"/>
        </w:rPr>
        <w:t>ем</w:t>
      </w:r>
      <w:r w:rsidR="004C29A8">
        <w:rPr>
          <w:rFonts w:ascii="Times New Roman" w:hAnsi="Times New Roman" w:cs="Times New Roman"/>
          <w:sz w:val="24"/>
        </w:rPr>
        <w:t xml:space="preserve"> текст</w:t>
      </w:r>
      <w:r w:rsidR="006661A3">
        <w:rPr>
          <w:rFonts w:ascii="Times New Roman" w:hAnsi="Times New Roman" w:cs="Times New Roman"/>
          <w:sz w:val="24"/>
        </w:rPr>
        <w:t>е «Христос»</w:t>
      </w:r>
      <w:r w:rsidR="004C29A8">
        <w:rPr>
          <w:rFonts w:ascii="Times New Roman" w:hAnsi="Times New Roman" w:cs="Times New Roman"/>
          <w:sz w:val="24"/>
        </w:rPr>
        <w:t>.</w:t>
      </w:r>
      <w:r w:rsidR="003541ED">
        <w:rPr>
          <w:rFonts w:ascii="Times New Roman" w:hAnsi="Times New Roman" w:cs="Times New Roman"/>
          <w:sz w:val="24"/>
        </w:rPr>
        <w:t xml:space="preserve"> Включение концепта «Путь» в космогоническую</w:t>
      </w:r>
      <w:r w:rsidR="00BA2ADC">
        <w:rPr>
          <w:rFonts w:ascii="Times New Roman" w:hAnsi="Times New Roman" w:cs="Times New Roman"/>
          <w:sz w:val="24"/>
        </w:rPr>
        <w:t>, трансцендентную</w:t>
      </w:r>
      <w:r w:rsidR="003541ED">
        <w:rPr>
          <w:rFonts w:ascii="Times New Roman" w:hAnsi="Times New Roman" w:cs="Times New Roman"/>
          <w:sz w:val="24"/>
        </w:rPr>
        <w:t xml:space="preserve"> концепцию само по себе свидетельствует об увеличении его важности для автора, кроме того, концепт «Путь» оказывается в тесных связях с концептами «Слово» и «Жизнь», основополагающими для эстетики Н. С. Гумилева.</w:t>
      </w:r>
    </w:p>
    <w:p w:rsidR="002A4638" w:rsidRDefault="0045460E" w:rsidP="0096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Сравнение текстов </w:t>
      </w:r>
      <w:r w:rsidR="00C32370">
        <w:rPr>
          <w:rFonts w:ascii="Times New Roman" w:hAnsi="Times New Roman" w:cs="Times New Roman"/>
          <w:sz w:val="24"/>
        </w:rPr>
        <w:t>разных</w:t>
      </w:r>
      <w:r>
        <w:rPr>
          <w:rFonts w:ascii="Times New Roman" w:hAnsi="Times New Roman" w:cs="Times New Roman"/>
          <w:sz w:val="24"/>
        </w:rPr>
        <w:t xml:space="preserve"> периодов творчества Н. С. Гумилева позволяет выявить различия в стратегии объективации</w:t>
      </w:r>
      <w:r w:rsidR="005B0022">
        <w:rPr>
          <w:rFonts w:ascii="Times New Roman" w:hAnsi="Times New Roman" w:cs="Times New Roman"/>
          <w:sz w:val="24"/>
        </w:rPr>
        <w:t xml:space="preserve"> автором</w:t>
      </w:r>
      <w:r>
        <w:rPr>
          <w:rFonts w:ascii="Times New Roman" w:hAnsi="Times New Roman" w:cs="Times New Roman"/>
          <w:sz w:val="24"/>
        </w:rPr>
        <w:t xml:space="preserve"> концепта «Путь». В стихотворениях 1905-1910 гг. приращение смысла происходит за счет лексических связей номинант, в поздних текстах 1919</w:t>
      </w:r>
      <w:r w:rsidR="00633A3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1921 гг. </w:t>
      </w:r>
      <w:r w:rsidR="005B0022">
        <w:rPr>
          <w:rFonts w:ascii="Times New Roman" w:hAnsi="Times New Roman" w:cs="Times New Roman"/>
          <w:sz w:val="24"/>
        </w:rPr>
        <w:t>приращени</w:t>
      </w:r>
      <w:r w:rsidR="006A17C7">
        <w:rPr>
          <w:rFonts w:ascii="Times New Roman" w:hAnsi="Times New Roman" w:cs="Times New Roman"/>
          <w:sz w:val="24"/>
        </w:rPr>
        <w:t>я</w:t>
      </w:r>
      <w:r w:rsidR="005B0022">
        <w:rPr>
          <w:rFonts w:ascii="Times New Roman" w:hAnsi="Times New Roman" w:cs="Times New Roman"/>
          <w:sz w:val="24"/>
        </w:rPr>
        <w:t xml:space="preserve"> </w:t>
      </w:r>
      <w:r w:rsidR="006A17C7">
        <w:rPr>
          <w:rFonts w:ascii="Times New Roman" w:hAnsi="Times New Roman" w:cs="Times New Roman"/>
          <w:sz w:val="24"/>
        </w:rPr>
        <w:t>образуются ч</w:t>
      </w:r>
      <w:r w:rsidR="005B0022">
        <w:rPr>
          <w:rFonts w:ascii="Times New Roman" w:hAnsi="Times New Roman" w:cs="Times New Roman"/>
          <w:sz w:val="24"/>
        </w:rPr>
        <w:t>ерез взаимодействи</w:t>
      </w:r>
      <w:r w:rsidR="006A17C7">
        <w:rPr>
          <w:rFonts w:ascii="Times New Roman" w:hAnsi="Times New Roman" w:cs="Times New Roman"/>
          <w:sz w:val="24"/>
        </w:rPr>
        <w:t>е</w:t>
      </w:r>
      <w:r w:rsidR="005B0022">
        <w:rPr>
          <w:rFonts w:ascii="Times New Roman" w:hAnsi="Times New Roman" w:cs="Times New Roman"/>
          <w:sz w:val="24"/>
        </w:rPr>
        <w:t xml:space="preserve"> концепта «Путь» с другими концептами.</w:t>
      </w:r>
      <w:r w:rsidR="00671750">
        <w:rPr>
          <w:rFonts w:ascii="Times New Roman" w:hAnsi="Times New Roman" w:cs="Times New Roman"/>
          <w:sz w:val="24"/>
        </w:rPr>
        <w:t xml:space="preserve"> </w:t>
      </w:r>
      <w:r w:rsidR="00605656">
        <w:rPr>
          <w:rFonts w:ascii="Times New Roman" w:hAnsi="Times New Roman" w:cs="Times New Roman"/>
          <w:sz w:val="24"/>
        </w:rPr>
        <w:t>З</w:t>
      </w:r>
      <w:r w:rsidR="00BA2ADC">
        <w:rPr>
          <w:rFonts w:ascii="Times New Roman" w:hAnsi="Times New Roman" w:cs="Times New Roman"/>
          <w:sz w:val="24"/>
        </w:rPr>
        <w:t>аметно</w:t>
      </w:r>
      <w:r w:rsidR="00605656">
        <w:rPr>
          <w:rFonts w:ascii="Times New Roman" w:hAnsi="Times New Roman" w:cs="Times New Roman"/>
          <w:sz w:val="24"/>
        </w:rPr>
        <w:t xml:space="preserve"> также</w:t>
      </w:r>
      <w:r w:rsidR="00BA2ADC">
        <w:rPr>
          <w:rFonts w:ascii="Times New Roman" w:hAnsi="Times New Roman" w:cs="Times New Roman"/>
          <w:sz w:val="24"/>
        </w:rPr>
        <w:t>, как семы, выявленные в номинирующих словах на раннем этапе (</w:t>
      </w:r>
      <w:r w:rsidR="00BA2ADC" w:rsidRPr="00BA2ADC">
        <w:rPr>
          <w:rFonts w:ascii="Times New Roman" w:hAnsi="Times New Roman" w:cs="Times New Roman"/>
          <w:sz w:val="24"/>
        </w:rPr>
        <w:t>‘</w:t>
      </w:r>
      <w:r w:rsidR="00BA2ADC">
        <w:rPr>
          <w:rFonts w:ascii="Times New Roman" w:hAnsi="Times New Roman" w:cs="Times New Roman"/>
          <w:sz w:val="24"/>
        </w:rPr>
        <w:t>сакральное</w:t>
      </w:r>
      <w:r w:rsidR="00BA2ADC" w:rsidRPr="00BA2ADC">
        <w:rPr>
          <w:rFonts w:ascii="Times New Roman" w:hAnsi="Times New Roman" w:cs="Times New Roman"/>
          <w:sz w:val="24"/>
        </w:rPr>
        <w:t>’</w:t>
      </w:r>
      <w:r w:rsidR="00BA2ADC">
        <w:rPr>
          <w:rFonts w:ascii="Times New Roman" w:hAnsi="Times New Roman" w:cs="Times New Roman"/>
          <w:sz w:val="24"/>
        </w:rPr>
        <w:t xml:space="preserve"> и </w:t>
      </w:r>
      <w:r w:rsidR="00BA2ADC" w:rsidRPr="00BA2ADC">
        <w:rPr>
          <w:rFonts w:ascii="Times New Roman" w:hAnsi="Times New Roman" w:cs="Times New Roman"/>
          <w:sz w:val="24"/>
        </w:rPr>
        <w:t>‘</w:t>
      </w:r>
      <w:r w:rsidR="00BA2ADC">
        <w:rPr>
          <w:rFonts w:ascii="Times New Roman" w:hAnsi="Times New Roman" w:cs="Times New Roman"/>
          <w:sz w:val="24"/>
        </w:rPr>
        <w:t>процесс поиска</w:t>
      </w:r>
      <w:r w:rsidR="00BA2ADC" w:rsidRPr="00BA2ADC">
        <w:rPr>
          <w:rFonts w:ascii="Times New Roman" w:hAnsi="Times New Roman" w:cs="Times New Roman"/>
          <w:sz w:val="24"/>
        </w:rPr>
        <w:t>’</w:t>
      </w:r>
      <w:r w:rsidR="00BA2ADC">
        <w:rPr>
          <w:rFonts w:ascii="Times New Roman" w:hAnsi="Times New Roman" w:cs="Times New Roman"/>
          <w:sz w:val="24"/>
        </w:rPr>
        <w:t xml:space="preserve">), сохраняются и в семантике поздних словоупотреблений. </w:t>
      </w:r>
      <w:r w:rsidR="00671750" w:rsidRPr="00671750">
        <w:rPr>
          <w:rFonts w:ascii="Times New Roman" w:hAnsi="Times New Roman" w:cs="Times New Roman"/>
          <w:sz w:val="24"/>
        </w:rPr>
        <w:t>Эти закономерности реализуются и в других знаковых текстах указанного периода – «Прапамять», «Шестое чувство», «Слово» и др.</w:t>
      </w:r>
      <w:r w:rsidR="00671750">
        <w:rPr>
          <w:rFonts w:ascii="Times New Roman" w:hAnsi="Times New Roman" w:cs="Times New Roman"/>
          <w:sz w:val="24"/>
        </w:rPr>
        <w:t xml:space="preserve"> </w:t>
      </w:r>
      <w:r w:rsidR="00BA2ADC">
        <w:rPr>
          <w:rFonts w:ascii="Times New Roman" w:hAnsi="Times New Roman" w:cs="Times New Roman"/>
          <w:sz w:val="24"/>
        </w:rPr>
        <w:t xml:space="preserve">Репрезентация концепта «Путь» в поздних текстах Н. С. Гумилева трансформируется, смысловое наполнение концепта в авторском сознании расширяется. </w:t>
      </w:r>
      <w:r w:rsidR="009670ED">
        <w:rPr>
          <w:rFonts w:ascii="Times New Roman" w:hAnsi="Times New Roman" w:cs="Times New Roman"/>
          <w:sz w:val="24"/>
        </w:rPr>
        <w:t>В позднем творчестве слышны отзвуки смыслов, заложенных автором еще в ранней лирике</w:t>
      </w:r>
      <w:r w:rsidR="002A4638">
        <w:rPr>
          <w:rFonts w:ascii="Times New Roman" w:hAnsi="Times New Roman" w:cs="Times New Roman"/>
          <w:sz w:val="24"/>
        </w:rPr>
        <w:t>.</w:t>
      </w:r>
      <w:r w:rsidR="009670ED">
        <w:rPr>
          <w:rFonts w:ascii="Times New Roman" w:hAnsi="Times New Roman" w:cs="Times New Roman"/>
          <w:sz w:val="24"/>
        </w:rPr>
        <w:t xml:space="preserve"> </w:t>
      </w:r>
      <w:r w:rsidR="002A4638">
        <w:rPr>
          <w:rFonts w:ascii="Times New Roman" w:hAnsi="Times New Roman" w:cs="Times New Roman"/>
          <w:sz w:val="24"/>
        </w:rPr>
        <w:t xml:space="preserve">За счет изменения способа их конструирования </w:t>
      </w:r>
      <w:r w:rsidR="009670ED">
        <w:rPr>
          <w:rFonts w:ascii="Times New Roman" w:hAnsi="Times New Roman" w:cs="Times New Roman"/>
          <w:sz w:val="24"/>
        </w:rPr>
        <w:t>они вырастают в законченную концепцию</w:t>
      </w:r>
      <w:r w:rsidR="00633A32">
        <w:rPr>
          <w:rFonts w:ascii="Times New Roman" w:hAnsi="Times New Roman" w:cs="Times New Roman"/>
          <w:sz w:val="24"/>
        </w:rPr>
        <w:t xml:space="preserve"> –</w:t>
      </w:r>
      <w:r w:rsidR="002A4638">
        <w:rPr>
          <w:rFonts w:ascii="Times New Roman" w:hAnsi="Times New Roman" w:cs="Times New Roman"/>
          <w:sz w:val="24"/>
        </w:rPr>
        <w:t xml:space="preserve"> концептуальную матрицу, представляющую </w:t>
      </w:r>
      <w:r w:rsidR="00A0679B">
        <w:rPr>
          <w:rFonts w:ascii="Times New Roman" w:hAnsi="Times New Roman" w:cs="Times New Roman"/>
          <w:sz w:val="24"/>
        </w:rPr>
        <w:t xml:space="preserve">творческую </w:t>
      </w:r>
      <w:r w:rsidR="002A4638">
        <w:rPr>
          <w:rFonts w:ascii="Times New Roman" w:hAnsi="Times New Roman" w:cs="Times New Roman"/>
          <w:sz w:val="24"/>
        </w:rPr>
        <w:t>парадигму авторской картины мира.</w:t>
      </w:r>
    </w:p>
    <w:p w:rsidR="00425D93" w:rsidRDefault="00425D93" w:rsidP="0096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5D93" w:rsidRPr="00425D93" w:rsidRDefault="00425D93" w:rsidP="00967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25D93">
        <w:rPr>
          <w:rFonts w:ascii="Times New Roman" w:hAnsi="Times New Roman" w:cs="Times New Roman"/>
          <w:b/>
          <w:sz w:val="24"/>
        </w:rPr>
        <w:t>Литература:</w:t>
      </w:r>
    </w:p>
    <w:p w:rsidR="00425D93" w:rsidRPr="001E2EBB" w:rsidRDefault="00425D93" w:rsidP="001E2EB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EBB">
        <w:rPr>
          <w:rFonts w:ascii="Times New Roman" w:hAnsi="Times New Roman" w:cs="Times New Roman"/>
          <w:sz w:val="24"/>
        </w:rPr>
        <w:t xml:space="preserve">Колесов В. В. Основы </w:t>
      </w:r>
      <w:proofErr w:type="spellStart"/>
      <w:r w:rsidRPr="001E2EBB">
        <w:rPr>
          <w:rFonts w:ascii="Times New Roman" w:hAnsi="Times New Roman" w:cs="Times New Roman"/>
          <w:sz w:val="24"/>
        </w:rPr>
        <w:t>концептологии</w:t>
      </w:r>
      <w:proofErr w:type="spellEnd"/>
      <w:r w:rsidRPr="001E2EBB">
        <w:rPr>
          <w:rFonts w:ascii="Times New Roman" w:hAnsi="Times New Roman" w:cs="Times New Roman"/>
          <w:sz w:val="24"/>
        </w:rPr>
        <w:t>. СПб., 2019.</w:t>
      </w:r>
    </w:p>
    <w:p w:rsidR="001E2EBB" w:rsidRPr="001E2EBB" w:rsidRDefault="00325580" w:rsidP="001E2EB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EBB">
        <w:rPr>
          <w:rFonts w:ascii="Times New Roman" w:hAnsi="Times New Roman" w:cs="Times New Roman"/>
          <w:sz w:val="24"/>
        </w:rPr>
        <w:t>Гумилев Н. С. Полн. собр. соч.: В 10 т. М.</w:t>
      </w:r>
      <w:bookmarkStart w:id="0" w:name="_GoBack"/>
      <w:bookmarkEnd w:id="0"/>
      <w:r w:rsidRPr="001E2EBB">
        <w:rPr>
          <w:rFonts w:ascii="Times New Roman" w:hAnsi="Times New Roman" w:cs="Times New Roman"/>
          <w:sz w:val="24"/>
        </w:rPr>
        <w:t>, 2001. Т.4.</w:t>
      </w:r>
    </w:p>
    <w:sectPr w:rsidR="001E2EBB" w:rsidRPr="001E2EBB" w:rsidSect="00883C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616"/>
    <w:multiLevelType w:val="hybridMultilevel"/>
    <w:tmpl w:val="CD22090A"/>
    <w:lvl w:ilvl="0" w:tplc="F64A0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86"/>
    <w:rsid w:val="00011421"/>
    <w:rsid w:val="0001212D"/>
    <w:rsid w:val="00014568"/>
    <w:rsid w:val="000205E1"/>
    <w:rsid w:val="00041847"/>
    <w:rsid w:val="000565CD"/>
    <w:rsid w:val="00061DD2"/>
    <w:rsid w:val="000962BF"/>
    <w:rsid w:val="000D0C98"/>
    <w:rsid w:val="00140CAA"/>
    <w:rsid w:val="0017675C"/>
    <w:rsid w:val="001A3527"/>
    <w:rsid w:val="001C5BED"/>
    <w:rsid w:val="001E2EBB"/>
    <w:rsid w:val="001E7F73"/>
    <w:rsid w:val="002979A5"/>
    <w:rsid w:val="002A4638"/>
    <w:rsid w:val="002D0CD9"/>
    <w:rsid w:val="002D622A"/>
    <w:rsid w:val="002F437C"/>
    <w:rsid w:val="003159F2"/>
    <w:rsid w:val="00325580"/>
    <w:rsid w:val="00326492"/>
    <w:rsid w:val="00353FF1"/>
    <w:rsid w:val="003541ED"/>
    <w:rsid w:val="00370F3F"/>
    <w:rsid w:val="00372A85"/>
    <w:rsid w:val="00380036"/>
    <w:rsid w:val="003A5BC1"/>
    <w:rsid w:val="003C2151"/>
    <w:rsid w:val="003D3268"/>
    <w:rsid w:val="00400FA9"/>
    <w:rsid w:val="00415280"/>
    <w:rsid w:val="00425D93"/>
    <w:rsid w:val="00432504"/>
    <w:rsid w:val="00440BDA"/>
    <w:rsid w:val="0044102E"/>
    <w:rsid w:val="0045460E"/>
    <w:rsid w:val="004751E6"/>
    <w:rsid w:val="004933E5"/>
    <w:rsid w:val="004C29A8"/>
    <w:rsid w:val="004D52F5"/>
    <w:rsid w:val="005043F9"/>
    <w:rsid w:val="00525AD2"/>
    <w:rsid w:val="00545F70"/>
    <w:rsid w:val="005522B3"/>
    <w:rsid w:val="00573F87"/>
    <w:rsid w:val="005B0022"/>
    <w:rsid w:val="006019CE"/>
    <w:rsid w:val="006052F2"/>
    <w:rsid w:val="00605656"/>
    <w:rsid w:val="00611E45"/>
    <w:rsid w:val="00625DD0"/>
    <w:rsid w:val="0063025B"/>
    <w:rsid w:val="00633A32"/>
    <w:rsid w:val="00656056"/>
    <w:rsid w:val="006661A3"/>
    <w:rsid w:val="00671750"/>
    <w:rsid w:val="00687F47"/>
    <w:rsid w:val="006A17C7"/>
    <w:rsid w:val="006D1799"/>
    <w:rsid w:val="006D6EC6"/>
    <w:rsid w:val="006F0835"/>
    <w:rsid w:val="006F5175"/>
    <w:rsid w:val="00703A61"/>
    <w:rsid w:val="00712E93"/>
    <w:rsid w:val="0072702E"/>
    <w:rsid w:val="0073511E"/>
    <w:rsid w:val="0077650A"/>
    <w:rsid w:val="0078792D"/>
    <w:rsid w:val="00791015"/>
    <w:rsid w:val="00842DD2"/>
    <w:rsid w:val="00883C95"/>
    <w:rsid w:val="008F2DB8"/>
    <w:rsid w:val="009024B0"/>
    <w:rsid w:val="00910942"/>
    <w:rsid w:val="00954F74"/>
    <w:rsid w:val="009670ED"/>
    <w:rsid w:val="00984891"/>
    <w:rsid w:val="009B1C56"/>
    <w:rsid w:val="009B58FB"/>
    <w:rsid w:val="009D7595"/>
    <w:rsid w:val="009E52C3"/>
    <w:rsid w:val="00A0679B"/>
    <w:rsid w:val="00A61156"/>
    <w:rsid w:val="00A713AF"/>
    <w:rsid w:val="00A746EF"/>
    <w:rsid w:val="00A7539F"/>
    <w:rsid w:val="00A83A64"/>
    <w:rsid w:val="00A946FC"/>
    <w:rsid w:val="00AB2321"/>
    <w:rsid w:val="00AE0FDC"/>
    <w:rsid w:val="00AF7697"/>
    <w:rsid w:val="00B06B01"/>
    <w:rsid w:val="00B16F14"/>
    <w:rsid w:val="00B3050B"/>
    <w:rsid w:val="00B465D4"/>
    <w:rsid w:val="00B5575F"/>
    <w:rsid w:val="00B76C15"/>
    <w:rsid w:val="00B86C7A"/>
    <w:rsid w:val="00B86CDC"/>
    <w:rsid w:val="00BA2ADC"/>
    <w:rsid w:val="00BB6F38"/>
    <w:rsid w:val="00BE30B9"/>
    <w:rsid w:val="00C23C55"/>
    <w:rsid w:val="00C32370"/>
    <w:rsid w:val="00C85A86"/>
    <w:rsid w:val="00CA04E9"/>
    <w:rsid w:val="00CD5F3A"/>
    <w:rsid w:val="00CE13F0"/>
    <w:rsid w:val="00CE701F"/>
    <w:rsid w:val="00D03B40"/>
    <w:rsid w:val="00D22B56"/>
    <w:rsid w:val="00D86E56"/>
    <w:rsid w:val="00D96DF2"/>
    <w:rsid w:val="00DE2909"/>
    <w:rsid w:val="00DF05D3"/>
    <w:rsid w:val="00E035EE"/>
    <w:rsid w:val="00E73EB4"/>
    <w:rsid w:val="00E741A9"/>
    <w:rsid w:val="00E81764"/>
    <w:rsid w:val="00EB1C97"/>
    <w:rsid w:val="00ED01E5"/>
    <w:rsid w:val="00F2659B"/>
    <w:rsid w:val="00F33A60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FD563-5E58-4FD5-A2FE-B57DA4DE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1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1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1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1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1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4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792</Words>
  <Characters>5200</Characters>
  <Application>Microsoft Office Word</Application>
  <DocSecurity>0</DocSecurity>
  <Lines>86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dcterms:created xsi:type="dcterms:W3CDTF">2025-03-09T08:34:00Z</dcterms:created>
  <dcterms:modified xsi:type="dcterms:W3CDTF">2025-03-09T09:28:00Z</dcterms:modified>
</cp:coreProperties>
</file>