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186F" w14:textId="45281C85" w:rsidR="008E6DB6" w:rsidRDefault="008E6DB6" w:rsidP="007A2AA6">
      <w:pPr>
        <w:spacing w:line="240" w:lineRule="auto"/>
        <w:rPr>
          <w:rFonts w:ascii="Times New Roman" w:hAnsi="Times New Roman"/>
          <w:szCs w:val="24"/>
        </w:rPr>
      </w:pPr>
    </w:p>
    <w:p w14:paraId="1945AD9B" w14:textId="77777777" w:rsidR="001E1065" w:rsidRPr="005D6498" w:rsidRDefault="001E1065" w:rsidP="001E1065">
      <w:pPr>
        <w:spacing w:line="240" w:lineRule="auto"/>
        <w:ind w:firstLine="708"/>
        <w:jc w:val="center"/>
        <w:rPr>
          <w:rFonts w:ascii="Times New Roman" w:hAnsi="Times New Roman"/>
          <w:szCs w:val="24"/>
        </w:rPr>
      </w:pPr>
      <w:r w:rsidRPr="005D6498">
        <w:rPr>
          <w:rFonts w:ascii="Times New Roman" w:hAnsi="Times New Roman"/>
          <w:szCs w:val="24"/>
        </w:rPr>
        <w:t>“Золотой ключик” к Серебряному веку (выдвижение и исследование гипотезы о возможных прототипах в сказке Алексея Толстого)</w:t>
      </w:r>
    </w:p>
    <w:p w14:paraId="2121DDA4" w14:textId="77777777" w:rsidR="001E1065" w:rsidRPr="005D6498" w:rsidRDefault="001E1065" w:rsidP="001E1065">
      <w:pPr>
        <w:spacing w:line="240" w:lineRule="auto"/>
        <w:ind w:firstLine="708"/>
        <w:jc w:val="center"/>
        <w:rPr>
          <w:rFonts w:ascii="Times New Roman" w:hAnsi="Times New Roman"/>
          <w:szCs w:val="24"/>
        </w:rPr>
      </w:pPr>
      <w:r w:rsidRPr="005D6498">
        <w:rPr>
          <w:rFonts w:ascii="Times New Roman" w:hAnsi="Times New Roman"/>
          <w:szCs w:val="24"/>
        </w:rPr>
        <w:t>Шушунов Александр Вадимович</w:t>
      </w:r>
    </w:p>
    <w:p w14:paraId="2B409740" w14:textId="77777777" w:rsidR="001E1065" w:rsidRPr="005D6498" w:rsidRDefault="001E1065" w:rsidP="001E1065">
      <w:pPr>
        <w:spacing w:line="240" w:lineRule="auto"/>
        <w:ind w:firstLine="708"/>
        <w:jc w:val="center"/>
        <w:rPr>
          <w:rFonts w:ascii="Times New Roman" w:hAnsi="Times New Roman"/>
          <w:szCs w:val="24"/>
        </w:rPr>
      </w:pPr>
      <w:r w:rsidRPr="005D6498">
        <w:rPr>
          <w:rFonts w:ascii="Times New Roman" w:hAnsi="Times New Roman"/>
          <w:szCs w:val="24"/>
        </w:rPr>
        <w:t>Студент Московского Государственного Университета им. М.В. Ломоносова, Москва</w:t>
      </w:r>
      <w:r>
        <w:rPr>
          <w:rFonts w:ascii="Times New Roman" w:hAnsi="Times New Roman"/>
          <w:szCs w:val="24"/>
        </w:rPr>
        <w:t>, Россия</w:t>
      </w:r>
    </w:p>
    <w:p w14:paraId="67F72E57" w14:textId="38714EA4" w:rsidR="001E1065" w:rsidRPr="008E0E42" w:rsidRDefault="008A1838" w:rsidP="001E1065">
      <w:pPr>
        <w:spacing w:line="240" w:lineRule="auto"/>
        <w:ind w:firstLine="708"/>
        <w:rPr>
          <w:rFonts w:ascii="Times New Roman" w:hAnsi="Times New Roman"/>
          <w:color w:val="000000" w:themeColor="text1"/>
          <w:szCs w:val="24"/>
        </w:rPr>
      </w:pPr>
      <w:r w:rsidRPr="008E0E42">
        <w:rPr>
          <w:rFonts w:ascii="Times New Roman" w:hAnsi="Times New Roman"/>
        </w:rPr>
        <w:t xml:space="preserve">Поиск прототипов в литературе – важный аспект понимания творческого процесса и связей произведения с реальностью. Сказка Алексея Толстого "Золотой ключик" не исключение, и вокруг ее персонажей существует ряд интересных гипотез о прототипах. </w:t>
      </w:r>
      <w:r w:rsidR="001E1065" w:rsidRPr="008E0E42">
        <w:rPr>
          <w:rFonts w:ascii="Times New Roman" w:hAnsi="Times New Roman"/>
          <w:color w:val="000000" w:themeColor="text1"/>
          <w:szCs w:val="24"/>
        </w:rPr>
        <w:t>Например, Фаина Раневская считала</w:t>
      </w:r>
      <w:r w:rsidR="001E1065" w:rsidRPr="008E0E42">
        <w:rPr>
          <w:rFonts w:ascii="Times New Roman" w:hAnsi="Times New Roman"/>
          <w:color w:val="000000" w:themeColor="text1"/>
          <w:szCs w:val="24"/>
          <w:lang w:val="ru-RU"/>
        </w:rPr>
        <w:t>:</w:t>
      </w:r>
      <w:r w:rsidR="001E1065" w:rsidRPr="008E0E42">
        <w:rPr>
          <w:rFonts w:ascii="Times New Roman" w:hAnsi="Times New Roman"/>
          <w:color w:val="000000" w:themeColor="text1"/>
          <w:szCs w:val="24"/>
        </w:rPr>
        <w:t xml:space="preserve">  Буратино</w:t>
      </w:r>
      <w:r w:rsidR="00603FAE">
        <w:rPr>
          <w:rFonts w:ascii="Times New Roman" w:hAnsi="Times New Roman"/>
          <w:color w:val="000000" w:themeColor="text1"/>
          <w:szCs w:val="24"/>
        </w:rPr>
        <w:t xml:space="preserve"> –</w:t>
      </w:r>
      <w:r w:rsidR="004F4F3D" w:rsidRPr="008E0E42">
        <w:rPr>
          <w:rFonts w:ascii="Times New Roman" w:hAnsi="Times New Roman"/>
          <w:color w:val="000000" w:themeColor="text1"/>
          <w:szCs w:val="24"/>
          <w:lang w:val="ru-RU"/>
        </w:rPr>
        <w:t xml:space="preserve"> это </w:t>
      </w:r>
      <w:r w:rsidR="001E1065" w:rsidRPr="008E0E42">
        <w:rPr>
          <w:rFonts w:ascii="Times New Roman" w:hAnsi="Times New Roman"/>
          <w:color w:val="000000" w:themeColor="text1"/>
          <w:szCs w:val="24"/>
        </w:rPr>
        <w:t>М</w:t>
      </w:r>
      <w:r w:rsidR="001E1065" w:rsidRPr="008E0E42">
        <w:rPr>
          <w:rFonts w:ascii="Times New Roman" w:hAnsi="Times New Roman"/>
          <w:color w:val="000000" w:themeColor="text1"/>
          <w:szCs w:val="24"/>
          <w:lang w:val="ru-RU"/>
        </w:rPr>
        <w:t>.</w:t>
      </w:r>
      <w:r w:rsidR="001E1065" w:rsidRPr="008E0E42">
        <w:rPr>
          <w:rFonts w:ascii="Times New Roman" w:hAnsi="Times New Roman"/>
          <w:color w:val="000000" w:themeColor="text1"/>
          <w:szCs w:val="24"/>
        </w:rPr>
        <w:t xml:space="preserve"> Горьк</w:t>
      </w:r>
      <w:r w:rsidR="001E1065" w:rsidRPr="008E0E42">
        <w:rPr>
          <w:rFonts w:ascii="Times New Roman" w:hAnsi="Times New Roman"/>
          <w:color w:val="000000" w:themeColor="text1"/>
          <w:szCs w:val="24"/>
          <w:lang w:val="ru-RU"/>
        </w:rPr>
        <w:t>и</w:t>
      </w:r>
      <w:r w:rsidR="001E1065" w:rsidRPr="008E0E42">
        <w:rPr>
          <w:rFonts w:ascii="Times New Roman" w:hAnsi="Times New Roman"/>
          <w:color w:val="000000" w:themeColor="text1"/>
          <w:szCs w:val="24"/>
        </w:rPr>
        <w:t>й,</w:t>
      </w:r>
      <w:r w:rsidR="001E1065" w:rsidRPr="008E0E42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1E1065" w:rsidRPr="008E0E42">
        <w:rPr>
          <w:rFonts w:ascii="Times New Roman" w:hAnsi="Times New Roman"/>
          <w:color w:val="000000" w:themeColor="text1"/>
          <w:szCs w:val="24"/>
        </w:rPr>
        <w:t xml:space="preserve">Пьеро </w:t>
      </w:r>
      <w:r w:rsidR="00322546">
        <w:rPr>
          <w:rFonts w:ascii="Times New Roman" w:hAnsi="Times New Roman"/>
          <w:color w:val="000000" w:themeColor="text1"/>
          <w:szCs w:val="24"/>
        </w:rPr>
        <w:t>–</w:t>
      </w:r>
      <w:r w:rsidR="001E1065" w:rsidRPr="008E0E42">
        <w:rPr>
          <w:rFonts w:ascii="Times New Roman" w:hAnsi="Times New Roman"/>
          <w:color w:val="000000" w:themeColor="text1"/>
          <w:szCs w:val="24"/>
        </w:rPr>
        <w:t xml:space="preserve"> А. Блок, а Карабас-Барабас – это Мейерхольд</w:t>
      </w:r>
      <w:r w:rsidR="001E1065" w:rsidRPr="008E0E42">
        <w:rPr>
          <w:rFonts w:ascii="Times New Roman" w:hAnsi="Times New Roman"/>
          <w:color w:val="000000" w:themeColor="text1"/>
          <w:szCs w:val="24"/>
          <w:lang w:val="ru-RU"/>
        </w:rPr>
        <w:t>.</w:t>
      </w:r>
      <w:r w:rsidR="001E1065" w:rsidRPr="008E0E42">
        <w:rPr>
          <w:rFonts w:ascii="Times New Roman" w:hAnsi="Times New Roman"/>
          <w:color w:val="000000" w:themeColor="text1"/>
          <w:szCs w:val="24"/>
        </w:rPr>
        <w:t xml:space="preserve"> Автор другой версии, журналист Максим Гореликов, связ</w:t>
      </w:r>
      <w:r w:rsidR="001E1065" w:rsidRPr="008E0E42">
        <w:rPr>
          <w:rFonts w:ascii="Times New Roman" w:hAnsi="Times New Roman"/>
          <w:color w:val="000000" w:themeColor="text1"/>
          <w:szCs w:val="24"/>
          <w:lang w:val="ru-RU"/>
        </w:rPr>
        <w:t>ал</w:t>
      </w:r>
      <w:r w:rsidR="001E1065" w:rsidRPr="008E0E42">
        <w:rPr>
          <w:rFonts w:ascii="Times New Roman" w:hAnsi="Times New Roman"/>
          <w:color w:val="000000" w:themeColor="text1"/>
          <w:szCs w:val="24"/>
        </w:rPr>
        <w:t xml:space="preserve"> Папу Карло</w:t>
      </w:r>
      <w:r w:rsidR="001E1065" w:rsidRPr="008E0E42">
        <w:rPr>
          <w:rFonts w:ascii="Times New Roman" w:hAnsi="Times New Roman"/>
          <w:color w:val="000000" w:themeColor="text1"/>
          <w:szCs w:val="24"/>
          <w:lang w:val="ru-RU"/>
        </w:rPr>
        <w:t xml:space="preserve"> с</w:t>
      </w:r>
      <w:r w:rsidR="001E1065" w:rsidRPr="008E0E42">
        <w:rPr>
          <w:rFonts w:ascii="Times New Roman" w:hAnsi="Times New Roman"/>
          <w:color w:val="000000" w:themeColor="text1"/>
          <w:szCs w:val="24"/>
        </w:rPr>
        <w:t xml:space="preserve"> К. Станиславским, Джузеппе – с В. Немировичем-Данченко. Во время моего исследования обнаружились факты, натолкнувшие </w:t>
      </w:r>
      <w:r w:rsidR="001E1065" w:rsidRPr="008E0E42">
        <w:rPr>
          <w:rFonts w:ascii="Times New Roman" w:hAnsi="Times New Roman"/>
          <w:color w:val="000000" w:themeColor="text1"/>
          <w:szCs w:val="24"/>
          <w:lang w:val="ru-RU"/>
        </w:rPr>
        <w:t>на мысль</w:t>
      </w:r>
      <w:r w:rsidR="001E1065" w:rsidRPr="008E0E42">
        <w:rPr>
          <w:rFonts w:ascii="Times New Roman" w:hAnsi="Times New Roman"/>
          <w:color w:val="000000" w:themeColor="text1"/>
          <w:szCs w:val="24"/>
        </w:rPr>
        <w:t>: “</w:t>
      </w:r>
      <w:r w:rsidR="001E1065" w:rsidRPr="008E0E42">
        <w:rPr>
          <w:rFonts w:ascii="Times New Roman" w:hAnsi="Times New Roman"/>
          <w:color w:val="000000" w:themeColor="text1"/>
          <w:szCs w:val="24"/>
          <w:lang w:val="ru-RU"/>
        </w:rPr>
        <w:t>Н</w:t>
      </w:r>
      <w:r w:rsidR="001E1065" w:rsidRPr="008E0E42">
        <w:rPr>
          <w:rFonts w:ascii="Times New Roman" w:hAnsi="Times New Roman"/>
          <w:color w:val="000000" w:themeColor="text1"/>
          <w:szCs w:val="24"/>
        </w:rPr>
        <w:t>е могли</w:t>
      </w:r>
      <w:r w:rsidR="001E1065" w:rsidRPr="008E0E42">
        <w:rPr>
          <w:rFonts w:ascii="Times New Roman" w:hAnsi="Times New Roman"/>
          <w:color w:val="000000" w:themeColor="text1"/>
          <w:szCs w:val="24"/>
          <w:lang w:val="ru-RU"/>
        </w:rPr>
        <w:t xml:space="preserve"> ли</w:t>
      </w:r>
      <w:r w:rsidR="001E1065" w:rsidRPr="008E0E42">
        <w:rPr>
          <w:rFonts w:ascii="Times New Roman" w:hAnsi="Times New Roman"/>
          <w:color w:val="000000" w:themeColor="text1"/>
          <w:szCs w:val="24"/>
        </w:rPr>
        <w:t xml:space="preserve"> быть прототипами персонажей люди из круга друзей Алексея </w:t>
      </w:r>
      <w:r w:rsidR="00937572" w:rsidRPr="008E0E42">
        <w:rPr>
          <w:rFonts w:ascii="Times New Roman" w:hAnsi="Times New Roman"/>
          <w:color w:val="000000" w:themeColor="text1"/>
          <w:szCs w:val="24"/>
        </w:rPr>
        <w:t xml:space="preserve">Толстого </w:t>
      </w:r>
      <w:r w:rsidR="001E1065" w:rsidRPr="008E0E42">
        <w:rPr>
          <w:rFonts w:ascii="Times New Roman" w:hAnsi="Times New Roman"/>
          <w:color w:val="000000" w:themeColor="text1"/>
          <w:szCs w:val="24"/>
        </w:rPr>
        <w:t>и Максимилиана</w:t>
      </w:r>
      <w:r w:rsidR="00937572" w:rsidRPr="008E0E42">
        <w:rPr>
          <w:rFonts w:ascii="Times New Roman" w:hAnsi="Times New Roman"/>
          <w:color w:val="000000" w:themeColor="text1"/>
          <w:szCs w:val="24"/>
        </w:rPr>
        <w:t xml:space="preserve"> Волошина</w:t>
      </w:r>
      <w:r w:rsidR="001E1065" w:rsidRPr="008E0E42">
        <w:rPr>
          <w:rFonts w:ascii="Times New Roman" w:hAnsi="Times New Roman"/>
          <w:color w:val="000000" w:themeColor="text1"/>
          <w:szCs w:val="24"/>
        </w:rPr>
        <w:t>?”.</w:t>
      </w:r>
      <w:r w:rsidR="001E1065" w:rsidRPr="008E0E42">
        <w:rPr>
          <w:rFonts w:ascii="Times New Roman" w:hAnsi="Times New Roman"/>
          <w:color w:val="000000" w:themeColor="text1"/>
          <w:szCs w:val="24"/>
          <w:lang w:val="ru-RU"/>
        </w:rPr>
        <w:t xml:space="preserve"> Толстой</w:t>
      </w:r>
      <w:r w:rsidR="001E1065" w:rsidRPr="008E0E42">
        <w:rPr>
          <w:rFonts w:ascii="Times New Roman" w:hAnsi="Times New Roman"/>
          <w:color w:val="000000" w:themeColor="text1"/>
          <w:szCs w:val="24"/>
        </w:rPr>
        <w:t xml:space="preserve"> был частым гостем в доме Волошина</w:t>
      </w:r>
      <w:r w:rsidR="001E1065" w:rsidRPr="008E0E42">
        <w:rPr>
          <w:rFonts w:ascii="Times New Roman" w:hAnsi="Times New Roman"/>
          <w:color w:val="000000" w:themeColor="text1"/>
          <w:szCs w:val="24"/>
          <w:lang w:val="ru-RU"/>
        </w:rPr>
        <w:t xml:space="preserve"> и</w:t>
      </w:r>
      <w:r w:rsidR="001E1065" w:rsidRPr="008E0E42">
        <w:rPr>
          <w:rFonts w:ascii="Times New Roman" w:hAnsi="Times New Roman"/>
          <w:color w:val="000000" w:themeColor="text1"/>
          <w:szCs w:val="24"/>
        </w:rPr>
        <w:t xml:space="preserve"> находил там вдохновение. </w:t>
      </w:r>
    </w:p>
    <w:p w14:paraId="10B9B35F" w14:textId="77777777" w:rsidR="001E1065" w:rsidRPr="008E0E42" w:rsidRDefault="001E1065" w:rsidP="001E1065">
      <w:pPr>
        <w:spacing w:line="240" w:lineRule="auto"/>
        <w:ind w:firstLine="708"/>
        <w:rPr>
          <w:rFonts w:ascii="Times New Roman" w:hAnsi="Times New Roman"/>
          <w:color w:val="000000" w:themeColor="text1"/>
          <w:szCs w:val="24"/>
          <w:lang w:val="ru-RU"/>
        </w:rPr>
      </w:pPr>
      <w:r w:rsidRPr="008E0E42">
        <w:rPr>
          <w:rFonts w:ascii="Times New Roman" w:hAnsi="Times New Roman"/>
          <w:color w:val="000000" w:themeColor="text1"/>
          <w:szCs w:val="24"/>
          <w:lang w:val="ru-RU"/>
        </w:rPr>
        <w:t xml:space="preserve">Цель моей работы – выдвижение новой гипотезы о прототипах </w:t>
      </w:r>
      <w:r w:rsidRPr="008E0E42">
        <w:rPr>
          <w:rFonts w:ascii="Times New Roman" w:hAnsi="Times New Roman"/>
          <w:color w:val="000000" w:themeColor="text1"/>
          <w:szCs w:val="24"/>
        </w:rPr>
        <w:t>“</w:t>
      </w:r>
      <w:r w:rsidRPr="008E0E42">
        <w:rPr>
          <w:rFonts w:ascii="Times New Roman" w:hAnsi="Times New Roman"/>
          <w:color w:val="000000" w:themeColor="text1"/>
          <w:szCs w:val="24"/>
          <w:lang w:val="ru-RU"/>
        </w:rPr>
        <w:t>Золотого ключика</w:t>
      </w:r>
      <w:r w:rsidRPr="008E0E42">
        <w:rPr>
          <w:rFonts w:ascii="Times New Roman" w:hAnsi="Times New Roman"/>
          <w:color w:val="000000" w:themeColor="text1"/>
          <w:szCs w:val="24"/>
        </w:rPr>
        <w:t>”</w:t>
      </w:r>
      <w:r w:rsidRPr="008E0E42">
        <w:rPr>
          <w:rFonts w:ascii="Times New Roman" w:hAnsi="Times New Roman"/>
          <w:color w:val="000000" w:themeColor="text1"/>
          <w:szCs w:val="24"/>
          <w:lang w:val="ru-RU"/>
        </w:rPr>
        <w:t xml:space="preserve"> и её обоснование.</w:t>
      </w:r>
    </w:p>
    <w:p w14:paraId="3F230F57" w14:textId="17B5E60F" w:rsidR="001E1065" w:rsidRPr="00692C13" w:rsidRDefault="001E1065" w:rsidP="001E1065">
      <w:pPr>
        <w:spacing w:line="240" w:lineRule="auto"/>
        <w:ind w:firstLine="708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>Г</w:t>
      </w:r>
      <w:r w:rsidRPr="00CD4036">
        <w:rPr>
          <w:rFonts w:ascii="Times New Roman" w:hAnsi="Times New Roman"/>
          <w:color w:val="000000" w:themeColor="text1"/>
          <w:szCs w:val="24"/>
          <w:lang w:val="ru-RU"/>
        </w:rPr>
        <w:t>лавн</w:t>
      </w:r>
      <w:r>
        <w:rPr>
          <w:rFonts w:ascii="Times New Roman" w:hAnsi="Times New Roman"/>
          <w:color w:val="000000" w:themeColor="text1"/>
          <w:szCs w:val="24"/>
          <w:lang w:val="ru-RU"/>
        </w:rPr>
        <w:t>ой</w:t>
      </w:r>
      <w:r w:rsidRPr="00CD4036">
        <w:rPr>
          <w:rFonts w:ascii="Times New Roman" w:hAnsi="Times New Roman"/>
          <w:color w:val="000000" w:themeColor="text1"/>
          <w:szCs w:val="24"/>
          <w:lang w:val="ru-RU"/>
        </w:rPr>
        <w:t xml:space="preserve"> предпосыл</w:t>
      </w:r>
      <w:r>
        <w:rPr>
          <w:rFonts w:ascii="Times New Roman" w:hAnsi="Times New Roman"/>
          <w:color w:val="000000" w:themeColor="text1"/>
          <w:szCs w:val="24"/>
          <w:lang w:val="ru-RU"/>
        </w:rPr>
        <w:t>кой</w:t>
      </w:r>
      <w:r w:rsidRPr="00CD4036">
        <w:rPr>
          <w:rFonts w:ascii="Times New Roman" w:hAnsi="Times New Roman"/>
          <w:color w:val="000000" w:themeColor="text1"/>
          <w:szCs w:val="24"/>
          <w:lang w:val="ru-RU"/>
        </w:rPr>
        <w:t xml:space="preserve"> для выдвижения гипотезы стала</w:t>
      </w:r>
      <w:r w:rsidRPr="00CD4036">
        <w:rPr>
          <w:rFonts w:ascii="Times New Roman" w:hAnsi="Times New Roman"/>
          <w:color w:val="000000" w:themeColor="text1"/>
          <w:szCs w:val="24"/>
        </w:rPr>
        <w:t xml:space="preserve"> дружба Алексея Толстого с Волошиным</w:t>
      </w:r>
      <w:r>
        <w:rPr>
          <w:rFonts w:ascii="Times New Roman" w:hAnsi="Times New Roman"/>
          <w:szCs w:val="24"/>
          <w:lang w:val="ru-RU"/>
        </w:rPr>
        <w:t xml:space="preserve">, который </w:t>
      </w:r>
      <w:r w:rsidR="004F4F3D">
        <w:rPr>
          <w:rFonts w:ascii="Times New Roman" w:hAnsi="Times New Roman"/>
          <w:szCs w:val="24"/>
          <w:lang w:val="ru-RU"/>
        </w:rPr>
        <w:t>сподвиг</w:t>
      </w:r>
      <w:r w:rsidRPr="004F4F3D">
        <w:rPr>
          <w:rFonts w:ascii="Times New Roman" w:hAnsi="Times New Roman"/>
          <w:szCs w:val="24"/>
        </w:rPr>
        <w:t xml:space="preserve"> друга </w:t>
      </w:r>
      <w:r w:rsidR="004F4F3D">
        <w:rPr>
          <w:rFonts w:ascii="Times New Roman" w:hAnsi="Times New Roman"/>
          <w:szCs w:val="24"/>
          <w:lang w:val="ru-RU"/>
        </w:rPr>
        <w:t>«</w:t>
      </w:r>
      <w:r w:rsidRPr="004F4F3D">
        <w:rPr>
          <w:rFonts w:ascii="Times New Roman" w:hAnsi="Times New Roman"/>
          <w:szCs w:val="24"/>
        </w:rPr>
        <w:t>на путь прозаика</w:t>
      </w:r>
      <w:r w:rsidR="004F4F3D">
        <w:rPr>
          <w:rFonts w:ascii="Times New Roman" w:hAnsi="Times New Roman"/>
          <w:szCs w:val="24"/>
          <w:lang w:val="ru-RU"/>
        </w:rPr>
        <w:t>»</w:t>
      </w:r>
      <w:r>
        <w:rPr>
          <w:rFonts w:ascii="Times New Roman" w:hAnsi="Times New Roman"/>
          <w:szCs w:val="24"/>
        </w:rPr>
        <w:t xml:space="preserve"> и </w:t>
      </w:r>
      <w:r w:rsidRPr="008923B4">
        <w:rPr>
          <w:rFonts w:ascii="Times New Roman" w:hAnsi="Times New Roman"/>
          <w:color w:val="000000" w:themeColor="text1"/>
          <w:szCs w:val="24"/>
        </w:rPr>
        <w:t>сделал для</w:t>
      </w:r>
      <w:r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него</w:t>
      </w:r>
      <w:r>
        <w:rPr>
          <w:rFonts w:ascii="Times New Roman" w:hAnsi="Times New Roman"/>
          <w:color w:val="000000" w:themeColor="text1"/>
          <w:szCs w:val="24"/>
          <w:lang w:val="ru-RU"/>
        </w:rPr>
        <w:t xml:space="preserve"> специальную</w:t>
      </w:r>
      <w:r w:rsidRPr="008923B4">
        <w:rPr>
          <w:rFonts w:ascii="Times New Roman" w:hAnsi="Times New Roman"/>
          <w:color w:val="000000" w:themeColor="text1"/>
          <w:szCs w:val="24"/>
        </w:rPr>
        <w:t xml:space="preserve"> конторку</w:t>
      </w:r>
      <w:r>
        <w:rPr>
          <w:rFonts w:ascii="Times New Roman" w:hAnsi="Times New Roman"/>
          <w:color w:val="000000" w:themeColor="text1"/>
          <w:szCs w:val="24"/>
          <w:lang w:val="ru-RU"/>
        </w:rPr>
        <w:t>,</w:t>
      </w:r>
      <w:r w:rsidRPr="00215F09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Cs w:val="24"/>
          <w:lang w:val="ru-RU"/>
        </w:rPr>
        <w:t xml:space="preserve">потому что автору </w:t>
      </w:r>
      <w:r>
        <w:rPr>
          <w:rFonts w:ascii="Times New Roman" w:hAnsi="Times New Roman"/>
          <w:color w:val="000000" w:themeColor="text1"/>
          <w:szCs w:val="24"/>
        </w:rPr>
        <w:t>“</w:t>
      </w:r>
      <w:r>
        <w:rPr>
          <w:rFonts w:ascii="Times New Roman" w:hAnsi="Times New Roman"/>
          <w:color w:val="000000" w:themeColor="text1"/>
          <w:szCs w:val="24"/>
          <w:lang w:val="ru-RU"/>
        </w:rPr>
        <w:t>Золотого ключика</w:t>
      </w:r>
      <w:r>
        <w:rPr>
          <w:rFonts w:ascii="Times New Roman" w:hAnsi="Times New Roman"/>
          <w:color w:val="000000" w:themeColor="text1"/>
          <w:szCs w:val="24"/>
        </w:rPr>
        <w:t>”</w:t>
      </w:r>
      <w:r w:rsidRPr="008923B4">
        <w:rPr>
          <w:rFonts w:ascii="Times New Roman" w:hAnsi="Times New Roman"/>
          <w:color w:val="000000" w:themeColor="text1"/>
          <w:szCs w:val="24"/>
          <w:lang w:val="ru-RU"/>
        </w:rPr>
        <w:t xml:space="preserve"> было удобнее работать</w:t>
      </w:r>
      <w:r>
        <w:rPr>
          <w:rFonts w:ascii="Times New Roman" w:hAnsi="Times New Roman"/>
          <w:color w:val="000000" w:themeColor="text1"/>
          <w:szCs w:val="24"/>
          <w:lang w:val="ru-RU"/>
        </w:rPr>
        <w:t xml:space="preserve"> стоя. За ней</w:t>
      </w:r>
      <w:r w:rsidRPr="008923B4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Cs w:val="24"/>
          <w:lang w:val="ru-RU"/>
        </w:rPr>
        <w:t xml:space="preserve">писатель и </w:t>
      </w:r>
      <w:r w:rsidRPr="008923B4">
        <w:rPr>
          <w:rFonts w:ascii="Times New Roman" w:hAnsi="Times New Roman"/>
          <w:color w:val="000000" w:themeColor="text1"/>
          <w:szCs w:val="24"/>
          <w:lang w:val="ru-RU"/>
        </w:rPr>
        <w:t>создавал первые прозаические произведения</w:t>
      </w:r>
      <w:r>
        <w:rPr>
          <w:rFonts w:ascii="Times New Roman" w:hAnsi="Times New Roman"/>
          <w:color w:val="000000" w:themeColor="text1"/>
          <w:szCs w:val="24"/>
          <w:lang w:val="ru-RU"/>
        </w:rPr>
        <w:t xml:space="preserve">. </w:t>
      </w:r>
    </w:p>
    <w:p w14:paraId="3F104F8D" w14:textId="1CFCE6A4" w:rsidR="001E1065" w:rsidRPr="009C3B66" w:rsidRDefault="001E1065" w:rsidP="001E1065">
      <w:pPr>
        <w:spacing w:line="240" w:lineRule="auto"/>
        <w:ind w:firstLine="708"/>
        <w:rPr>
          <w:rFonts w:ascii="Times New Roman" w:hAnsi="Times New Roman"/>
          <w:color w:val="000000" w:themeColor="text1"/>
          <w:szCs w:val="24"/>
        </w:rPr>
      </w:pPr>
      <w:r w:rsidRPr="005D6498">
        <w:rPr>
          <w:rFonts w:ascii="Times New Roman" w:hAnsi="Times New Roman"/>
          <w:szCs w:val="24"/>
        </w:rPr>
        <w:t>Другая предпосылка связана с одной из творческих традиций дома в Коктебеле. Часто корни</w:t>
      </w:r>
      <w:r>
        <w:rPr>
          <w:rFonts w:ascii="Times New Roman" w:hAnsi="Times New Roman"/>
          <w:szCs w:val="24"/>
        </w:rPr>
        <w:t>,</w:t>
      </w:r>
      <w:r w:rsidRPr="005D6498">
        <w:rPr>
          <w:rFonts w:ascii="Times New Roman" w:hAnsi="Times New Roman"/>
          <w:szCs w:val="24"/>
        </w:rPr>
        <w:t xml:space="preserve"> выброшенные на берег морем</w:t>
      </w:r>
      <w:r>
        <w:rPr>
          <w:rFonts w:ascii="Times New Roman" w:hAnsi="Times New Roman"/>
          <w:szCs w:val="24"/>
        </w:rPr>
        <w:t>,</w:t>
      </w:r>
      <w:r w:rsidRPr="005D6498">
        <w:rPr>
          <w:rFonts w:ascii="Times New Roman" w:hAnsi="Times New Roman"/>
          <w:szCs w:val="24"/>
        </w:rPr>
        <w:t xml:space="preserve"> перерождались удивительным образом</w:t>
      </w:r>
      <w:r>
        <w:rPr>
          <w:rFonts w:ascii="Times New Roman" w:hAnsi="Times New Roman"/>
          <w:szCs w:val="24"/>
          <w:lang w:val="ru-RU"/>
        </w:rPr>
        <w:t xml:space="preserve">. </w:t>
      </w:r>
      <w:r w:rsidRPr="005D64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М</w:t>
      </w:r>
      <w:r w:rsidRPr="005D6498">
        <w:rPr>
          <w:rFonts w:ascii="Times New Roman" w:hAnsi="Times New Roman"/>
          <w:szCs w:val="24"/>
        </w:rPr>
        <w:t>ёртво</w:t>
      </w:r>
      <w:r>
        <w:rPr>
          <w:rFonts w:ascii="Times New Roman" w:hAnsi="Times New Roman"/>
          <w:szCs w:val="24"/>
          <w:lang w:val="ru-RU"/>
        </w:rPr>
        <w:t>е</w:t>
      </w:r>
      <w:r w:rsidRPr="005D6498">
        <w:rPr>
          <w:rFonts w:ascii="Times New Roman" w:hAnsi="Times New Roman"/>
          <w:szCs w:val="24"/>
        </w:rPr>
        <w:t xml:space="preserve"> дерев</w:t>
      </w:r>
      <w:r>
        <w:rPr>
          <w:rFonts w:ascii="Times New Roman" w:hAnsi="Times New Roman"/>
          <w:szCs w:val="24"/>
          <w:lang w:val="ru-RU"/>
        </w:rPr>
        <w:t>о</w:t>
      </w:r>
      <w:r>
        <w:rPr>
          <w:rFonts w:ascii="Times New Roman" w:hAnsi="Times New Roman"/>
          <w:szCs w:val="24"/>
        </w:rPr>
        <w:t xml:space="preserve"> </w:t>
      </w:r>
      <w:r w:rsidRPr="005D6498">
        <w:rPr>
          <w:rFonts w:ascii="Times New Roman" w:hAnsi="Times New Roman"/>
          <w:szCs w:val="24"/>
        </w:rPr>
        <w:t>превращал</w:t>
      </w:r>
      <w:r>
        <w:rPr>
          <w:rFonts w:ascii="Times New Roman" w:hAnsi="Times New Roman"/>
          <w:szCs w:val="24"/>
          <w:lang w:val="ru-RU"/>
        </w:rPr>
        <w:t>ось</w:t>
      </w:r>
      <w:r w:rsidRPr="005D6498">
        <w:rPr>
          <w:rFonts w:ascii="Times New Roman" w:hAnsi="Times New Roman"/>
          <w:szCs w:val="24"/>
        </w:rPr>
        <w:t xml:space="preserve"> в ма</w:t>
      </w:r>
      <w:r w:rsidRPr="009C3B66">
        <w:rPr>
          <w:rFonts w:ascii="Times New Roman" w:hAnsi="Times New Roman"/>
          <w:color w:val="000000" w:themeColor="text1"/>
          <w:szCs w:val="24"/>
        </w:rPr>
        <w:t>леньких человечков</w:t>
      </w:r>
      <w:r>
        <w:rPr>
          <w:rFonts w:ascii="Times New Roman" w:hAnsi="Times New Roman"/>
          <w:color w:val="000000" w:themeColor="text1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Cs w:val="24"/>
          <w:lang w:val="ru-RU"/>
        </w:rPr>
        <w:t xml:space="preserve">их </w:t>
      </w:r>
      <w:r w:rsidRPr="009C3B66">
        <w:rPr>
          <w:rFonts w:ascii="Times New Roman" w:hAnsi="Times New Roman"/>
          <w:color w:val="000000" w:themeColor="text1"/>
          <w:szCs w:val="24"/>
        </w:rPr>
        <w:t xml:space="preserve">называли </w:t>
      </w:r>
      <w:r>
        <w:rPr>
          <w:rFonts w:ascii="Times New Roman" w:hAnsi="Times New Roman"/>
          <w:color w:val="000000" w:themeColor="text1"/>
          <w:szCs w:val="24"/>
        </w:rPr>
        <w:t>“</w:t>
      </w:r>
      <w:r w:rsidRPr="009C3B66">
        <w:rPr>
          <w:rFonts w:ascii="Times New Roman" w:hAnsi="Times New Roman"/>
          <w:color w:val="000000" w:themeColor="text1"/>
          <w:szCs w:val="24"/>
        </w:rPr>
        <w:t>габриаки</w:t>
      </w:r>
      <w:r>
        <w:rPr>
          <w:rFonts w:ascii="Times New Roman" w:hAnsi="Times New Roman"/>
          <w:color w:val="000000" w:themeColor="text1"/>
          <w:szCs w:val="24"/>
        </w:rPr>
        <w:t>”</w:t>
      </w:r>
      <w:r w:rsidRPr="009C3B66">
        <w:rPr>
          <w:rFonts w:ascii="Times New Roman" w:hAnsi="Times New Roman"/>
          <w:color w:val="000000" w:themeColor="text1"/>
          <w:szCs w:val="24"/>
        </w:rPr>
        <w:t>. Волшебство происходило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9C3B66">
        <w:rPr>
          <w:rFonts w:ascii="Times New Roman" w:hAnsi="Times New Roman"/>
          <w:color w:val="000000" w:themeColor="text1"/>
          <w:szCs w:val="24"/>
        </w:rPr>
        <w:t>благодаря умению гостей дома придумывать различные образы причудливым корешкам</w:t>
      </w:r>
      <w:r>
        <w:rPr>
          <w:rFonts w:ascii="Times New Roman" w:hAnsi="Times New Roman"/>
          <w:color w:val="000000" w:themeColor="text1"/>
          <w:szCs w:val="24"/>
          <w:lang w:val="ru-RU"/>
        </w:rPr>
        <w:t>.</w:t>
      </w:r>
      <w:r w:rsidRPr="009C3B66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  <w:lang w:val="ru-RU"/>
        </w:rPr>
        <w:t>Друзья Волошина</w:t>
      </w:r>
      <w:r w:rsidRPr="009C3B66">
        <w:rPr>
          <w:rFonts w:ascii="Times New Roman" w:hAnsi="Times New Roman"/>
          <w:color w:val="000000" w:themeColor="text1"/>
          <w:szCs w:val="24"/>
        </w:rPr>
        <w:t xml:space="preserve"> </w:t>
      </w:r>
      <w:r w:rsidRPr="009C3B66">
        <w:rPr>
          <w:rFonts w:ascii="Times New Roman" w:hAnsi="Times New Roman"/>
          <w:color w:val="000000" w:themeColor="text1"/>
          <w:szCs w:val="24"/>
          <w:lang w:val="ru-RU"/>
        </w:rPr>
        <w:t xml:space="preserve">сами </w:t>
      </w:r>
      <w:r w:rsidRPr="009C3B66">
        <w:rPr>
          <w:rFonts w:ascii="Times New Roman" w:hAnsi="Times New Roman"/>
          <w:color w:val="000000" w:themeColor="text1"/>
          <w:szCs w:val="24"/>
        </w:rPr>
        <w:t>помогали “перевоплощению”, вырезая</w:t>
      </w:r>
      <w:r w:rsidRPr="009C3B66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 xml:space="preserve">габриакам </w:t>
      </w:r>
      <w:r w:rsidRPr="009C3B66">
        <w:rPr>
          <w:rFonts w:ascii="Times New Roman" w:hAnsi="Times New Roman"/>
          <w:color w:val="000000" w:themeColor="text1"/>
          <w:szCs w:val="24"/>
        </w:rPr>
        <w:t xml:space="preserve">глаза или нос. В этом художественном акте </w:t>
      </w:r>
      <w:r>
        <w:rPr>
          <w:rFonts w:ascii="Times New Roman" w:hAnsi="Times New Roman"/>
          <w:color w:val="000000" w:themeColor="text1"/>
          <w:szCs w:val="24"/>
        </w:rPr>
        <w:t>“</w:t>
      </w:r>
      <w:r w:rsidRPr="009C3B66">
        <w:rPr>
          <w:rFonts w:ascii="Times New Roman" w:hAnsi="Times New Roman"/>
          <w:color w:val="000000" w:themeColor="text1"/>
          <w:szCs w:val="24"/>
        </w:rPr>
        <w:t>оживления дерева</w:t>
      </w:r>
      <w:r>
        <w:rPr>
          <w:rFonts w:ascii="Times New Roman" w:hAnsi="Times New Roman"/>
          <w:color w:val="000000" w:themeColor="text1"/>
          <w:szCs w:val="24"/>
        </w:rPr>
        <w:t>”</w:t>
      </w:r>
      <w:r w:rsidRPr="009C3B66">
        <w:rPr>
          <w:rFonts w:ascii="Times New Roman" w:hAnsi="Times New Roman"/>
          <w:color w:val="000000" w:themeColor="text1"/>
          <w:szCs w:val="24"/>
        </w:rPr>
        <w:t xml:space="preserve"> явно считывается перекличка с сюжетом </w:t>
      </w:r>
      <w:r>
        <w:rPr>
          <w:rFonts w:ascii="Times New Roman" w:hAnsi="Times New Roman"/>
          <w:color w:val="000000" w:themeColor="text1"/>
          <w:szCs w:val="24"/>
        </w:rPr>
        <w:t>“</w:t>
      </w:r>
      <w:r w:rsidRPr="009C3B66">
        <w:rPr>
          <w:rFonts w:ascii="Times New Roman" w:hAnsi="Times New Roman"/>
          <w:color w:val="000000" w:themeColor="text1"/>
          <w:szCs w:val="24"/>
        </w:rPr>
        <w:t>Золотого ключика</w:t>
      </w:r>
      <w:r>
        <w:rPr>
          <w:rFonts w:ascii="Times New Roman" w:hAnsi="Times New Roman"/>
          <w:color w:val="000000" w:themeColor="text1"/>
          <w:szCs w:val="24"/>
        </w:rPr>
        <w:t>”</w:t>
      </w:r>
      <w:r w:rsidRPr="009C3B66">
        <w:rPr>
          <w:rFonts w:ascii="Times New Roman" w:hAnsi="Times New Roman"/>
          <w:color w:val="000000" w:themeColor="text1"/>
          <w:szCs w:val="24"/>
        </w:rPr>
        <w:t xml:space="preserve">, где полено </w:t>
      </w:r>
      <w:r w:rsidRPr="004F4F3D">
        <w:rPr>
          <w:rFonts w:ascii="Times New Roman" w:hAnsi="Times New Roman"/>
          <w:color w:val="000000" w:themeColor="text1"/>
          <w:szCs w:val="24"/>
        </w:rPr>
        <w:t>становится</w:t>
      </w:r>
      <w:r w:rsidRPr="009C3B66">
        <w:rPr>
          <w:rFonts w:ascii="Times New Roman" w:hAnsi="Times New Roman"/>
          <w:color w:val="000000" w:themeColor="text1"/>
          <w:szCs w:val="24"/>
        </w:rPr>
        <w:t xml:space="preserve"> мальчиком.</w:t>
      </w:r>
    </w:p>
    <w:p w14:paraId="6FC8B0FB" w14:textId="3D4879BD" w:rsidR="001E1065" w:rsidRPr="009D3914" w:rsidRDefault="001E1065" w:rsidP="001E1065">
      <w:pPr>
        <w:spacing w:line="240" w:lineRule="auto"/>
        <w:ind w:firstLine="70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Ещё одна </w:t>
      </w:r>
      <w:r w:rsidRPr="005D6498">
        <w:rPr>
          <w:rFonts w:ascii="Times New Roman" w:hAnsi="Times New Roman"/>
          <w:szCs w:val="24"/>
        </w:rPr>
        <w:t>традици</w:t>
      </w:r>
      <w:r>
        <w:rPr>
          <w:rFonts w:ascii="Times New Roman" w:hAnsi="Times New Roman"/>
          <w:szCs w:val="24"/>
          <w:lang w:val="ru-RU"/>
        </w:rPr>
        <w:t xml:space="preserve">я </w:t>
      </w:r>
      <w:r w:rsidRPr="005D6498">
        <w:rPr>
          <w:rFonts w:ascii="Times New Roman" w:hAnsi="Times New Roman"/>
          <w:szCs w:val="24"/>
        </w:rPr>
        <w:t>Волошинского дома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6769A2">
        <w:rPr>
          <w:rFonts w:ascii="Times New Roman" w:hAnsi="Times New Roman"/>
          <w:szCs w:val="24"/>
        </w:rPr>
        <w:t>–</w:t>
      </w:r>
      <w:r w:rsidRPr="005D6498">
        <w:rPr>
          <w:rFonts w:ascii="Times New Roman" w:hAnsi="Times New Roman"/>
          <w:szCs w:val="24"/>
        </w:rPr>
        <w:t xml:space="preserve"> обычай разыгрывать “обормотники”</w:t>
      </w:r>
      <w:r>
        <w:rPr>
          <w:rFonts w:ascii="Times New Roman" w:hAnsi="Times New Roman"/>
          <w:szCs w:val="24"/>
          <w:lang w:val="ru-RU"/>
        </w:rPr>
        <w:t>.</w:t>
      </w:r>
      <w:r w:rsidRPr="005D64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  <w:lang w:val="ru-RU"/>
        </w:rPr>
        <w:t>Д</w:t>
      </w:r>
      <w:r w:rsidRPr="00364BE0">
        <w:rPr>
          <w:rFonts w:ascii="Times New Roman" w:hAnsi="Times New Roman"/>
          <w:color w:val="000000" w:themeColor="text1"/>
          <w:szCs w:val="24"/>
          <w:lang w:val="ru-RU"/>
        </w:rPr>
        <w:t>омашние</w:t>
      </w:r>
      <w:r w:rsidRPr="00686C8A">
        <w:rPr>
          <w:rFonts w:ascii="Times New Roman" w:hAnsi="Times New Roman"/>
          <w:color w:val="FF0000"/>
          <w:szCs w:val="24"/>
          <w:lang w:val="ru-RU"/>
        </w:rPr>
        <w:t xml:space="preserve"> </w:t>
      </w:r>
      <w:r w:rsidRPr="005D6498">
        <w:rPr>
          <w:rFonts w:ascii="Times New Roman" w:hAnsi="Times New Roman"/>
          <w:szCs w:val="24"/>
        </w:rPr>
        <w:t>спектакли, в которых участники подшучивали друг над другом, давали прозвища</w:t>
      </w:r>
      <w:r>
        <w:rPr>
          <w:rFonts w:ascii="Times New Roman" w:hAnsi="Times New Roman"/>
          <w:szCs w:val="24"/>
          <w:lang w:val="ru-RU"/>
        </w:rPr>
        <w:t>. О</w:t>
      </w:r>
      <w:r w:rsidRPr="005D6498">
        <w:rPr>
          <w:rFonts w:ascii="Times New Roman" w:hAnsi="Times New Roman"/>
          <w:szCs w:val="24"/>
        </w:rPr>
        <w:t xml:space="preserve">сновой для “обормотников” служила творческая интерпретация реальной жизни. </w:t>
      </w:r>
      <w:r>
        <w:rPr>
          <w:rFonts w:ascii="Times New Roman" w:hAnsi="Times New Roman"/>
          <w:szCs w:val="24"/>
          <w:lang w:val="ru-RU"/>
        </w:rPr>
        <w:t>Ж</w:t>
      </w:r>
      <w:r w:rsidRPr="005D6498">
        <w:rPr>
          <w:rFonts w:ascii="Times New Roman" w:hAnsi="Times New Roman"/>
          <w:szCs w:val="24"/>
        </w:rPr>
        <w:t xml:space="preserve">ена А. Толстого </w:t>
      </w:r>
      <w:r>
        <w:rPr>
          <w:rFonts w:ascii="Times New Roman" w:hAnsi="Times New Roman"/>
          <w:szCs w:val="24"/>
          <w:lang w:val="ru-RU"/>
        </w:rPr>
        <w:t xml:space="preserve">пишет: </w:t>
      </w:r>
      <w:r w:rsidRPr="005D6498">
        <w:rPr>
          <w:rFonts w:ascii="Times New Roman" w:hAnsi="Times New Roman"/>
          <w:szCs w:val="24"/>
        </w:rPr>
        <w:t xml:space="preserve">“В Коктебеле, в даче с чудесным видом на море &lt;…&gt; </w:t>
      </w:r>
      <w:r>
        <w:rPr>
          <w:rFonts w:ascii="Times New Roman" w:hAnsi="Times New Roman"/>
          <w:szCs w:val="24"/>
          <w:lang w:val="ru-RU"/>
        </w:rPr>
        <w:t>Совершенно</w:t>
      </w:r>
      <w:r w:rsidRPr="005D6498">
        <w:rPr>
          <w:rFonts w:ascii="Times New Roman" w:hAnsi="Times New Roman"/>
          <w:szCs w:val="24"/>
        </w:rPr>
        <w:t xml:space="preserve"> неожиданно проявил он</w:t>
      </w:r>
      <w:r>
        <w:rPr>
          <w:rFonts w:ascii="Times New Roman" w:hAnsi="Times New Roman"/>
          <w:szCs w:val="24"/>
          <w:lang w:val="ru-RU"/>
        </w:rPr>
        <w:t xml:space="preserve"> (</w:t>
      </w:r>
      <w:r w:rsidRPr="00A51CFB">
        <w:rPr>
          <w:rFonts w:ascii="Times New Roman" w:hAnsi="Times New Roman"/>
          <w:i/>
          <w:iCs/>
          <w:szCs w:val="24"/>
          <w:lang w:val="ru-RU"/>
        </w:rPr>
        <w:t>Толстой</w:t>
      </w:r>
      <w:r>
        <w:rPr>
          <w:rFonts w:ascii="Times New Roman" w:hAnsi="Times New Roman"/>
          <w:szCs w:val="24"/>
          <w:lang w:val="ru-RU"/>
        </w:rPr>
        <w:t>)</w:t>
      </w:r>
      <w:r w:rsidRPr="005D6498">
        <w:rPr>
          <w:rFonts w:ascii="Times New Roman" w:hAnsi="Times New Roman"/>
          <w:szCs w:val="24"/>
        </w:rPr>
        <w:t xml:space="preserve"> себя, как карикатурист…, изображая Волошина и его гостей в самых необыкновенных положениях и вызывая своими дружескими шаржами веселый смех коктебельцев…” [Купченко: 5]</w:t>
      </w:r>
      <w:r>
        <w:rPr>
          <w:rFonts w:ascii="Times New Roman" w:hAnsi="Times New Roman"/>
          <w:szCs w:val="24"/>
        </w:rPr>
        <w:t>.</w:t>
      </w:r>
      <w:r w:rsidRPr="005D64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В сказке </w:t>
      </w:r>
      <w:r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  <w:lang w:val="ru-RU"/>
        </w:rPr>
        <w:t>Золотой ключик</w:t>
      </w:r>
      <w:r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  <w:lang w:val="ru-RU"/>
        </w:rPr>
        <w:t xml:space="preserve"> явно прочитывается мотив подсмеивания героев друг на</w:t>
      </w:r>
      <w:r>
        <w:rPr>
          <w:rFonts w:ascii="Times New Roman" w:hAnsi="Times New Roman"/>
          <w:szCs w:val="24"/>
        </w:rPr>
        <w:t xml:space="preserve">д </w:t>
      </w:r>
      <w:r>
        <w:rPr>
          <w:rFonts w:ascii="Times New Roman" w:hAnsi="Times New Roman"/>
          <w:szCs w:val="24"/>
          <w:lang w:val="ru-RU"/>
        </w:rPr>
        <w:t>другом. Можно предположить, что автор опирался на практику</w:t>
      </w:r>
      <w:r>
        <w:rPr>
          <w:rFonts w:ascii="Times New Roman" w:hAnsi="Times New Roman"/>
          <w:szCs w:val="24"/>
        </w:rPr>
        <w:t xml:space="preserve"> волошинских обормотников</w:t>
      </w:r>
      <w:r>
        <w:rPr>
          <w:rFonts w:ascii="Times New Roman" w:hAnsi="Times New Roman"/>
          <w:szCs w:val="24"/>
          <w:lang w:val="ru-RU"/>
        </w:rPr>
        <w:t>.</w:t>
      </w:r>
    </w:p>
    <w:p w14:paraId="013A8872" w14:textId="77777777" w:rsidR="001E1065" w:rsidRDefault="001E1065" w:rsidP="001E1065">
      <w:pPr>
        <w:spacing w:line="240" w:lineRule="auto"/>
        <w:ind w:firstLine="70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З</w:t>
      </w:r>
      <w:r w:rsidRPr="005D6498">
        <w:rPr>
          <w:rFonts w:ascii="Times New Roman" w:hAnsi="Times New Roman"/>
          <w:szCs w:val="24"/>
        </w:rPr>
        <w:t>а правомерность выдвигаемой гипотезы</w:t>
      </w:r>
      <w:r>
        <w:rPr>
          <w:rFonts w:ascii="Times New Roman" w:hAnsi="Times New Roman"/>
          <w:szCs w:val="24"/>
          <w:lang w:val="ru-RU"/>
        </w:rPr>
        <w:t xml:space="preserve"> выступает </w:t>
      </w:r>
      <w:r w:rsidRPr="00981EC5">
        <w:rPr>
          <w:rFonts w:ascii="Times New Roman" w:hAnsi="Times New Roman"/>
          <w:szCs w:val="24"/>
          <w:lang w:val="ru-RU"/>
        </w:rPr>
        <w:t>и</w:t>
      </w:r>
      <w:r>
        <w:rPr>
          <w:rFonts w:ascii="Times New Roman" w:hAnsi="Times New Roman"/>
          <w:szCs w:val="24"/>
          <w:lang w:val="ru-RU"/>
        </w:rPr>
        <w:t xml:space="preserve"> факт,</w:t>
      </w:r>
      <w:r w:rsidRPr="005D6498">
        <w:rPr>
          <w:rFonts w:ascii="Times New Roman" w:hAnsi="Times New Roman"/>
          <w:szCs w:val="24"/>
        </w:rPr>
        <w:t xml:space="preserve"> связывающи</w:t>
      </w:r>
      <w:r>
        <w:rPr>
          <w:rFonts w:ascii="Times New Roman" w:hAnsi="Times New Roman"/>
          <w:szCs w:val="24"/>
          <w:lang w:val="ru-RU"/>
        </w:rPr>
        <w:t>й</w:t>
      </w:r>
      <w:r w:rsidRPr="005D6498">
        <w:rPr>
          <w:rFonts w:ascii="Times New Roman" w:hAnsi="Times New Roman"/>
          <w:szCs w:val="24"/>
        </w:rPr>
        <w:t xml:space="preserve"> топонимику </w:t>
      </w:r>
      <w:r>
        <w:rPr>
          <w:rFonts w:ascii="Times New Roman" w:hAnsi="Times New Roman"/>
          <w:szCs w:val="24"/>
        </w:rPr>
        <w:t>сказки</w:t>
      </w:r>
      <w:r w:rsidRPr="005D6498">
        <w:rPr>
          <w:rFonts w:ascii="Times New Roman" w:hAnsi="Times New Roman"/>
          <w:szCs w:val="24"/>
        </w:rPr>
        <w:t xml:space="preserve"> с конкретными местами в Крыму. Когда А.Толстой гостил в доме Волошина, он не раз бывал в Феодосии, хорошо знал окрестности</w:t>
      </w:r>
      <w:r>
        <w:rPr>
          <w:rFonts w:ascii="Times New Roman" w:hAnsi="Times New Roman"/>
          <w:szCs w:val="24"/>
          <w:lang w:val="ru-RU"/>
        </w:rPr>
        <w:t xml:space="preserve"> города</w:t>
      </w:r>
      <w:r w:rsidRPr="005D6498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ru-RU"/>
        </w:rPr>
        <w:t>Его с</w:t>
      </w:r>
      <w:r w:rsidRPr="005D6498">
        <w:rPr>
          <w:rFonts w:ascii="Times New Roman" w:hAnsi="Times New Roman"/>
          <w:szCs w:val="24"/>
        </w:rPr>
        <w:t>овременница, Анастасия Цветаева</w:t>
      </w:r>
      <w:r>
        <w:rPr>
          <w:rFonts w:ascii="Times New Roman" w:hAnsi="Times New Roman"/>
          <w:szCs w:val="24"/>
        </w:rPr>
        <w:t>,</w:t>
      </w:r>
      <w:r w:rsidRPr="005D64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описывала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5D6498">
        <w:rPr>
          <w:rFonts w:ascii="Times New Roman" w:hAnsi="Times New Roman"/>
          <w:szCs w:val="24"/>
        </w:rPr>
        <w:t>Феодосию</w:t>
      </w:r>
      <w:r>
        <w:rPr>
          <w:rFonts w:ascii="Times New Roman" w:hAnsi="Times New Roman"/>
          <w:szCs w:val="24"/>
          <w:lang w:val="ru-RU"/>
        </w:rPr>
        <w:t>:</w:t>
      </w:r>
      <w:r>
        <w:rPr>
          <w:rFonts w:ascii="Times New Roman" w:hAnsi="Times New Roman"/>
          <w:szCs w:val="24"/>
        </w:rPr>
        <w:t xml:space="preserve"> </w:t>
      </w:r>
      <w:r w:rsidRPr="005D6498">
        <w:rPr>
          <w:rFonts w:ascii="Times New Roman" w:hAnsi="Times New Roman"/>
          <w:szCs w:val="24"/>
        </w:rPr>
        <w:t>“Старинный город, порт</w:t>
      </w:r>
      <w:r>
        <w:rPr>
          <w:rFonts w:ascii="Times New Roman" w:hAnsi="Times New Roman"/>
          <w:szCs w:val="24"/>
        </w:rPr>
        <w:t xml:space="preserve"> </w:t>
      </w:r>
      <w:r w:rsidRPr="005D6498">
        <w:rPr>
          <w:rFonts w:ascii="Times New Roman" w:hAnsi="Times New Roman"/>
          <w:szCs w:val="24"/>
        </w:rPr>
        <w:t>&lt;…&gt;</w:t>
      </w:r>
      <w:r>
        <w:rPr>
          <w:rFonts w:ascii="Times New Roman" w:hAnsi="Times New Roman"/>
          <w:szCs w:val="24"/>
        </w:rPr>
        <w:t xml:space="preserve"> </w:t>
      </w:r>
      <w:r w:rsidRPr="005D6498">
        <w:rPr>
          <w:rFonts w:ascii="Times New Roman" w:hAnsi="Times New Roman"/>
          <w:szCs w:val="24"/>
        </w:rPr>
        <w:t>волшебный город</w:t>
      </w:r>
      <w:r>
        <w:rPr>
          <w:rFonts w:ascii="Times New Roman" w:hAnsi="Times New Roman"/>
          <w:szCs w:val="24"/>
        </w:rPr>
        <w:t xml:space="preserve"> </w:t>
      </w:r>
      <w:r w:rsidRPr="005D6498">
        <w:rPr>
          <w:rFonts w:ascii="Times New Roman" w:hAnsi="Times New Roman"/>
          <w:szCs w:val="24"/>
        </w:rPr>
        <w:t>&lt;…&gt;</w:t>
      </w:r>
      <w:r>
        <w:rPr>
          <w:rFonts w:ascii="Times New Roman" w:hAnsi="Times New Roman"/>
          <w:szCs w:val="24"/>
        </w:rPr>
        <w:t xml:space="preserve"> </w:t>
      </w:r>
      <w:r w:rsidRPr="005D6498">
        <w:rPr>
          <w:rFonts w:ascii="Times New Roman" w:hAnsi="Times New Roman"/>
          <w:szCs w:val="24"/>
        </w:rPr>
        <w:t>Итальянская (главная) улица” [Цветаева: 568]</w:t>
      </w:r>
      <w:r>
        <w:rPr>
          <w:rFonts w:ascii="Times New Roman" w:hAnsi="Times New Roman"/>
          <w:szCs w:val="24"/>
          <w:lang w:val="ru-RU"/>
        </w:rPr>
        <w:t>.</w:t>
      </w:r>
      <w:r w:rsidRPr="005D6498">
        <w:rPr>
          <w:rFonts w:ascii="Times New Roman" w:hAnsi="Times New Roman"/>
          <w:szCs w:val="24"/>
        </w:rPr>
        <w:t xml:space="preserve"> И образ итальянского приморского городка</w:t>
      </w:r>
      <w:r>
        <w:rPr>
          <w:rFonts w:ascii="Times New Roman" w:hAnsi="Times New Roman"/>
          <w:szCs w:val="24"/>
          <w:lang w:val="ru-RU"/>
        </w:rPr>
        <w:t xml:space="preserve"> возникает </w:t>
      </w:r>
      <w:r w:rsidRPr="005D6498">
        <w:rPr>
          <w:rFonts w:ascii="Times New Roman" w:hAnsi="Times New Roman"/>
          <w:szCs w:val="24"/>
        </w:rPr>
        <w:t>на страницах «Золотого ключика»</w:t>
      </w:r>
      <w:r>
        <w:rPr>
          <w:rFonts w:ascii="Times New Roman" w:hAnsi="Times New Roman"/>
          <w:szCs w:val="24"/>
        </w:rPr>
        <w:t>.</w:t>
      </w:r>
    </w:p>
    <w:p w14:paraId="3D91293F" w14:textId="679970ED" w:rsidR="001E1065" w:rsidRDefault="001E1065" w:rsidP="001E1065">
      <w:pPr>
        <w:spacing w:line="240" w:lineRule="auto"/>
        <w:ind w:firstLine="70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Рассматривая </w:t>
      </w:r>
      <w:r w:rsidRPr="005D6498">
        <w:rPr>
          <w:rFonts w:ascii="Times New Roman" w:hAnsi="Times New Roman"/>
          <w:szCs w:val="24"/>
        </w:rPr>
        <w:t xml:space="preserve">топонимику </w:t>
      </w:r>
      <w:r>
        <w:rPr>
          <w:rFonts w:ascii="Times New Roman" w:hAnsi="Times New Roman"/>
          <w:szCs w:val="24"/>
          <w:lang w:val="ru-RU"/>
        </w:rPr>
        <w:t>в</w:t>
      </w:r>
      <w:r w:rsidRPr="005D6498">
        <w:rPr>
          <w:rFonts w:ascii="Times New Roman" w:hAnsi="Times New Roman"/>
          <w:szCs w:val="24"/>
        </w:rPr>
        <w:t xml:space="preserve"> сказке Толстого, </w:t>
      </w:r>
      <w:r>
        <w:rPr>
          <w:rFonts w:ascii="Times New Roman" w:hAnsi="Times New Roman"/>
          <w:szCs w:val="24"/>
          <w:lang w:val="ru-RU"/>
        </w:rPr>
        <w:t xml:space="preserve">встречаем </w:t>
      </w:r>
      <w:r>
        <w:rPr>
          <w:rFonts w:ascii="Times New Roman" w:hAnsi="Times New Roman"/>
          <w:szCs w:val="24"/>
        </w:rPr>
        <w:t>“</w:t>
      </w:r>
      <w:r w:rsidRPr="005D6498">
        <w:rPr>
          <w:rFonts w:ascii="Times New Roman" w:hAnsi="Times New Roman"/>
          <w:szCs w:val="24"/>
        </w:rPr>
        <w:t>говорящие подсказки</w:t>
      </w:r>
      <w:r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  <w:lang w:val="ru-RU"/>
        </w:rPr>
        <w:t xml:space="preserve">: </w:t>
      </w:r>
      <w:r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  <w:lang w:val="ru-RU"/>
        </w:rPr>
        <w:t>город дураков</w:t>
      </w:r>
      <w:r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  <w:lang w:val="ru-RU"/>
        </w:rPr>
        <w:t>страна дураков</w:t>
      </w:r>
      <w:r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  <w:lang w:val="ru-RU"/>
        </w:rPr>
        <w:t>.</w:t>
      </w:r>
      <w:r w:rsidRPr="005D64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В</w:t>
      </w:r>
      <w:r w:rsidRPr="005D6498">
        <w:rPr>
          <w:rFonts w:ascii="Times New Roman" w:hAnsi="Times New Roman"/>
          <w:szCs w:val="24"/>
        </w:rPr>
        <w:t xml:space="preserve"> Феодоси</w:t>
      </w:r>
      <w:r>
        <w:rPr>
          <w:rFonts w:ascii="Times New Roman" w:hAnsi="Times New Roman"/>
          <w:szCs w:val="24"/>
          <w:lang w:val="ru-RU"/>
        </w:rPr>
        <w:t>и, куда г</w:t>
      </w:r>
      <w:r w:rsidRPr="005D6498">
        <w:rPr>
          <w:rFonts w:ascii="Times New Roman" w:hAnsi="Times New Roman"/>
          <w:szCs w:val="24"/>
        </w:rPr>
        <w:t>ости волошинского дома</w:t>
      </w:r>
      <w:r>
        <w:rPr>
          <w:rFonts w:ascii="Times New Roman" w:hAnsi="Times New Roman"/>
          <w:szCs w:val="24"/>
        </w:rPr>
        <w:t xml:space="preserve"> </w:t>
      </w:r>
      <w:r w:rsidRPr="005D6498">
        <w:rPr>
          <w:rFonts w:ascii="Times New Roman" w:hAnsi="Times New Roman"/>
          <w:szCs w:val="24"/>
        </w:rPr>
        <w:t>ходили пешко</w:t>
      </w:r>
      <w:r w:rsidRPr="00282023">
        <w:rPr>
          <w:rFonts w:ascii="Times New Roman" w:hAnsi="Times New Roman"/>
          <w:szCs w:val="24"/>
        </w:rPr>
        <w:t xml:space="preserve">м, </w:t>
      </w:r>
      <w:r w:rsidR="00486BBE" w:rsidRPr="00282023">
        <w:rPr>
          <w:rFonts w:ascii="Times New Roman" w:hAnsi="Times New Roman"/>
          <w:szCs w:val="24"/>
          <w:lang w:val="ru-RU"/>
        </w:rPr>
        <w:t>был известен</w:t>
      </w:r>
      <w:r>
        <w:rPr>
          <w:rFonts w:ascii="Times New Roman" w:hAnsi="Times New Roman"/>
          <w:szCs w:val="24"/>
        </w:rPr>
        <w:t xml:space="preserve"> старинный</w:t>
      </w:r>
      <w:r w:rsidRPr="005D6498">
        <w:rPr>
          <w:rFonts w:ascii="Times New Roman" w:hAnsi="Times New Roman"/>
          <w:szCs w:val="24"/>
        </w:rPr>
        <w:t xml:space="preserve"> и</w:t>
      </w:r>
      <w:r>
        <w:rPr>
          <w:rFonts w:ascii="Times New Roman" w:hAnsi="Times New Roman"/>
          <w:szCs w:val="24"/>
        </w:rPr>
        <w:t xml:space="preserve"> влиятельный </w:t>
      </w:r>
      <w:r w:rsidRPr="00A44309">
        <w:rPr>
          <w:rFonts w:ascii="Times New Roman" w:hAnsi="Times New Roman"/>
          <w:szCs w:val="24"/>
        </w:rPr>
        <w:t>род</w:t>
      </w:r>
      <w:r>
        <w:rPr>
          <w:rFonts w:ascii="Times New Roman" w:hAnsi="Times New Roman"/>
          <w:szCs w:val="24"/>
          <w:lang w:val="ru-RU"/>
        </w:rPr>
        <w:t xml:space="preserve"> Дуранте</w:t>
      </w:r>
      <w:r>
        <w:rPr>
          <w:rFonts w:ascii="Times New Roman" w:hAnsi="Times New Roman"/>
          <w:szCs w:val="24"/>
        </w:rPr>
        <w:t xml:space="preserve">. </w:t>
      </w:r>
      <w:r w:rsidR="00486BBE">
        <w:rPr>
          <w:rFonts w:ascii="Times New Roman" w:hAnsi="Times New Roman"/>
          <w:szCs w:val="24"/>
          <w:lang w:val="ru-RU"/>
        </w:rPr>
        <w:t xml:space="preserve">Ему принадлежали </w:t>
      </w:r>
      <w:r w:rsidR="00486BBE">
        <w:rPr>
          <w:rFonts w:ascii="Times New Roman" w:hAnsi="Times New Roman"/>
          <w:szCs w:val="24"/>
          <w:lang w:val="ru-RU"/>
        </w:rPr>
        <w:lastRenderedPageBreak/>
        <w:t xml:space="preserve">многие земли </w:t>
      </w:r>
      <w:r>
        <w:rPr>
          <w:rFonts w:ascii="Times New Roman" w:hAnsi="Times New Roman"/>
          <w:szCs w:val="24"/>
        </w:rPr>
        <w:t>в окрестност</w:t>
      </w:r>
      <w:r w:rsidR="00A44309">
        <w:rPr>
          <w:rFonts w:ascii="Times New Roman" w:hAnsi="Times New Roman"/>
          <w:szCs w:val="24"/>
        </w:rPr>
        <w:t>ях</w:t>
      </w:r>
      <w:r w:rsidR="00486BBE">
        <w:rPr>
          <w:rFonts w:ascii="Times New Roman" w:hAnsi="Times New Roman"/>
          <w:szCs w:val="24"/>
          <w:lang w:val="ru-RU"/>
        </w:rPr>
        <w:t xml:space="preserve"> города, в их числе</w:t>
      </w:r>
      <w:r>
        <w:rPr>
          <w:rFonts w:ascii="Times New Roman" w:hAnsi="Times New Roman"/>
          <w:szCs w:val="24"/>
        </w:rPr>
        <w:t xml:space="preserve"> </w:t>
      </w:r>
      <w:r w:rsidRPr="005D6498">
        <w:rPr>
          <w:rFonts w:ascii="Times New Roman" w:hAnsi="Times New Roman"/>
          <w:szCs w:val="24"/>
        </w:rPr>
        <w:t>“Дурантовск</w:t>
      </w:r>
      <w:r w:rsidR="000B1382">
        <w:rPr>
          <w:rFonts w:ascii="Times New Roman" w:hAnsi="Times New Roman"/>
          <w:szCs w:val="24"/>
        </w:rPr>
        <w:t xml:space="preserve">ая </w:t>
      </w:r>
      <w:r w:rsidRPr="005D6498">
        <w:rPr>
          <w:rFonts w:ascii="Times New Roman" w:hAnsi="Times New Roman"/>
          <w:szCs w:val="24"/>
        </w:rPr>
        <w:t>балк</w:t>
      </w:r>
      <w:r w:rsidR="00486BBE">
        <w:rPr>
          <w:rFonts w:ascii="Times New Roman" w:hAnsi="Times New Roman"/>
          <w:szCs w:val="24"/>
          <w:lang w:val="ru-RU"/>
        </w:rPr>
        <w:t>а</w:t>
      </w:r>
      <w:r w:rsidRPr="005D6498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>, через которую проходил м</w:t>
      </w:r>
      <w:r w:rsidRPr="005D6498">
        <w:rPr>
          <w:rFonts w:ascii="Times New Roman" w:hAnsi="Times New Roman"/>
          <w:szCs w:val="24"/>
        </w:rPr>
        <w:t>аршрут</w:t>
      </w:r>
      <w:r>
        <w:rPr>
          <w:rFonts w:ascii="Times New Roman" w:hAnsi="Times New Roman"/>
          <w:szCs w:val="24"/>
          <w:lang w:val="ru-RU"/>
        </w:rPr>
        <w:t xml:space="preserve"> Толстого и его товарищей. </w:t>
      </w:r>
      <w:r>
        <w:rPr>
          <w:rFonts w:ascii="Times New Roman" w:hAnsi="Times New Roman"/>
          <w:szCs w:val="24"/>
        </w:rPr>
        <w:t>Феодосию могли называть именем её “хозяев” – городом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5D6498">
        <w:rPr>
          <w:rFonts w:ascii="Times New Roman" w:hAnsi="Times New Roman"/>
          <w:szCs w:val="24"/>
        </w:rPr>
        <w:t>“Дуранте” (</w:t>
      </w:r>
      <w:r>
        <w:rPr>
          <w:rFonts w:ascii="Times New Roman" w:hAnsi="Times New Roman"/>
          <w:szCs w:val="24"/>
          <w:lang w:val="ru-RU"/>
        </w:rPr>
        <w:t xml:space="preserve">аллюзия на страну </w:t>
      </w:r>
      <w:r w:rsidRPr="005D6498">
        <w:rPr>
          <w:rFonts w:ascii="Times New Roman" w:hAnsi="Times New Roman"/>
          <w:szCs w:val="24"/>
        </w:rPr>
        <w:t>Дураков)</w:t>
      </w:r>
      <w:r>
        <w:rPr>
          <w:rFonts w:ascii="Times New Roman" w:hAnsi="Times New Roman"/>
          <w:szCs w:val="24"/>
          <w:lang w:val="ru-RU"/>
        </w:rPr>
        <w:t xml:space="preserve">. </w:t>
      </w:r>
    </w:p>
    <w:p w14:paraId="04E839B2" w14:textId="318EA79E" w:rsidR="001E1065" w:rsidRDefault="001E1065" w:rsidP="001E1065">
      <w:pPr>
        <w:spacing w:line="24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Ещё</w:t>
      </w:r>
      <w:r w:rsidRPr="005D6498">
        <w:rPr>
          <w:rFonts w:ascii="Times New Roman" w:hAnsi="Times New Roman"/>
          <w:szCs w:val="24"/>
        </w:rPr>
        <w:t xml:space="preserve"> </w:t>
      </w:r>
      <w:r w:rsidRPr="0047466B">
        <w:rPr>
          <w:rFonts w:ascii="Times New Roman" w:hAnsi="Times New Roman"/>
          <w:szCs w:val="24"/>
          <w:lang w:val="ru-RU"/>
        </w:rPr>
        <w:t xml:space="preserve">одна реалия </w:t>
      </w:r>
      <w:r w:rsidR="00F25174" w:rsidRPr="0047466B">
        <w:rPr>
          <w:rFonts w:ascii="Times New Roman" w:hAnsi="Times New Roman"/>
          <w:szCs w:val="24"/>
        </w:rPr>
        <w:t xml:space="preserve">– </w:t>
      </w:r>
      <w:r w:rsidR="00F25174" w:rsidRPr="0047466B">
        <w:rPr>
          <w:rFonts w:ascii="Times New Roman" w:hAnsi="Times New Roman"/>
          <w:szCs w:val="24"/>
          <w:lang w:val="ru-RU"/>
        </w:rPr>
        <w:t>связана</w:t>
      </w:r>
      <w:r w:rsidR="00486BBE" w:rsidRPr="0047466B">
        <w:rPr>
          <w:rFonts w:ascii="Times New Roman" w:hAnsi="Times New Roman"/>
          <w:szCs w:val="24"/>
          <w:lang w:val="ru-RU"/>
        </w:rPr>
        <w:t xml:space="preserve"> с названием </w:t>
      </w:r>
      <w:r w:rsidRPr="0047466B">
        <w:rPr>
          <w:rFonts w:ascii="Times New Roman" w:hAnsi="Times New Roman"/>
          <w:szCs w:val="24"/>
        </w:rPr>
        <w:t>озер</w:t>
      </w:r>
      <w:r w:rsidR="00486BBE" w:rsidRPr="0047466B">
        <w:rPr>
          <w:rFonts w:ascii="Times New Roman" w:hAnsi="Times New Roman"/>
          <w:szCs w:val="24"/>
          <w:lang w:val="ru-RU"/>
        </w:rPr>
        <w:t>а</w:t>
      </w:r>
      <w:r w:rsidR="00F25174" w:rsidRPr="0047466B">
        <w:rPr>
          <w:rFonts w:ascii="Times New Roman" w:hAnsi="Times New Roman"/>
          <w:szCs w:val="24"/>
          <w:lang w:val="ru-RU"/>
        </w:rPr>
        <w:t>.</w:t>
      </w:r>
      <w:r w:rsidRPr="0047466B">
        <w:rPr>
          <w:rFonts w:ascii="Times New Roman" w:hAnsi="Times New Roman"/>
          <w:szCs w:val="24"/>
        </w:rPr>
        <w:t xml:space="preserve"> </w:t>
      </w:r>
      <w:r w:rsidR="00F25174" w:rsidRPr="0047466B">
        <w:rPr>
          <w:rFonts w:ascii="Times New Roman" w:hAnsi="Times New Roman"/>
          <w:szCs w:val="24"/>
          <w:lang w:val="ru-RU"/>
        </w:rPr>
        <w:t>В</w:t>
      </w:r>
      <w:r w:rsidR="00F25174">
        <w:rPr>
          <w:rFonts w:ascii="Times New Roman" w:hAnsi="Times New Roman"/>
          <w:szCs w:val="24"/>
          <w:lang w:val="ru-RU"/>
        </w:rPr>
        <w:t xml:space="preserve"> сказке</w:t>
      </w:r>
      <w:r w:rsidRPr="005D6498">
        <w:rPr>
          <w:rFonts w:ascii="Times New Roman" w:hAnsi="Times New Roman"/>
          <w:szCs w:val="24"/>
        </w:rPr>
        <w:t xml:space="preserve"> черепаха Тортилла</w:t>
      </w:r>
      <w:r w:rsidR="00F25174">
        <w:rPr>
          <w:rFonts w:ascii="Times New Roman" w:hAnsi="Times New Roman"/>
          <w:szCs w:val="24"/>
          <w:lang w:val="ru-RU"/>
        </w:rPr>
        <w:t xml:space="preserve"> живёт в </w:t>
      </w:r>
      <w:r w:rsidR="00633725">
        <w:rPr>
          <w:rFonts w:ascii="Times New Roman" w:hAnsi="Times New Roman"/>
          <w:szCs w:val="24"/>
        </w:rPr>
        <w:t>безымянном водоёме</w:t>
      </w:r>
      <w:r w:rsidR="00F25174">
        <w:rPr>
          <w:rFonts w:ascii="Times New Roman" w:hAnsi="Times New Roman"/>
          <w:szCs w:val="24"/>
          <w:lang w:val="ru-RU"/>
        </w:rPr>
        <w:t>, но в</w:t>
      </w:r>
      <w:r>
        <w:rPr>
          <w:rFonts w:ascii="Times New Roman" w:hAnsi="Times New Roman"/>
          <w:szCs w:val="24"/>
        </w:rPr>
        <w:t xml:space="preserve"> </w:t>
      </w:r>
      <w:r w:rsidRPr="005D6498">
        <w:rPr>
          <w:rFonts w:ascii="Times New Roman" w:hAnsi="Times New Roman"/>
          <w:szCs w:val="24"/>
        </w:rPr>
        <w:t>угодьях Дуранте встречается “Черепашье озер</w:t>
      </w:r>
      <w:r w:rsidRPr="006569E4">
        <w:rPr>
          <w:rFonts w:ascii="Times New Roman" w:hAnsi="Times New Roman"/>
          <w:szCs w:val="24"/>
        </w:rPr>
        <w:t>о”</w:t>
      </w:r>
      <w:r w:rsidRPr="006569E4">
        <w:rPr>
          <w:rFonts w:ascii="Times New Roman" w:hAnsi="Times New Roman"/>
          <w:szCs w:val="24"/>
          <w:lang w:val="ru-RU"/>
        </w:rPr>
        <w:t>.</w:t>
      </w:r>
      <w:r w:rsidRPr="006569E4">
        <w:rPr>
          <w:rFonts w:ascii="Times New Roman" w:hAnsi="Times New Roman"/>
          <w:szCs w:val="24"/>
        </w:rPr>
        <w:t xml:space="preserve"> </w:t>
      </w:r>
      <w:r w:rsidRPr="006569E4">
        <w:rPr>
          <w:rFonts w:ascii="Times New Roman" w:hAnsi="Times New Roman"/>
          <w:szCs w:val="24"/>
          <w:lang w:val="ru-RU"/>
        </w:rPr>
        <w:t>В</w:t>
      </w:r>
      <w:r w:rsidRPr="006569E4">
        <w:rPr>
          <w:rFonts w:ascii="Times New Roman" w:hAnsi="Times New Roman"/>
          <w:szCs w:val="24"/>
        </w:rPr>
        <w:t>озле</w:t>
      </w:r>
      <w:r w:rsidRPr="005D64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него</w:t>
      </w:r>
      <w:r w:rsidRPr="005D6498">
        <w:rPr>
          <w:rFonts w:ascii="Times New Roman" w:hAnsi="Times New Roman"/>
          <w:szCs w:val="24"/>
        </w:rPr>
        <w:t xml:space="preserve"> находится большая поляна</w:t>
      </w:r>
      <w:r>
        <w:rPr>
          <w:rFonts w:ascii="Times New Roman" w:hAnsi="Times New Roman"/>
          <w:szCs w:val="24"/>
        </w:rPr>
        <w:t>, возможно, послужившая прообразом для “Поляны Чудес”.</w:t>
      </w:r>
    </w:p>
    <w:p w14:paraId="5BFA1E81" w14:textId="77777777" w:rsidR="001E1065" w:rsidRDefault="001E1065" w:rsidP="001E1065">
      <w:pPr>
        <w:spacing w:line="24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П</w:t>
      </w:r>
      <w:r w:rsidRPr="005D6498">
        <w:rPr>
          <w:rFonts w:ascii="Times New Roman" w:hAnsi="Times New Roman"/>
          <w:szCs w:val="24"/>
        </w:rPr>
        <w:t>рототипа</w:t>
      </w:r>
      <w:r>
        <w:rPr>
          <w:rFonts w:ascii="Times New Roman" w:hAnsi="Times New Roman"/>
          <w:szCs w:val="24"/>
          <w:lang w:val="ru-RU"/>
        </w:rPr>
        <w:t>ми</w:t>
      </w:r>
      <w:r w:rsidRPr="005D64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героев </w:t>
      </w:r>
      <w:r w:rsidRPr="005D6498">
        <w:rPr>
          <w:rFonts w:ascii="Times New Roman" w:hAnsi="Times New Roman"/>
          <w:szCs w:val="24"/>
        </w:rPr>
        <w:t>сказки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5D6498">
        <w:rPr>
          <w:rFonts w:ascii="Times New Roman" w:hAnsi="Times New Roman"/>
          <w:szCs w:val="24"/>
        </w:rPr>
        <w:t xml:space="preserve">могли </w:t>
      </w:r>
      <w:r>
        <w:rPr>
          <w:rFonts w:ascii="Times New Roman" w:hAnsi="Times New Roman"/>
          <w:szCs w:val="24"/>
          <w:lang w:val="ru-RU"/>
        </w:rPr>
        <w:t>быть и друзья волошинского дома</w:t>
      </w:r>
      <w:r w:rsidRPr="005D6498">
        <w:rPr>
          <w:rFonts w:ascii="Times New Roman" w:hAnsi="Times New Roman"/>
          <w:szCs w:val="24"/>
        </w:rPr>
        <w:t xml:space="preserve">, с которыми </w:t>
      </w:r>
      <w:r>
        <w:rPr>
          <w:rFonts w:ascii="Times New Roman" w:hAnsi="Times New Roman"/>
          <w:szCs w:val="24"/>
          <w:lang w:val="ru-RU"/>
        </w:rPr>
        <w:t>Толстой</w:t>
      </w:r>
      <w:r w:rsidRPr="005D64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был хорошо знаком</w:t>
      </w:r>
      <w:r w:rsidRPr="005D6498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ru-RU"/>
        </w:rPr>
        <w:t>В</w:t>
      </w:r>
      <w:r w:rsidRPr="005D6498">
        <w:rPr>
          <w:rFonts w:ascii="Times New Roman" w:hAnsi="Times New Roman"/>
          <w:szCs w:val="24"/>
        </w:rPr>
        <w:t xml:space="preserve"> 1909 году </w:t>
      </w:r>
      <w:r>
        <w:rPr>
          <w:rFonts w:ascii="Times New Roman" w:hAnsi="Times New Roman"/>
          <w:szCs w:val="24"/>
          <w:lang w:val="ru-RU"/>
        </w:rPr>
        <w:t>он</w:t>
      </w:r>
      <w:r>
        <w:rPr>
          <w:rFonts w:ascii="Times New Roman" w:hAnsi="Times New Roman"/>
          <w:szCs w:val="24"/>
        </w:rPr>
        <w:t xml:space="preserve"> гостил </w:t>
      </w:r>
      <w:r>
        <w:rPr>
          <w:rFonts w:ascii="Times New Roman" w:hAnsi="Times New Roman"/>
          <w:szCs w:val="24"/>
          <w:lang w:val="ru-RU"/>
        </w:rPr>
        <w:t>в Коктебеле</w:t>
      </w:r>
      <w:r w:rsidRPr="005D6498">
        <w:rPr>
          <w:rFonts w:ascii="Times New Roman" w:hAnsi="Times New Roman"/>
          <w:szCs w:val="24"/>
        </w:rPr>
        <w:t xml:space="preserve"> вместе с Гумилёвым</w:t>
      </w:r>
      <w:r>
        <w:rPr>
          <w:rFonts w:ascii="Times New Roman" w:hAnsi="Times New Roman"/>
          <w:szCs w:val="24"/>
        </w:rPr>
        <w:t xml:space="preserve">, о котором писал </w:t>
      </w:r>
      <w:r w:rsidRPr="005D6498">
        <w:rPr>
          <w:rFonts w:ascii="Times New Roman" w:hAnsi="Times New Roman"/>
          <w:szCs w:val="24"/>
        </w:rPr>
        <w:t>в</w:t>
      </w:r>
      <w:r>
        <w:rPr>
          <w:rFonts w:ascii="Times New Roman" w:hAnsi="Times New Roman"/>
          <w:szCs w:val="24"/>
        </w:rPr>
        <w:t xml:space="preserve"> в</w:t>
      </w:r>
      <w:r w:rsidRPr="005D6498">
        <w:rPr>
          <w:rFonts w:ascii="Times New Roman" w:hAnsi="Times New Roman"/>
          <w:szCs w:val="24"/>
        </w:rPr>
        <w:t>оспоминаниях: “…длинный, деревянный, с большим носом, с надвинутым на глаза котелком. &lt;…&gt; В н</w:t>
      </w:r>
      <w:r>
        <w:rPr>
          <w:rFonts w:ascii="Times New Roman" w:hAnsi="Times New Roman"/>
          <w:szCs w:val="24"/>
          <w:lang w:val="ru-RU"/>
        </w:rPr>
        <w:t>ё</w:t>
      </w:r>
      <w:r w:rsidRPr="005D6498">
        <w:rPr>
          <w:rFonts w:ascii="Times New Roman" w:hAnsi="Times New Roman"/>
          <w:szCs w:val="24"/>
        </w:rPr>
        <w:t xml:space="preserve">м было что-то павлинье: напыщенность, важность, неповоротливость. Только рот был совсем мальчишеский, с нежной и ласковой улыбкой” </w:t>
      </w:r>
      <w:r w:rsidRPr="005D6498">
        <w:rPr>
          <w:rFonts w:ascii="Times New Roman" w:hAnsi="Times New Roman"/>
          <w:color w:val="000000" w:themeColor="text1"/>
          <w:szCs w:val="24"/>
        </w:rPr>
        <w:t>[Крейд: 39]</w:t>
      </w:r>
      <w:r w:rsidRPr="005D6498">
        <w:rPr>
          <w:rFonts w:ascii="Times New Roman" w:hAnsi="Times New Roman"/>
          <w:szCs w:val="24"/>
        </w:rPr>
        <w:t xml:space="preserve">.  </w:t>
      </w:r>
      <w:r>
        <w:rPr>
          <w:rFonts w:ascii="Times New Roman" w:hAnsi="Times New Roman"/>
          <w:szCs w:val="24"/>
          <w:lang w:val="ru-RU"/>
        </w:rPr>
        <w:t>О</w:t>
      </w:r>
      <w:r w:rsidRPr="005D6498">
        <w:rPr>
          <w:rFonts w:ascii="Times New Roman" w:hAnsi="Times New Roman"/>
          <w:szCs w:val="24"/>
        </w:rPr>
        <w:t>писани</w:t>
      </w:r>
      <w:r>
        <w:rPr>
          <w:rFonts w:ascii="Times New Roman" w:hAnsi="Times New Roman"/>
          <w:szCs w:val="24"/>
          <w:lang w:val="ru-RU"/>
        </w:rPr>
        <w:t xml:space="preserve">е отсылает нас к образу </w:t>
      </w:r>
      <w:r w:rsidRPr="005D6498">
        <w:rPr>
          <w:rFonts w:ascii="Times New Roman" w:hAnsi="Times New Roman"/>
          <w:szCs w:val="24"/>
        </w:rPr>
        <w:t>Бу</w:t>
      </w:r>
      <w:r w:rsidRPr="005D6498">
        <w:rPr>
          <w:rFonts w:ascii="Times New Roman" w:hAnsi="Times New Roman"/>
          <w:color w:val="000000" w:themeColor="text1"/>
          <w:szCs w:val="24"/>
        </w:rPr>
        <w:t>ратино</w:t>
      </w:r>
      <w:r w:rsidRPr="00675CED">
        <w:rPr>
          <w:rFonts w:ascii="Times New Roman" w:hAnsi="Times New Roman"/>
          <w:color w:val="000000" w:themeColor="text1"/>
          <w:szCs w:val="24"/>
        </w:rPr>
        <w:t xml:space="preserve">. </w:t>
      </w:r>
      <w:r w:rsidRPr="00883DE5">
        <w:rPr>
          <w:rFonts w:ascii="Times New Roman" w:hAnsi="Times New Roman"/>
          <w:color w:val="000000" w:themeColor="text1"/>
          <w:szCs w:val="24"/>
          <w:lang w:val="ru-RU"/>
        </w:rPr>
        <w:t>В</w:t>
      </w:r>
      <w:r w:rsidRPr="00883DE5">
        <w:rPr>
          <w:rFonts w:ascii="Times New Roman" w:hAnsi="Times New Roman"/>
          <w:color w:val="000000" w:themeColor="text1"/>
          <w:szCs w:val="24"/>
        </w:rPr>
        <w:t xml:space="preserve"> финале сказки</w:t>
      </w:r>
      <w:r w:rsidRPr="00883DE5">
        <w:rPr>
          <w:rFonts w:ascii="Times New Roman" w:hAnsi="Times New Roman"/>
          <w:szCs w:val="24"/>
        </w:rPr>
        <w:t xml:space="preserve"> Толстой </w:t>
      </w:r>
      <w:r w:rsidRPr="00883DE5">
        <w:rPr>
          <w:rFonts w:ascii="Times New Roman" w:hAnsi="Times New Roman"/>
          <w:color w:val="000000" w:themeColor="text1"/>
          <w:szCs w:val="24"/>
        </w:rPr>
        <w:t xml:space="preserve">предлагает читателю обратиться к стихотворениям </w:t>
      </w:r>
      <w:r w:rsidRPr="00883DE5">
        <w:rPr>
          <w:rFonts w:ascii="Times New Roman" w:hAnsi="Times New Roman"/>
          <w:szCs w:val="24"/>
        </w:rPr>
        <w:t>Гумилёва, описывая волшебный кукольный театр: первая сцена отсылает к “Рассвету”, вторая – к “Жирафу” и “Носорогу”, третья – к “Заблудившемуся трамваю”.</w:t>
      </w:r>
      <w:r w:rsidRPr="005D6498">
        <w:rPr>
          <w:rFonts w:ascii="Times New Roman" w:hAnsi="Times New Roman"/>
          <w:szCs w:val="24"/>
        </w:rPr>
        <w:t xml:space="preserve"> </w:t>
      </w:r>
    </w:p>
    <w:p w14:paraId="25712796" w14:textId="1B908863" w:rsidR="001E1065" w:rsidRDefault="001E1065" w:rsidP="001E1065">
      <w:pPr>
        <w:spacing w:line="240" w:lineRule="auto"/>
        <w:ind w:firstLine="70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Если Буратино – Гумилёв, то прототипом </w:t>
      </w:r>
      <w:r w:rsidRPr="005D6498">
        <w:rPr>
          <w:rFonts w:ascii="Times New Roman" w:hAnsi="Times New Roman"/>
          <w:szCs w:val="24"/>
        </w:rPr>
        <w:t>Джузеппе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</w:rPr>
        <w:t xml:space="preserve">можно считать </w:t>
      </w:r>
      <w:r w:rsidRPr="005D6498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  <w:lang w:val="ru-RU"/>
        </w:rPr>
        <w:t>н</w:t>
      </w:r>
      <w:r w:rsidRPr="005D6498">
        <w:rPr>
          <w:rFonts w:ascii="Times New Roman" w:hAnsi="Times New Roman"/>
          <w:szCs w:val="24"/>
        </w:rPr>
        <w:t>нокенти</w:t>
      </w:r>
      <w:r>
        <w:rPr>
          <w:rFonts w:ascii="Times New Roman" w:hAnsi="Times New Roman"/>
          <w:szCs w:val="24"/>
        </w:rPr>
        <w:t>я</w:t>
      </w:r>
      <w:r w:rsidRPr="005D6498">
        <w:rPr>
          <w:rFonts w:ascii="Times New Roman" w:hAnsi="Times New Roman"/>
          <w:szCs w:val="24"/>
        </w:rPr>
        <w:t xml:space="preserve"> Ан</w:t>
      </w:r>
      <w:r>
        <w:rPr>
          <w:rFonts w:ascii="Times New Roman" w:hAnsi="Times New Roman"/>
          <w:szCs w:val="24"/>
        </w:rPr>
        <w:t>н</w:t>
      </w:r>
      <w:r w:rsidRPr="005D6498">
        <w:rPr>
          <w:rFonts w:ascii="Times New Roman" w:hAnsi="Times New Roman"/>
          <w:szCs w:val="24"/>
        </w:rPr>
        <w:t>енск</w:t>
      </w:r>
      <w:r>
        <w:rPr>
          <w:rFonts w:ascii="Times New Roman" w:hAnsi="Times New Roman"/>
          <w:szCs w:val="24"/>
        </w:rPr>
        <w:t>ого</w:t>
      </w:r>
      <w:r>
        <w:rPr>
          <w:rFonts w:ascii="Times New Roman" w:hAnsi="Times New Roman"/>
          <w:szCs w:val="24"/>
          <w:lang w:val="ru-RU"/>
        </w:rPr>
        <w:t xml:space="preserve">. Сюжет сказки открывается </w:t>
      </w:r>
      <w:r w:rsidRPr="005D6498">
        <w:rPr>
          <w:rFonts w:ascii="Times New Roman" w:hAnsi="Times New Roman"/>
          <w:szCs w:val="24"/>
        </w:rPr>
        <w:t>создани</w:t>
      </w:r>
      <w:r>
        <w:rPr>
          <w:rFonts w:ascii="Times New Roman" w:hAnsi="Times New Roman"/>
          <w:szCs w:val="24"/>
          <w:lang w:val="ru-RU"/>
        </w:rPr>
        <w:t>ем</w:t>
      </w:r>
      <w:r w:rsidRPr="005D6498">
        <w:rPr>
          <w:rFonts w:ascii="Times New Roman" w:hAnsi="Times New Roman"/>
          <w:szCs w:val="24"/>
        </w:rPr>
        <w:t xml:space="preserve"> “деревянного человечка”. Джузеппе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5D6498">
        <w:rPr>
          <w:rFonts w:ascii="Times New Roman" w:hAnsi="Times New Roman"/>
          <w:szCs w:val="24"/>
        </w:rPr>
        <w:t>пытается сотворить из полена что-то дельное. Так и И</w:t>
      </w:r>
      <w:r>
        <w:rPr>
          <w:rFonts w:ascii="Times New Roman" w:hAnsi="Times New Roman"/>
          <w:szCs w:val="24"/>
          <w:lang w:val="ru-RU"/>
        </w:rPr>
        <w:t>. </w:t>
      </w:r>
      <w:r w:rsidRPr="005D6498">
        <w:rPr>
          <w:rFonts w:ascii="Times New Roman" w:hAnsi="Times New Roman"/>
          <w:szCs w:val="24"/>
        </w:rPr>
        <w:t>Ан</w:t>
      </w:r>
      <w:r>
        <w:rPr>
          <w:rFonts w:ascii="Times New Roman" w:hAnsi="Times New Roman"/>
          <w:szCs w:val="24"/>
        </w:rPr>
        <w:t>н</w:t>
      </w:r>
      <w:r w:rsidRPr="005D6498">
        <w:rPr>
          <w:rFonts w:ascii="Times New Roman" w:hAnsi="Times New Roman"/>
          <w:szCs w:val="24"/>
        </w:rPr>
        <w:t>енский</w:t>
      </w:r>
      <w:r>
        <w:rPr>
          <w:rFonts w:ascii="Times New Roman" w:hAnsi="Times New Roman"/>
          <w:szCs w:val="24"/>
        </w:rPr>
        <w:t xml:space="preserve">, </w:t>
      </w:r>
      <w:r w:rsidRPr="005D6498">
        <w:rPr>
          <w:rFonts w:ascii="Times New Roman" w:hAnsi="Times New Roman"/>
          <w:szCs w:val="24"/>
        </w:rPr>
        <w:t xml:space="preserve">директор </w:t>
      </w:r>
      <w:r>
        <w:rPr>
          <w:rFonts w:ascii="Times New Roman" w:hAnsi="Times New Roman"/>
          <w:szCs w:val="24"/>
        </w:rPr>
        <w:t>Ц</w:t>
      </w:r>
      <w:r w:rsidRPr="005D6498">
        <w:rPr>
          <w:rFonts w:ascii="Times New Roman" w:hAnsi="Times New Roman"/>
          <w:szCs w:val="24"/>
        </w:rPr>
        <w:t>арскосельской Николаевской гимназии</w:t>
      </w:r>
      <w:r w:rsidR="00F25174">
        <w:rPr>
          <w:rFonts w:ascii="Times New Roman" w:hAnsi="Times New Roman"/>
          <w:szCs w:val="24"/>
          <w:lang w:val="ru-RU"/>
        </w:rPr>
        <w:t xml:space="preserve"> </w:t>
      </w:r>
      <w:r w:rsidR="00466231">
        <w:rPr>
          <w:rFonts w:ascii="Times New Roman" w:hAnsi="Times New Roman"/>
          <w:szCs w:val="24"/>
        </w:rPr>
        <w:t>–</w:t>
      </w:r>
      <w:r w:rsidR="00F25174">
        <w:rPr>
          <w:rFonts w:ascii="Times New Roman" w:hAnsi="Times New Roman"/>
          <w:szCs w:val="24"/>
          <w:lang w:val="ru-RU"/>
        </w:rPr>
        <w:t xml:space="preserve"> </w:t>
      </w:r>
      <w:r w:rsidR="00F25174" w:rsidRPr="00466231">
        <w:rPr>
          <w:rFonts w:ascii="Times New Roman" w:hAnsi="Times New Roman"/>
          <w:szCs w:val="24"/>
          <w:lang w:val="ru-RU"/>
        </w:rPr>
        <w:t>один из тех</w:t>
      </w:r>
      <w:r w:rsidRPr="00466231">
        <w:rPr>
          <w:rFonts w:ascii="Times New Roman" w:hAnsi="Times New Roman"/>
          <w:szCs w:val="24"/>
        </w:rPr>
        <w:t>, кто формир</w:t>
      </w:r>
      <w:r w:rsidR="00466231">
        <w:rPr>
          <w:rFonts w:ascii="Times New Roman" w:hAnsi="Times New Roman"/>
          <w:szCs w:val="24"/>
        </w:rPr>
        <w:t>ует</w:t>
      </w:r>
      <w:r w:rsidRPr="005D6498">
        <w:rPr>
          <w:rFonts w:ascii="Times New Roman" w:hAnsi="Times New Roman"/>
          <w:szCs w:val="24"/>
        </w:rPr>
        <w:t xml:space="preserve"> Николая Гумилёва как поэтическую личность.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Он</w:t>
      </w:r>
      <w:r w:rsidRPr="005D6498">
        <w:rPr>
          <w:rFonts w:ascii="Times New Roman" w:hAnsi="Times New Roman"/>
          <w:szCs w:val="24"/>
        </w:rPr>
        <w:t xml:space="preserve"> познакомился с юным Гумилёвым в 1903-1904 годах. </w:t>
      </w:r>
      <w:r>
        <w:rPr>
          <w:rFonts w:ascii="Times New Roman" w:hAnsi="Times New Roman"/>
          <w:szCs w:val="24"/>
          <w:lang w:val="ru-RU"/>
        </w:rPr>
        <w:t>Гумилёв</w:t>
      </w:r>
      <w:r w:rsidRPr="005D6498">
        <w:rPr>
          <w:rFonts w:ascii="Times New Roman" w:hAnsi="Times New Roman"/>
          <w:szCs w:val="24"/>
        </w:rPr>
        <w:t xml:space="preserve"> считал Ан</w:t>
      </w:r>
      <w:r>
        <w:rPr>
          <w:rFonts w:ascii="Times New Roman" w:hAnsi="Times New Roman"/>
          <w:szCs w:val="24"/>
        </w:rPr>
        <w:t>н</w:t>
      </w:r>
      <w:r w:rsidRPr="005D6498">
        <w:rPr>
          <w:rFonts w:ascii="Times New Roman" w:hAnsi="Times New Roman"/>
          <w:szCs w:val="24"/>
        </w:rPr>
        <w:t xml:space="preserve">енского учителем не только </w:t>
      </w:r>
      <w:r>
        <w:rPr>
          <w:rFonts w:ascii="Times New Roman" w:hAnsi="Times New Roman"/>
          <w:szCs w:val="24"/>
          <w:lang w:val="ru-RU"/>
        </w:rPr>
        <w:t xml:space="preserve">в </w:t>
      </w:r>
      <w:r w:rsidRPr="005D6498">
        <w:rPr>
          <w:rFonts w:ascii="Times New Roman" w:hAnsi="Times New Roman"/>
          <w:szCs w:val="24"/>
        </w:rPr>
        <w:t xml:space="preserve">поэзии, но и </w:t>
      </w:r>
      <w:r>
        <w:rPr>
          <w:rFonts w:ascii="Times New Roman" w:hAnsi="Times New Roman"/>
          <w:szCs w:val="24"/>
          <w:lang w:val="ru-RU"/>
        </w:rPr>
        <w:t xml:space="preserve">в </w:t>
      </w:r>
      <w:r w:rsidRPr="005D6498">
        <w:rPr>
          <w:rFonts w:ascii="Times New Roman" w:hAnsi="Times New Roman"/>
          <w:szCs w:val="24"/>
        </w:rPr>
        <w:t xml:space="preserve">жизни. “Иннокентий Анненский был озабочен ранними эстетическими порывами своих </w:t>
      </w:r>
      <w:r w:rsidRPr="009B6160">
        <w:rPr>
          <w:rFonts w:ascii="Times New Roman" w:hAnsi="Times New Roman"/>
          <w:szCs w:val="24"/>
        </w:rPr>
        <w:t xml:space="preserve">учеников. Его уроки часто превращались в импровизацию по поэтике.” [Тименчик: 271-278]. </w:t>
      </w:r>
      <w:r w:rsidRPr="009B6160">
        <w:rPr>
          <w:rFonts w:ascii="Times New Roman" w:hAnsi="Times New Roman"/>
        </w:rPr>
        <w:t>Так, уже почти “выструганный” Анненским “деревянный человечек” – Гумилёв, выразил уважение и любовь к своему наставнику, подарив ему первый экземпляр своей книги стихов “Путь конквистадоров”.</w:t>
      </w:r>
    </w:p>
    <w:p w14:paraId="01086E7A" w14:textId="5C631320" w:rsidR="001E1065" w:rsidRPr="00454E6D" w:rsidRDefault="001E1065" w:rsidP="001E1065">
      <w:pPr>
        <w:spacing w:line="24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 xml:space="preserve">Разворачивая гипотезу дальше, можно связать Сверчка с </w:t>
      </w:r>
      <w:r>
        <w:rPr>
          <w:rFonts w:ascii="Times New Roman" w:hAnsi="Times New Roman"/>
          <w:szCs w:val="24"/>
        </w:rPr>
        <w:t>Вячеславом Ивановым</w:t>
      </w:r>
      <w:r>
        <w:rPr>
          <w:rFonts w:ascii="Times New Roman" w:hAnsi="Times New Roman"/>
          <w:szCs w:val="24"/>
          <w:lang w:val="ru-RU"/>
        </w:rPr>
        <w:t xml:space="preserve">, самого </w:t>
      </w:r>
      <w:r>
        <w:rPr>
          <w:rFonts w:ascii="Times New Roman" w:hAnsi="Times New Roman"/>
          <w:szCs w:val="24"/>
        </w:rPr>
        <w:t>А. Толстого –</w:t>
      </w:r>
      <w:r>
        <w:rPr>
          <w:rFonts w:ascii="Times New Roman" w:hAnsi="Times New Roman"/>
          <w:szCs w:val="24"/>
          <w:lang w:val="ru-RU"/>
        </w:rPr>
        <w:t xml:space="preserve"> с благородным псом Артемоном, а </w:t>
      </w:r>
      <w:r>
        <w:rPr>
          <w:rFonts w:ascii="Times New Roman" w:hAnsi="Times New Roman"/>
          <w:szCs w:val="24"/>
        </w:rPr>
        <w:t>Папу Карло –</w:t>
      </w:r>
      <w:r>
        <w:rPr>
          <w:rFonts w:ascii="Times New Roman" w:hAnsi="Times New Roman"/>
          <w:szCs w:val="24"/>
          <w:lang w:val="ru-RU"/>
        </w:rPr>
        <w:t xml:space="preserve"> с издателем «Аполлона» Маковским</w:t>
      </w:r>
      <w:r>
        <w:rPr>
          <w:rFonts w:ascii="Times New Roman" w:hAnsi="Times New Roman"/>
          <w:szCs w:val="24"/>
        </w:rPr>
        <w:t xml:space="preserve">. Эти </w:t>
      </w:r>
      <w:r>
        <w:rPr>
          <w:rFonts w:ascii="Times New Roman" w:hAnsi="Times New Roman"/>
          <w:szCs w:val="24"/>
          <w:lang w:val="ru-RU"/>
        </w:rPr>
        <w:t xml:space="preserve">и другие версии исследования </w:t>
      </w:r>
      <w:r w:rsidR="00573CA6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  <w:lang w:val="ru-RU"/>
        </w:rPr>
        <w:t xml:space="preserve"> материал для следующей части работы. </w:t>
      </w:r>
      <w:r>
        <w:rPr>
          <w:rFonts w:ascii="Times New Roman" w:hAnsi="Times New Roman"/>
          <w:szCs w:val="24"/>
        </w:rPr>
        <w:t xml:space="preserve">В первой же части </w:t>
      </w:r>
      <w:r>
        <w:rPr>
          <w:rFonts w:ascii="Times New Roman" w:hAnsi="Times New Roman"/>
          <w:szCs w:val="24"/>
          <w:lang w:val="ru-RU"/>
        </w:rPr>
        <w:t>мы наметили перспективы исследования</w:t>
      </w:r>
      <w:r>
        <w:rPr>
          <w:rFonts w:ascii="Times New Roman" w:hAnsi="Times New Roman"/>
          <w:szCs w:val="24"/>
        </w:rPr>
        <w:t xml:space="preserve">, подтвердив </w:t>
      </w:r>
      <w:r w:rsidRPr="00D8191D">
        <w:rPr>
          <w:rFonts w:ascii="Times New Roman" w:hAnsi="Times New Roman"/>
          <w:szCs w:val="24"/>
        </w:rPr>
        <w:t>и</w:t>
      </w:r>
      <w:r w:rsidR="00D8191D" w:rsidRPr="00D8191D">
        <w:rPr>
          <w:rFonts w:ascii="Times New Roman" w:hAnsi="Times New Roman"/>
          <w:szCs w:val="24"/>
          <w:lang w:val="ru-RU"/>
        </w:rPr>
        <w:t xml:space="preserve">х </w:t>
      </w:r>
      <w:r w:rsidR="00D8191D" w:rsidRPr="003E5CCB">
        <w:rPr>
          <w:rFonts w:ascii="Times New Roman" w:hAnsi="Times New Roman"/>
          <w:szCs w:val="24"/>
          <w:lang w:val="ru-RU"/>
        </w:rPr>
        <w:t>обнаруженными фактами.</w:t>
      </w:r>
      <w:r w:rsidR="00D8191D" w:rsidRPr="00D8191D">
        <w:rPr>
          <w:rFonts w:ascii="Times New Roman" w:hAnsi="Times New Roman"/>
          <w:szCs w:val="24"/>
          <w:lang w:val="ru-RU"/>
        </w:rPr>
        <w:t xml:space="preserve"> </w:t>
      </w:r>
      <w:r w:rsidRPr="00D8191D">
        <w:rPr>
          <w:rFonts w:ascii="Times New Roman" w:hAnsi="Times New Roman"/>
          <w:szCs w:val="24"/>
        </w:rPr>
        <w:t>Материалом</w:t>
      </w:r>
      <w:r w:rsidRPr="00D870E7">
        <w:rPr>
          <w:rFonts w:ascii="Times New Roman" w:hAnsi="Times New Roman"/>
          <w:szCs w:val="24"/>
          <w:lang w:val="ru-RU"/>
        </w:rPr>
        <w:t xml:space="preserve"> для</w:t>
      </w:r>
      <w:r w:rsidRPr="000568BF">
        <w:rPr>
          <w:rFonts w:ascii="Times New Roman" w:hAnsi="Times New Roman"/>
          <w:szCs w:val="24"/>
          <w:lang w:val="ru-RU"/>
        </w:rPr>
        <w:t xml:space="preserve"> создания художественных образов </w:t>
      </w:r>
      <w:r w:rsidRPr="000568BF">
        <w:rPr>
          <w:rFonts w:ascii="Times New Roman" w:hAnsi="Times New Roman"/>
          <w:szCs w:val="24"/>
        </w:rPr>
        <w:t xml:space="preserve">сказки </w:t>
      </w:r>
      <w:r w:rsidRPr="000568BF">
        <w:rPr>
          <w:rFonts w:ascii="Times New Roman" w:hAnsi="Times New Roman"/>
          <w:szCs w:val="24"/>
          <w:lang w:val="ru-RU"/>
        </w:rPr>
        <w:t xml:space="preserve">служили </w:t>
      </w:r>
      <w:r w:rsidRPr="000568BF">
        <w:rPr>
          <w:rFonts w:ascii="Times New Roman" w:hAnsi="Times New Roman"/>
          <w:szCs w:val="24"/>
        </w:rPr>
        <w:t xml:space="preserve">друзья автора </w:t>
      </w:r>
      <w:r w:rsidRPr="000568BF">
        <w:rPr>
          <w:rFonts w:ascii="Times New Roman" w:hAnsi="Times New Roman"/>
          <w:szCs w:val="24"/>
          <w:lang w:val="ru-RU"/>
        </w:rPr>
        <w:t xml:space="preserve">и впечатления </w:t>
      </w:r>
      <w:r w:rsidRPr="000568BF">
        <w:rPr>
          <w:rFonts w:ascii="Times New Roman" w:hAnsi="Times New Roman"/>
          <w:szCs w:val="24"/>
        </w:rPr>
        <w:t xml:space="preserve">из </w:t>
      </w:r>
      <w:r w:rsidRPr="000568BF">
        <w:rPr>
          <w:rFonts w:ascii="Times New Roman" w:hAnsi="Times New Roman"/>
          <w:szCs w:val="24"/>
          <w:lang w:val="ru-RU"/>
        </w:rPr>
        <w:t xml:space="preserve">жизни. </w:t>
      </w:r>
      <w:r w:rsidRPr="000568BF">
        <w:rPr>
          <w:rFonts w:ascii="Times New Roman" w:hAnsi="Times New Roman"/>
          <w:szCs w:val="24"/>
        </w:rPr>
        <w:t>Писатель мастерски</w:t>
      </w:r>
      <w:r w:rsidRPr="000568BF">
        <w:rPr>
          <w:rFonts w:ascii="Times New Roman" w:hAnsi="Times New Roman"/>
          <w:szCs w:val="24"/>
          <w:lang w:val="ru-RU"/>
        </w:rPr>
        <w:t xml:space="preserve"> </w:t>
      </w:r>
      <w:r w:rsidRPr="000568BF">
        <w:rPr>
          <w:rFonts w:ascii="Times New Roman" w:hAnsi="Times New Roman"/>
          <w:szCs w:val="24"/>
        </w:rPr>
        <w:t xml:space="preserve">преобразил </w:t>
      </w:r>
      <w:r w:rsidRPr="000568BF">
        <w:rPr>
          <w:rFonts w:ascii="Times New Roman" w:hAnsi="Times New Roman"/>
          <w:szCs w:val="24"/>
          <w:lang w:val="ru-RU"/>
        </w:rPr>
        <w:t>реалии</w:t>
      </w:r>
      <w:r w:rsidRPr="000568BF">
        <w:rPr>
          <w:rFonts w:ascii="Times New Roman" w:hAnsi="Times New Roman"/>
          <w:szCs w:val="24"/>
        </w:rPr>
        <w:t xml:space="preserve"> Серебряного века в клубок сказочного сюжета, </w:t>
      </w:r>
      <w:r w:rsidRPr="000568BF">
        <w:rPr>
          <w:rFonts w:ascii="Times New Roman" w:hAnsi="Times New Roman"/>
          <w:szCs w:val="24"/>
          <w:lang w:val="ru-RU"/>
        </w:rPr>
        <w:t>р</w:t>
      </w:r>
      <w:r w:rsidRPr="000568BF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спутывание которого </w:t>
      </w:r>
      <w:r w:rsidRPr="003E5CCB">
        <w:rPr>
          <w:rFonts w:ascii="Times New Roman" w:hAnsi="Times New Roman"/>
          <w:szCs w:val="24"/>
        </w:rPr>
        <w:t>п</w:t>
      </w:r>
      <w:r w:rsidR="00D8191D" w:rsidRPr="003E5CCB">
        <w:rPr>
          <w:rFonts w:ascii="Times New Roman" w:hAnsi="Times New Roman"/>
          <w:szCs w:val="24"/>
          <w:lang w:val="ru-RU"/>
        </w:rPr>
        <w:t>од</w:t>
      </w:r>
      <w:r w:rsidRPr="003E5CCB">
        <w:rPr>
          <w:rFonts w:ascii="Times New Roman" w:hAnsi="Times New Roman"/>
          <w:szCs w:val="24"/>
        </w:rPr>
        <w:t xml:space="preserve">водит </w:t>
      </w:r>
      <w:r w:rsidR="00D8191D" w:rsidRPr="003E5CCB">
        <w:rPr>
          <w:rFonts w:ascii="Times New Roman" w:hAnsi="Times New Roman"/>
          <w:szCs w:val="24"/>
          <w:lang w:val="ru-RU"/>
        </w:rPr>
        <w:t>к</w:t>
      </w:r>
      <w:r w:rsidRPr="003E5CCB">
        <w:rPr>
          <w:rFonts w:ascii="Times New Roman" w:hAnsi="Times New Roman"/>
          <w:szCs w:val="24"/>
        </w:rPr>
        <w:t xml:space="preserve"> б</w:t>
      </w:r>
      <w:r w:rsidRPr="00CD0885">
        <w:rPr>
          <w:rFonts w:ascii="Times New Roman" w:hAnsi="Times New Roman"/>
          <w:szCs w:val="24"/>
        </w:rPr>
        <w:t>олее глубокому пониманию произведения.</w:t>
      </w:r>
    </w:p>
    <w:p w14:paraId="3B82EEA6" w14:textId="77777777" w:rsidR="001E1065" w:rsidRPr="005D6498" w:rsidRDefault="001E1065" w:rsidP="001E1065">
      <w:pPr>
        <w:spacing w:line="240" w:lineRule="auto"/>
        <w:ind w:firstLine="708"/>
        <w:jc w:val="center"/>
        <w:rPr>
          <w:rFonts w:ascii="Times New Roman" w:hAnsi="Times New Roman"/>
          <w:szCs w:val="24"/>
        </w:rPr>
      </w:pPr>
      <w:r w:rsidRPr="00D8191D">
        <w:rPr>
          <w:rFonts w:ascii="Times New Roman" w:hAnsi="Times New Roman"/>
          <w:szCs w:val="24"/>
        </w:rPr>
        <w:t>Литература</w:t>
      </w:r>
    </w:p>
    <w:p w14:paraId="290A3637" w14:textId="77777777" w:rsidR="001E1065" w:rsidRPr="005D6498" w:rsidRDefault="001E1065" w:rsidP="001E1065">
      <w:pPr>
        <w:spacing w:line="240" w:lineRule="auto"/>
        <w:ind w:firstLine="708"/>
        <w:rPr>
          <w:rFonts w:ascii="Times New Roman" w:hAnsi="Times New Roman"/>
          <w:szCs w:val="24"/>
        </w:rPr>
      </w:pPr>
      <w:r w:rsidRPr="005D6498">
        <w:rPr>
          <w:rFonts w:ascii="Times New Roman" w:hAnsi="Times New Roman"/>
          <w:szCs w:val="24"/>
        </w:rPr>
        <w:t>Крейд В. Николай Гумилёв в воспоминаниях современников. Париж., 1989</w:t>
      </w:r>
    </w:p>
    <w:p w14:paraId="07CEAE1B" w14:textId="77777777" w:rsidR="001E1065" w:rsidRPr="005D6498" w:rsidRDefault="001E1065" w:rsidP="001E1065">
      <w:pPr>
        <w:spacing w:line="240" w:lineRule="auto"/>
        <w:ind w:firstLine="708"/>
        <w:rPr>
          <w:rFonts w:ascii="Times New Roman" w:hAnsi="Times New Roman"/>
          <w:szCs w:val="24"/>
        </w:rPr>
      </w:pPr>
      <w:r w:rsidRPr="005D6498">
        <w:rPr>
          <w:rFonts w:ascii="Times New Roman" w:hAnsi="Times New Roman"/>
          <w:szCs w:val="24"/>
        </w:rPr>
        <w:t xml:space="preserve">Купченко В. Остров Коктебель. М., 1981          </w:t>
      </w:r>
    </w:p>
    <w:p w14:paraId="1EF9F849" w14:textId="77777777" w:rsidR="001E1065" w:rsidRPr="005D6498" w:rsidRDefault="001E1065" w:rsidP="001E1065">
      <w:pPr>
        <w:spacing w:line="240" w:lineRule="auto"/>
        <w:ind w:firstLine="708"/>
        <w:rPr>
          <w:rFonts w:ascii="Times New Roman" w:hAnsi="Times New Roman"/>
          <w:szCs w:val="24"/>
        </w:rPr>
      </w:pPr>
      <w:r w:rsidRPr="005D6498">
        <w:rPr>
          <w:rFonts w:ascii="Times New Roman" w:hAnsi="Times New Roman"/>
          <w:szCs w:val="24"/>
        </w:rPr>
        <w:t>Цветаева А. И. Воспоминания. М. 1995.</w:t>
      </w:r>
    </w:p>
    <w:p w14:paraId="021DABD1" w14:textId="23CFA2D5" w:rsidR="001E1065" w:rsidRDefault="001E1065" w:rsidP="00346259">
      <w:pPr>
        <w:spacing w:line="240" w:lineRule="auto"/>
        <w:ind w:firstLine="708"/>
        <w:rPr>
          <w:rFonts w:ascii="Times New Roman" w:hAnsi="Times New Roman"/>
          <w:szCs w:val="24"/>
        </w:rPr>
      </w:pPr>
      <w:r w:rsidRPr="005D6498">
        <w:rPr>
          <w:rFonts w:ascii="Times New Roman" w:hAnsi="Times New Roman"/>
          <w:szCs w:val="24"/>
        </w:rPr>
        <w:t>Тименчик Р. Инокентий Анненский и Николай Гумилёв /Р. Тименчик // Вопросы литературы. М. 1987 - №2. – С. 271-278</w:t>
      </w:r>
    </w:p>
    <w:p w14:paraId="6FA67C39" w14:textId="77777777" w:rsidR="00D8191D" w:rsidRPr="005D6498" w:rsidRDefault="00D8191D" w:rsidP="00346259">
      <w:pPr>
        <w:spacing w:line="240" w:lineRule="auto"/>
        <w:ind w:firstLine="708"/>
        <w:rPr>
          <w:rFonts w:ascii="Times New Roman" w:hAnsi="Times New Roman"/>
          <w:szCs w:val="24"/>
        </w:rPr>
      </w:pPr>
    </w:p>
    <w:p w14:paraId="486B4CB1" w14:textId="77777777" w:rsidR="00D8191D" w:rsidRPr="005D6498" w:rsidRDefault="00D8191D">
      <w:pPr>
        <w:spacing w:line="240" w:lineRule="auto"/>
        <w:ind w:firstLine="708"/>
        <w:rPr>
          <w:rFonts w:ascii="Times New Roman" w:hAnsi="Times New Roman"/>
          <w:szCs w:val="24"/>
        </w:rPr>
      </w:pPr>
    </w:p>
    <w:sectPr w:rsidR="00D8191D" w:rsidRPr="005D6498">
      <w:pgSz w:w="11906" w:h="16838"/>
      <w:pgMar w:top="1134" w:right="1417" w:bottom="1134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XO Thames">
    <w:altName w:val="Cambria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ED"/>
    <w:rsid w:val="000002F9"/>
    <w:rsid w:val="000056E0"/>
    <w:rsid w:val="00014827"/>
    <w:rsid w:val="00025E11"/>
    <w:rsid w:val="000319AC"/>
    <w:rsid w:val="00035BFF"/>
    <w:rsid w:val="0003733C"/>
    <w:rsid w:val="00041C06"/>
    <w:rsid w:val="00041DED"/>
    <w:rsid w:val="00042A46"/>
    <w:rsid w:val="000438FA"/>
    <w:rsid w:val="00047AFD"/>
    <w:rsid w:val="00050309"/>
    <w:rsid w:val="000554A5"/>
    <w:rsid w:val="000568BF"/>
    <w:rsid w:val="000761C6"/>
    <w:rsid w:val="00076FB3"/>
    <w:rsid w:val="00077764"/>
    <w:rsid w:val="00087D92"/>
    <w:rsid w:val="00093021"/>
    <w:rsid w:val="00093E8E"/>
    <w:rsid w:val="00095709"/>
    <w:rsid w:val="000978D4"/>
    <w:rsid w:val="000A13EC"/>
    <w:rsid w:val="000B1382"/>
    <w:rsid w:val="000B2495"/>
    <w:rsid w:val="000B50BE"/>
    <w:rsid w:val="000C20D6"/>
    <w:rsid w:val="000C4513"/>
    <w:rsid w:val="000C7F89"/>
    <w:rsid w:val="000D516B"/>
    <w:rsid w:val="000E2196"/>
    <w:rsid w:val="000E2522"/>
    <w:rsid w:val="000E55D4"/>
    <w:rsid w:val="000F09CE"/>
    <w:rsid w:val="00100749"/>
    <w:rsid w:val="00100B60"/>
    <w:rsid w:val="00102A6E"/>
    <w:rsid w:val="0011367C"/>
    <w:rsid w:val="001204D4"/>
    <w:rsid w:val="001216C9"/>
    <w:rsid w:val="00123631"/>
    <w:rsid w:val="00124868"/>
    <w:rsid w:val="001258B7"/>
    <w:rsid w:val="00127196"/>
    <w:rsid w:val="00127D1E"/>
    <w:rsid w:val="00131DC1"/>
    <w:rsid w:val="00134400"/>
    <w:rsid w:val="001352B1"/>
    <w:rsid w:val="001410DB"/>
    <w:rsid w:val="00141BBC"/>
    <w:rsid w:val="0014522F"/>
    <w:rsid w:val="001462D0"/>
    <w:rsid w:val="00147BFF"/>
    <w:rsid w:val="00152800"/>
    <w:rsid w:val="00153B51"/>
    <w:rsid w:val="001605AC"/>
    <w:rsid w:val="00162CF3"/>
    <w:rsid w:val="00171F78"/>
    <w:rsid w:val="001733B8"/>
    <w:rsid w:val="001740BC"/>
    <w:rsid w:val="00182ADB"/>
    <w:rsid w:val="00187324"/>
    <w:rsid w:val="00193067"/>
    <w:rsid w:val="00195FF6"/>
    <w:rsid w:val="001A66B9"/>
    <w:rsid w:val="001A7B96"/>
    <w:rsid w:val="001B0275"/>
    <w:rsid w:val="001B16A5"/>
    <w:rsid w:val="001B41FA"/>
    <w:rsid w:val="001C20FB"/>
    <w:rsid w:val="001C2C9C"/>
    <w:rsid w:val="001C307F"/>
    <w:rsid w:val="001C5BA9"/>
    <w:rsid w:val="001C6F87"/>
    <w:rsid w:val="001D04B6"/>
    <w:rsid w:val="001D303F"/>
    <w:rsid w:val="001D7EA9"/>
    <w:rsid w:val="001E1065"/>
    <w:rsid w:val="001E5D7C"/>
    <w:rsid w:val="0020020D"/>
    <w:rsid w:val="00200713"/>
    <w:rsid w:val="00203BEC"/>
    <w:rsid w:val="00204AF8"/>
    <w:rsid w:val="0020573E"/>
    <w:rsid w:val="002074A1"/>
    <w:rsid w:val="00212C88"/>
    <w:rsid w:val="00215F09"/>
    <w:rsid w:val="00216157"/>
    <w:rsid w:val="00217CA0"/>
    <w:rsid w:val="002204D4"/>
    <w:rsid w:val="00226BA5"/>
    <w:rsid w:val="0023216E"/>
    <w:rsid w:val="002412EE"/>
    <w:rsid w:val="00250ADC"/>
    <w:rsid w:val="0025213E"/>
    <w:rsid w:val="002536B8"/>
    <w:rsid w:val="00257E79"/>
    <w:rsid w:val="00263F75"/>
    <w:rsid w:val="00264DEF"/>
    <w:rsid w:val="00265FE0"/>
    <w:rsid w:val="00267A23"/>
    <w:rsid w:val="00273027"/>
    <w:rsid w:val="00273559"/>
    <w:rsid w:val="00274021"/>
    <w:rsid w:val="002763F8"/>
    <w:rsid w:val="00282023"/>
    <w:rsid w:val="0028321D"/>
    <w:rsid w:val="00284E6A"/>
    <w:rsid w:val="00296227"/>
    <w:rsid w:val="002A59E3"/>
    <w:rsid w:val="002B07D5"/>
    <w:rsid w:val="002B63F8"/>
    <w:rsid w:val="002C1CAB"/>
    <w:rsid w:val="002C377B"/>
    <w:rsid w:val="002C3C66"/>
    <w:rsid w:val="002C6FF6"/>
    <w:rsid w:val="002D1355"/>
    <w:rsid w:val="002D2E0C"/>
    <w:rsid w:val="002D3B15"/>
    <w:rsid w:val="002D6E51"/>
    <w:rsid w:val="002E00B3"/>
    <w:rsid w:val="002E04FF"/>
    <w:rsid w:val="002E3910"/>
    <w:rsid w:val="002F285F"/>
    <w:rsid w:val="002F59D8"/>
    <w:rsid w:val="0030332B"/>
    <w:rsid w:val="00303876"/>
    <w:rsid w:val="003052B8"/>
    <w:rsid w:val="00306153"/>
    <w:rsid w:val="0031310B"/>
    <w:rsid w:val="00321841"/>
    <w:rsid w:val="00321BCD"/>
    <w:rsid w:val="00322546"/>
    <w:rsid w:val="00324B30"/>
    <w:rsid w:val="003254F9"/>
    <w:rsid w:val="00327250"/>
    <w:rsid w:val="00327F85"/>
    <w:rsid w:val="003348A2"/>
    <w:rsid w:val="00336132"/>
    <w:rsid w:val="00337717"/>
    <w:rsid w:val="00346259"/>
    <w:rsid w:val="00353690"/>
    <w:rsid w:val="003548F2"/>
    <w:rsid w:val="00364BE0"/>
    <w:rsid w:val="003657F9"/>
    <w:rsid w:val="00365B11"/>
    <w:rsid w:val="00366865"/>
    <w:rsid w:val="0037671A"/>
    <w:rsid w:val="00376E1F"/>
    <w:rsid w:val="00381554"/>
    <w:rsid w:val="00393372"/>
    <w:rsid w:val="00393D09"/>
    <w:rsid w:val="003A00CE"/>
    <w:rsid w:val="003A61FF"/>
    <w:rsid w:val="003A6B8C"/>
    <w:rsid w:val="003B0F2A"/>
    <w:rsid w:val="003B34F7"/>
    <w:rsid w:val="003B3515"/>
    <w:rsid w:val="003C28E9"/>
    <w:rsid w:val="003C38EA"/>
    <w:rsid w:val="003D63DD"/>
    <w:rsid w:val="003E1ED8"/>
    <w:rsid w:val="003E25AE"/>
    <w:rsid w:val="003E3471"/>
    <w:rsid w:val="003E5306"/>
    <w:rsid w:val="003E5A38"/>
    <w:rsid w:val="003E5C92"/>
    <w:rsid w:val="003E5CCB"/>
    <w:rsid w:val="003E7F9C"/>
    <w:rsid w:val="003F14E8"/>
    <w:rsid w:val="003F1A76"/>
    <w:rsid w:val="003F70D3"/>
    <w:rsid w:val="004012F2"/>
    <w:rsid w:val="00404654"/>
    <w:rsid w:val="0040648D"/>
    <w:rsid w:val="0041159C"/>
    <w:rsid w:val="00411CC1"/>
    <w:rsid w:val="0041562E"/>
    <w:rsid w:val="00416360"/>
    <w:rsid w:val="00427DB1"/>
    <w:rsid w:val="00430A0F"/>
    <w:rsid w:val="00432D77"/>
    <w:rsid w:val="00435B8D"/>
    <w:rsid w:val="00435C9A"/>
    <w:rsid w:val="0043666F"/>
    <w:rsid w:val="004377E0"/>
    <w:rsid w:val="00437F57"/>
    <w:rsid w:val="004418F3"/>
    <w:rsid w:val="00447A61"/>
    <w:rsid w:val="00451C6F"/>
    <w:rsid w:val="00454E6D"/>
    <w:rsid w:val="00455EE0"/>
    <w:rsid w:val="00456947"/>
    <w:rsid w:val="00457B6B"/>
    <w:rsid w:val="00457DB5"/>
    <w:rsid w:val="004621B4"/>
    <w:rsid w:val="00464C92"/>
    <w:rsid w:val="00466231"/>
    <w:rsid w:val="00471960"/>
    <w:rsid w:val="004721DC"/>
    <w:rsid w:val="004725B4"/>
    <w:rsid w:val="0047466B"/>
    <w:rsid w:val="00481F9E"/>
    <w:rsid w:val="00484A51"/>
    <w:rsid w:val="00484D85"/>
    <w:rsid w:val="00486BBE"/>
    <w:rsid w:val="00496E6D"/>
    <w:rsid w:val="004A3A9E"/>
    <w:rsid w:val="004B27DE"/>
    <w:rsid w:val="004B6645"/>
    <w:rsid w:val="004C4891"/>
    <w:rsid w:val="004C7A17"/>
    <w:rsid w:val="004D1C0A"/>
    <w:rsid w:val="004D3CF8"/>
    <w:rsid w:val="004D4804"/>
    <w:rsid w:val="004E5193"/>
    <w:rsid w:val="004E59A4"/>
    <w:rsid w:val="004E73A7"/>
    <w:rsid w:val="004F2A20"/>
    <w:rsid w:val="004F39D1"/>
    <w:rsid w:val="004F4F3D"/>
    <w:rsid w:val="00500A42"/>
    <w:rsid w:val="00500FE0"/>
    <w:rsid w:val="0050417A"/>
    <w:rsid w:val="0050759A"/>
    <w:rsid w:val="00507F42"/>
    <w:rsid w:val="00512318"/>
    <w:rsid w:val="00517FD3"/>
    <w:rsid w:val="0053451F"/>
    <w:rsid w:val="00540BFA"/>
    <w:rsid w:val="00546DB2"/>
    <w:rsid w:val="00553B9B"/>
    <w:rsid w:val="005604EA"/>
    <w:rsid w:val="0056411E"/>
    <w:rsid w:val="005654A6"/>
    <w:rsid w:val="00572E88"/>
    <w:rsid w:val="00573CA6"/>
    <w:rsid w:val="00577788"/>
    <w:rsid w:val="00580577"/>
    <w:rsid w:val="00582AED"/>
    <w:rsid w:val="00582E77"/>
    <w:rsid w:val="0058470D"/>
    <w:rsid w:val="00584C28"/>
    <w:rsid w:val="00590E38"/>
    <w:rsid w:val="005929A7"/>
    <w:rsid w:val="005946C9"/>
    <w:rsid w:val="00594AE9"/>
    <w:rsid w:val="00597E3B"/>
    <w:rsid w:val="005A113E"/>
    <w:rsid w:val="005A244E"/>
    <w:rsid w:val="005A27AF"/>
    <w:rsid w:val="005A30AE"/>
    <w:rsid w:val="005C0881"/>
    <w:rsid w:val="005C65ED"/>
    <w:rsid w:val="005C7466"/>
    <w:rsid w:val="005C7F2F"/>
    <w:rsid w:val="005D2E27"/>
    <w:rsid w:val="005D645A"/>
    <w:rsid w:val="005D6498"/>
    <w:rsid w:val="005E0A22"/>
    <w:rsid w:val="005E1F2B"/>
    <w:rsid w:val="005F0C1A"/>
    <w:rsid w:val="005F0ED0"/>
    <w:rsid w:val="005F5BB5"/>
    <w:rsid w:val="00603FAE"/>
    <w:rsid w:val="006047F9"/>
    <w:rsid w:val="006055EF"/>
    <w:rsid w:val="00612F07"/>
    <w:rsid w:val="006131AD"/>
    <w:rsid w:val="006140D7"/>
    <w:rsid w:val="00614332"/>
    <w:rsid w:val="00616F1A"/>
    <w:rsid w:val="00617E07"/>
    <w:rsid w:val="0062148A"/>
    <w:rsid w:val="00633725"/>
    <w:rsid w:val="0064054C"/>
    <w:rsid w:val="00641964"/>
    <w:rsid w:val="00641AF9"/>
    <w:rsid w:val="00641DA5"/>
    <w:rsid w:val="00644E88"/>
    <w:rsid w:val="006569E4"/>
    <w:rsid w:val="006577E8"/>
    <w:rsid w:val="0066009D"/>
    <w:rsid w:val="00660B54"/>
    <w:rsid w:val="00662532"/>
    <w:rsid w:val="00663CC6"/>
    <w:rsid w:val="00663F40"/>
    <w:rsid w:val="00667A70"/>
    <w:rsid w:val="00675CED"/>
    <w:rsid w:val="006769A2"/>
    <w:rsid w:val="00676A82"/>
    <w:rsid w:val="00677FFD"/>
    <w:rsid w:val="006828F2"/>
    <w:rsid w:val="00685CFA"/>
    <w:rsid w:val="00686805"/>
    <w:rsid w:val="00686C8A"/>
    <w:rsid w:val="006876C7"/>
    <w:rsid w:val="00692C13"/>
    <w:rsid w:val="0069398B"/>
    <w:rsid w:val="00693B41"/>
    <w:rsid w:val="006A2627"/>
    <w:rsid w:val="006A5D8B"/>
    <w:rsid w:val="006B2026"/>
    <w:rsid w:val="006B2911"/>
    <w:rsid w:val="006B50AC"/>
    <w:rsid w:val="006B652C"/>
    <w:rsid w:val="006C0C07"/>
    <w:rsid w:val="006C66C4"/>
    <w:rsid w:val="006C699E"/>
    <w:rsid w:val="006C79B3"/>
    <w:rsid w:val="006E2B2B"/>
    <w:rsid w:val="006E3FA7"/>
    <w:rsid w:val="006E71B5"/>
    <w:rsid w:val="006F0AF0"/>
    <w:rsid w:val="006F0E30"/>
    <w:rsid w:val="006F1F9A"/>
    <w:rsid w:val="00702011"/>
    <w:rsid w:val="00703CE7"/>
    <w:rsid w:val="007041BB"/>
    <w:rsid w:val="00710877"/>
    <w:rsid w:val="00722C47"/>
    <w:rsid w:val="00730399"/>
    <w:rsid w:val="00743141"/>
    <w:rsid w:val="007452E8"/>
    <w:rsid w:val="007634BA"/>
    <w:rsid w:val="00766F20"/>
    <w:rsid w:val="007671DC"/>
    <w:rsid w:val="007704CA"/>
    <w:rsid w:val="0077263A"/>
    <w:rsid w:val="00774A53"/>
    <w:rsid w:val="0077662B"/>
    <w:rsid w:val="007823D3"/>
    <w:rsid w:val="00784FD3"/>
    <w:rsid w:val="007853FB"/>
    <w:rsid w:val="007858D4"/>
    <w:rsid w:val="00791870"/>
    <w:rsid w:val="00791ACA"/>
    <w:rsid w:val="007958CC"/>
    <w:rsid w:val="007A2AA6"/>
    <w:rsid w:val="007B560D"/>
    <w:rsid w:val="007B6D06"/>
    <w:rsid w:val="007C1255"/>
    <w:rsid w:val="007C1F67"/>
    <w:rsid w:val="007C28F7"/>
    <w:rsid w:val="007D1334"/>
    <w:rsid w:val="007D277E"/>
    <w:rsid w:val="007D317B"/>
    <w:rsid w:val="007D535B"/>
    <w:rsid w:val="007E05D0"/>
    <w:rsid w:val="007E1099"/>
    <w:rsid w:val="007E125E"/>
    <w:rsid w:val="007E2551"/>
    <w:rsid w:val="007E2A7F"/>
    <w:rsid w:val="007E5BA7"/>
    <w:rsid w:val="007F335D"/>
    <w:rsid w:val="007F555C"/>
    <w:rsid w:val="007F7CBD"/>
    <w:rsid w:val="00815744"/>
    <w:rsid w:val="00816528"/>
    <w:rsid w:val="00816B50"/>
    <w:rsid w:val="008208D1"/>
    <w:rsid w:val="00824ED1"/>
    <w:rsid w:val="00826668"/>
    <w:rsid w:val="0082754F"/>
    <w:rsid w:val="008362CA"/>
    <w:rsid w:val="008515F0"/>
    <w:rsid w:val="00863CC4"/>
    <w:rsid w:val="00867A94"/>
    <w:rsid w:val="00872ADB"/>
    <w:rsid w:val="00883DE5"/>
    <w:rsid w:val="008847B4"/>
    <w:rsid w:val="00884C3D"/>
    <w:rsid w:val="008905FD"/>
    <w:rsid w:val="008923B4"/>
    <w:rsid w:val="00893E6F"/>
    <w:rsid w:val="008A1838"/>
    <w:rsid w:val="008B0621"/>
    <w:rsid w:val="008B4AD8"/>
    <w:rsid w:val="008C07EF"/>
    <w:rsid w:val="008D1D13"/>
    <w:rsid w:val="008D25DF"/>
    <w:rsid w:val="008D2A33"/>
    <w:rsid w:val="008D2D40"/>
    <w:rsid w:val="008D394C"/>
    <w:rsid w:val="008D6005"/>
    <w:rsid w:val="008D7DA2"/>
    <w:rsid w:val="008E0E42"/>
    <w:rsid w:val="008E137F"/>
    <w:rsid w:val="008E1ABB"/>
    <w:rsid w:val="008E6DB6"/>
    <w:rsid w:val="008F0A6A"/>
    <w:rsid w:val="008F0C4C"/>
    <w:rsid w:val="008F0D39"/>
    <w:rsid w:val="008F52C6"/>
    <w:rsid w:val="008F643C"/>
    <w:rsid w:val="008F76EA"/>
    <w:rsid w:val="009066B5"/>
    <w:rsid w:val="00906CD4"/>
    <w:rsid w:val="00910B60"/>
    <w:rsid w:val="00911FE7"/>
    <w:rsid w:val="00912AB9"/>
    <w:rsid w:val="0091370F"/>
    <w:rsid w:val="00915B70"/>
    <w:rsid w:val="00917931"/>
    <w:rsid w:val="00920572"/>
    <w:rsid w:val="00920939"/>
    <w:rsid w:val="00921E89"/>
    <w:rsid w:val="00935511"/>
    <w:rsid w:val="00937572"/>
    <w:rsid w:val="009423E6"/>
    <w:rsid w:val="00943D62"/>
    <w:rsid w:val="009458CB"/>
    <w:rsid w:val="00945A19"/>
    <w:rsid w:val="00946A60"/>
    <w:rsid w:val="00951DAD"/>
    <w:rsid w:val="00951EAA"/>
    <w:rsid w:val="009573C3"/>
    <w:rsid w:val="00957B4D"/>
    <w:rsid w:val="009602E6"/>
    <w:rsid w:val="00961B6D"/>
    <w:rsid w:val="0096667A"/>
    <w:rsid w:val="009704C2"/>
    <w:rsid w:val="0097419E"/>
    <w:rsid w:val="00980325"/>
    <w:rsid w:val="009807B8"/>
    <w:rsid w:val="00981EC5"/>
    <w:rsid w:val="00985959"/>
    <w:rsid w:val="00990BD5"/>
    <w:rsid w:val="0099521D"/>
    <w:rsid w:val="00995BF6"/>
    <w:rsid w:val="009A5452"/>
    <w:rsid w:val="009B1637"/>
    <w:rsid w:val="009B20BC"/>
    <w:rsid w:val="009B29EB"/>
    <w:rsid w:val="009B3B22"/>
    <w:rsid w:val="009B3DE8"/>
    <w:rsid w:val="009B6160"/>
    <w:rsid w:val="009C23E9"/>
    <w:rsid w:val="009C3B66"/>
    <w:rsid w:val="009D3746"/>
    <w:rsid w:val="009D3914"/>
    <w:rsid w:val="009D4F58"/>
    <w:rsid w:val="009E4B72"/>
    <w:rsid w:val="009E59B0"/>
    <w:rsid w:val="009F0400"/>
    <w:rsid w:val="009F0657"/>
    <w:rsid w:val="009F2AA3"/>
    <w:rsid w:val="009F7C38"/>
    <w:rsid w:val="00A06C19"/>
    <w:rsid w:val="00A07CBE"/>
    <w:rsid w:val="00A10B42"/>
    <w:rsid w:val="00A13F09"/>
    <w:rsid w:val="00A16DD9"/>
    <w:rsid w:val="00A17F20"/>
    <w:rsid w:val="00A201C7"/>
    <w:rsid w:val="00A35441"/>
    <w:rsid w:val="00A43D3A"/>
    <w:rsid w:val="00A4417C"/>
    <w:rsid w:val="00A44309"/>
    <w:rsid w:val="00A474C6"/>
    <w:rsid w:val="00A51CFB"/>
    <w:rsid w:val="00A5366F"/>
    <w:rsid w:val="00A55574"/>
    <w:rsid w:val="00A61CDF"/>
    <w:rsid w:val="00A67621"/>
    <w:rsid w:val="00A762FD"/>
    <w:rsid w:val="00A771D5"/>
    <w:rsid w:val="00A821E3"/>
    <w:rsid w:val="00A95CA0"/>
    <w:rsid w:val="00A96917"/>
    <w:rsid w:val="00AA105A"/>
    <w:rsid w:val="00AA4F7B"/>
    <w:rsid w:val="00AB063F"/>
    <w:rsid w:val="00AB1A66"/>
    <w:rsid w:val="00AB2BB6"/>
    <w:rsid w:val="00AB5194"/>
    <w:rsid w:val="00AC3AD0"/>
    <w:rsid w:val="00AC479C"/>
    <w:rsid w:val="00AD2366"/>
    <w:rsid w:val="00AD2B11"/>
    <w:rsid w:val="00AE1D49"/>
    <w:rsid w:val="00AE327A"/>
    <w:rsid w:val="00AF2BAA"/>
    <w:rsid w:val="00AF6C5F"/>
    <w:rsid w:val="00B02855"/>
    <w:rsid w:val="00B03881"/>
    <w:rsid w:val="00B11B3F"/>
    <w:rsid w:val="00B145E2"/>
    <w:rsid w:val="00B15367"/>
    <w:rsid w:val="00B15FC0"/>
    <w:rsid w:val="00B16A0A"/>
    <w:rsid w:val="00B17ABA"/>
    <w:rsid w:val="00B2305E"/>
    <w:rsid w:val="00B23835"/>
    <w:rsid w:val="00B268CB"/>
    <w:rsid w:val="00B26BC0"/>
    <w:rsid w:val="00B27BB9"/>
    <w:rsid w:val="00B32464"/>
    <w:rsid w:val="00B41347"/>
    <w:rsid w:val="00B437D1"/>
    <w:rsid w:val="00B543D7"/>
    <w:rsid w:val="00B57880"/>
    <w:rsid w:val="00B61905"/>
    <w:rsid w:val="00B650E9"/>
    <w:rsid w:val="00B66D50"/>
    <w:rsid w:val="00B75522"/>
    <w:rsid w:val="00B75968"/>
    <w:rsid w:val="00B878AA"/>
    <w:rsid w:val="00B92402"/>
    <w:rsid w:val="00B97980"/>
    <w:rsid w:val="00BB68D1"/>
    <w:rsid w:val="00BB7082"/>
    <w:rsid w:val="00BC266F"/>
    <w:rsid w:val="00BC4C32"/>
    <w:rsid w:val="00BD3029"/>
    <w:rsid w:val="00BD37AF"/>
    <w:rsid w:val="00BD6788"/>
    <w:rsid w:val="00BE341D"/>
    <w:rsid w:val="00BE35E6"/>
    <w:rsid w:val="00BE7636"/>
    <w:rsid w:val="00BE78F1"/>
    <w:rsid w:val="00BF32C0"/>
    <w:rsid w:val="00BF37E3"/>
    <w:rsid w:val="00BF3AFE"/>
    <w:rsid w:val="00BF6932"/>
    <w:rsid w:val="00BF6A6F"/>
    <w:rsid w:val="00BF6CB8"/>
    <w:rsid w:val="00C0221F"/>
    <w:rsid w:val="00C05054"/>
    <w:rsid w:val="00C07B7B"/>
    <w:rsid w:val="00C07D29"/>
    <w:rsid w:val="00C11D68"/>
    <w:rsid w:val="00C1511F"/>
    <w:rsid w:val="00C17B0E"/>
    <w:rsid w:val="00C207F7"/>
    <w:rsid w:val="00C309F5"/>
    <w:rsid w:val="00C311ED"/>
    <w:rsid w:val="00C456E1"/>
    <w:rsid w:val="00C51FE9"/>
    <w:rsid w:val="00C706BC"/>
    <w:rsid w:val="00C718FD"/>
    <w:rsid w:val="00C71BA5"/>
    <w:rsid w:val="00C724A8"/>
    <w:rsid w:val="00C75BB4"/>
    <w:rsid w:val="00C867F5"/>
    <w:rsid w:val="00C91AC2"/>
    <w:rsid w:val="00CA4ABF"/>
    <w:rsid w:val="00CA64BE"/>
    <w:rsid w:val="00CA6A55"/>
    <w:rsid w:val="00CA7327"/>
    <w:rsid w:val="00CB371C"/>
    <w:rsid w:val="00CC113D"/>
    <w:rsid w:val="00CC1D5F"/>
    <w:rsid w:val="00CC5565"/>
    <w:rsid w:val="00CD0885"/>
    <w:rsid w:val="00CD4036"/>
    <w:rsid w:val="00CD6BB2"/>
    <w:rsid w:val="00CE297C"/>
    <w:rsid w:val="00CE310F"/>
    <w:rsid w:val="00CE471E"/>
    <w:rsid w:val="00CE5FF6"/>
    <w:rsid w:val="00CF4E0E"/>
    <w:rsid w:val="00CF511F"/>
    <w:rsid w:val="00D026F4"/>
    <w:rsid w:val="00D1312D"/>
    <w:rsid w:val="00D13419"/>
    <w:rsid w:val="00D14120"/>
    <w:rsid w:val="00D32EC1"/>
    <w:rsid w:val="00D41242"/>
    <w:rsid w:val="00D432AC"/>
    <w:rsid w:val="00D469B0"/>
    <w:rsid w:val="00D5788F"/>
    <w:rsid w:val="00D6272A"/>
    <w:rsid w:val="00D665BA"/>
    <w:rsid w:val="00D67398"/>
    <w:rsid w:val="00D8014F"/>
    <w:rsid w:val="00D8191D"/>
    <w:rsid w:val="00D82547"/>
    <w:rsid w:val="00D842FA"/>
    <w:rsid w:val="00D870E7"/>
    <w:rsid w:val="00D875E9"/>
    <w:rsid w:val="00DA239A"/>
    <w:rsid w:val="00DA28B2"/>
    <w:rsid w:val="00DA4FA3"/>
    <w:rsid w:val="00DB32DE"/>
    <w:rsid w:val="00DB5F1C"/>
    <w:rsid w:val="00DC2199"/>
    <w:rsid w:val="00DC5FEE"/>
    <w:rsid w:val="00DC78B2"/>
    <w:rsid w:val="00DD6539"/>
    <w:rsid w:val="00DE0EF2"/>
    <w:rsid w:val="00DE133F"/>
    <w:rsid w:val="00DE381E"/>
    <w:rsid w:val="00DF1E23"/>
    <w:rsid w:val="00DF7DB8"/>
    <w:rsid w:val="00E0509B"/>
    <w:rsid w:val="00E05F88"/>
    <w:rsid w:val="00E0793F"/>
    <w:rsid w:val="00E10F21"/>
    <w:rsid w:val="00E13039"/>
    <w:rsid w:val="00E16200"/>
    <w:rsid w:val="00E16FD0"/>
    <w:rsid w:val="00E20C0C"/>
    <w:rsid w:val="00E22983"/>
    <w:rsid w:val="00E27602"/>
    <w:rsid w:val="00E27A4C"/>
    <w:rsid w:val="00E30534"/>
    <w:rsid w:val="00E35D01"/>
    <w:rsid w:val="00E3659C"/>
    <w:rsid w:val="00E3748B"/>
    <w:rsid w:val="00E4069E"/>
    <w:rsid w:val="00E41BDC"/>
    <w:rsid w:val="00E41DE5"/>
    <w:rsid w:val="00E4507E"/>
    <w:rsid w:val="00E523C6"/>
    <w:rsid w:val="00E52EB2"/>
    <w:rsid w:val="00E54A98"/>
    <w:rsid w:val="00E6085D"/>
    <w:rsid w:val="00E62229"/>
    <w:rsid w:val="00E70DE2"/>
    <w:rsid w:val="00E746F1"/>
    <w:rsid w:val="00E8202F"/>
    <w:rsid w:val="00E83656"/>
    <w:rsid w:val="00E86697"/>
    <w:rsid w:val="00E97D22"/>
    <w:rsid w:val="00EA0709"/>
    <w:rsid w:val="00EA172E"/>
    <w:rsid w:val="00EB4FC1"/>
    <w:rsid w:val="00EB5EF3"/>
    <w:rsid w:val="00EB7EEF"/>
    <w:rsid w:val="00EC09F5"/>
    <w:rsid w:val="00ED494B"/>
    <w:rsid w:val="00ED5D63"/>
    <w:rsid w:val="00ED5EBD"/>
    <w:rsid w:val="00ED79A7"/>
    <w:rsid w:val="00EE1C07"/>
    <w:rsid w:val="00EE2CF7"/>
    <w:rsid w:val="00EE50AF"/>
    <w:rsid w:val="00EE5767"/>
    <w:rsid w:val="00EE69AF"/>
    <w:rsid w:val="00EE7EC9"/>
    <w:rsid w:val="00EF3B8F"/>
    <w:rsid w:val="00EF7DD8"/>
    <w:rsid w:val="00F00A7D"/>
    <w:rsid w:val="00F0138B"/>
    <w:rsid w:val="00F021D6"/>
    <w:rsid w:val="00F049CF"/>
    <w:rsid w:val="00F16935"/>
    <w:rsid w:val="00F20A6F"/>
    <w:rsid w:val="00F21971"/>
    <w:rsid w:val="00F21E55"/>
    <w:rsid w:val="00F25174"/>
    <w:rsid w:val="00F3396C"/>
    <w:rsid w:val="00F46A63"/>
    <w:rsid w:val="00F479FB"/>
    <w:rsid w:val="00F64DC7"/>
    <w:rsid w:val="00F72E7D"/>
    <w:rsid w:val="00F73F1D"/>
    <w:rsid w:val="00F75C71"/>
    <w:rsid w:val="00F83FA7"/>
    <w:rsid w:val="00FA1A84"/>
    <w:rsid w:val="00FB08F6"/>
    <w:rsid w:val="00FB11D9"/>
    <w:rsid w:val="00FB53B2"/>
    <w:rsid w:val="00FB6636"/>
    <w:rsid w:val="00FB7790"/>
    <w:rsid w:val="00FC2752"/>
    <w:rsid w:val="00FC4A45"/>
    <w:rsid w:val="00FD31A7"/>
    <w:rsid w:val="00FD5054"/>
    <w:rsid w:val="00FE122B"/>
    <w:rsid w:val="00FE4635"/>
    <w:rsid w:val="00FF3199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F879"/>
  <w15:docId w15:val="{EA027349-2100-6C47-A9B9-FA589ABB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4"/>
        <w:lang w:val="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paragraph" w:customStyle="1" w:styleId="13">
    <w:name w:val="Сильная ссылка1"/>
    <w:basedOn w:val="12"/>
    <w:link w:val="a3"/>
    <w:rPr>
      <w:b/>
      <w:smallCaps/>
      <w:color w:val="0F4761" w:themeColor="accent1" w:themeShade="BF"/>
      <w:spacing w:val="5"/>
    </w:rPr>
  </w:style>
  <w:style w:type="character" w:styleId="a3">
    <w:name w:val="Intense Reference"/>
    <w:basedOn w:val="a0"/>
    <w:link w:val="13"/>
    <w:rPr>
      <w:b/>
      <w:smallCaps/>
      <w:color w:val="0F4761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14">
    <w:name w:val="Гиперссылка1"/>
    <w:basedOn w:val="12"/>
    <w:link w:val="a6"/>
    <w:rPr>
      <w:color w:val="0000FF"/>
      <w:u w:val="single"/>
    </w:rPr>
  </w:style>
  <w:style w:type="character" w:styleId="a6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7">
    <w:name w:val="Сильное выделение1"/>
    <w:basedOn w:val="12"/>
    <w:link w:val="a7"/>
    <w:rPr>
      <w:i/>
      <w:color w:val="0F4761" w:themeColor="accent1" w:themeShade="BF"/>
    </w:rPr>
  </w:style>
  <w:style w:type="character" w:styleId="a7">
    <w:name w:val="Intense Emphasis"/>
    <w:basedOn w:val="a0"/>
    <w:link w:val="17"/>
    <w:rPr>
      <w:i/>
      <w:color w:val="0F4761" w:themeColor="accent1" w:themeShade="BF"/>
    </w:rPr>
  </w:style>
  <w:style w:type="paragraph" w:styleId="a8">
    <w:name w:val="Intense Quote"/>
    <w:basedOn w:val="a"/>
    <w:next w:val="a"/>
    <w:link w:val="a9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9">
    <w:name w:val="Выделенная цитата Знак"/>
    <w:basedOn w:val="1"/>
    <w:link w:val="a8"/>
    <w:rPr>
      <w:i/>
      <w:color w:val="0F4761" w:themeColor="accent1" w:themeShade="BF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b">
    <w:name w:val="Подзаголовок Знак"/>
    <w:basedOn w:val="1"/>
    <w:link w:val="aa"/>
    <w:rPr>
      <w:color w:val="595959" w:themeColor="text1" w:themeTint="A6"/>
      <w:spacing w:val="15"/>
      <w:sz w:val="28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d">
    <w:name w:val="Заголовок Знак"/>
    <w:basedOn w:val="1"/>
    <w:link w:val="ac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774D8-25E2-4FD6-A31B-6FB9601D72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sandersbasket@inbox.ru</cp:lastModifiedBy>
  <cp:revision>3</cp:revision>
  <dcterms:created xsi:type="dcterms:W3CDTF">2025-03-09T15:42:00Z</dcterms:created>
  <dcterms:modified xsi:type="dcterms:W3CDTF">2025-03-09T15:50:00Z</dcterms:modified>
</cp:coreProperties>
</file>