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CBA8" w14:textId="516C8393" w:rsidR="006B180D" w:rsidRPr="00C17194" w:rsidRDefault="00EA5668" w:rsidP="00C17194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C17194">
        <w:rPr>
          <w:rFonts w:ascii="Times New Roman" w:hAnsi="Times New Roman" w:cs="Times New Roman"/>
          <w:b/>
          <w:bCs/>
          <w:sz w:val="24"/>
          <w:lang w:val="ru-RU"/>
        </w:rPr>
        <w:t>Судьба</w:t>
      </w:r>
      <w:r w:rsidR="006B180D" w:rsidRPr="00C17194">
        <w:rPr>
          <w:rFonts w:ascii="Times New Roman" w:hAnsi="Times New Roman" w:cs="Times New Roman"/>
          <w:b/>
          <w:bCs/>
          <w:sz w:val="24"/>
          <w:lang w:val="ru-RU"/>
        </w:rPr>
        <w:t xml:space="preserve"> еретиков</w:t>
      </w:r>
      <w:r w:rsidR="00F60DE2"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  <w:r w:rsidR="006B180D" w:rsidRPr="00C17194">
        <w:rPr>
          <w:rFonts w:ascii="Times New Roman" w:hAnsi="Times New Roman" w:cs="Times New Roman"/>
          <w:b/>
          <w:bCs/>
          <w:sz w:val="24"/>
          <w:lang w:val="ru-RU"/>
        </w:rPr>
        <w:t xml:space="preserve">в пьесах Е. Замятина </w:t>
      </w:r>
    </w:p>
    <w:p w14:paraId="3740EE42" w14:textId="77777777" w:rsidR="00C17194" w:rsidRPr="00C345A1" w:rsidRDefault="00C17194" w:rsidP="00C17194">
      <w:pPr>
        <w:jc w:val="center"/>
        <w:rPr>
          <w:rFonts w:ascii="Times New Roman" w:hAnsi="Times New Roman" w:cs="Times New Roman"/>
          <w:sz w:val="24"/>
          <w:lang w:val="ru-RU"/>
        </w:rPr>
      </w:pPr>
      <w:r w:rsidRPr="00C345A1">
        <w:rPr>
          <w:rFonts w:ascii="Times New Roman" w:hAnsi="Times New Roman" w:cs="Times New Roman"/>
          <w:sz w:val="24"/>
          <w:lang w:val="ru-RU"/>
        </w:rPr>
        <w:t>Тан Юнши</w:t>
      </w:r>
    </w:p>
    <w:p w14:paraId="51011ADD" w14:textId="77777777" w:rsidR="00C17194" w:rsidRDefault="00C17194" w:rsidP="00C17194">
      <w:pPr>
        <w:jc w:val="center"/>
        <w:rPr>
          <w:rFonts w:ascii="Times New Roman" w:hAnsi="Times New Roman" w:cs="Times New Roman"/>
          <w:sz w:val="24"/>
          <w:lang w:val="ru-RU"/>
        </w:rPr>
      </w:pPr>
      <w:r w:rsidRPr="00C345A1">
        <w:rPr>
          <w:rFonts w:ascii="Times New Roman" w:hAnsi="Times New Roman" w:cs="Times New Roman"/>
          <w:sz w:val="24"/>
          <w:lang w:val="ru-RU"/>
        </w:rPr>
        <w:t>Аспирант Московск</w:t>
      </w:r>
      <w:r>
        <w:rPr>
          <w:rFonts w:ascii="Times New Roman" w:hAnsi="Times New Roman" w:cs="Times New Roman"/>
          <w:sz w:val="24"/>
          <w:lang w:val="ru-RU"/>
        </w:rPr>
        <w:t>ого</w:t>
      </w:r>
      <w:r w:rsidRPr="00C345A1">
        <w:rPr>
          <w:rFonts w:ascii="Times New Roman" w:hAnsi="Times New Roman" w:cs="Times New Roman"/>
          <w:sz w:val="24"/>
          <w:lang w:val="ru-RU"/>
        </w:rPr>
        <w:t xml:space="preserve"> государственн</w:t>
      </w:r>
      <w:r>
        <w:rPr>
          <w:rFonts w:ascii="Times New Roman" w:hAnsi="Times New Roman" w:cs="Times New Roman"/>
          <w:sz w:val="24"/>
          <w:lang w:val="ru-RU"/>
        </w:rPr>
        <w:t>ого</w:t>
      </w:r>
      <w:r w:rsidRPr="00C345A1">
        <w:rPr>
          <w:rFonts w:ascii="Times New Roman" w:hAnsi="Times New Roman" w:cs="Times New Roman"/>
          <w:sz w:val="24"/>
          <w:lang w:val="ru-RU"/>
        </w:rPr>
        <w:t xml:space="preserve"> университет</w:t>
      </w:r>
      <w:r>
        <w:rPr>
          <w:rFonts w:ascii="Times New Roman" w:hAnsi="Times New Roman" w:cs="Times New Roman"/>
          <w:sz w:val="24"/>
          <w:lang w:val="ru-RU"/>
        </w:rPr>
        <w:t>а</w:t>
      </w:r>
      <w:r w:rsidRPr="00C345A1">
        <w:rPr>
          <w:rFonts w:ascii="Times New Roman" w:hAnsi="Times New Roman" w:cs="Times New Roman"/>
          <w:sz w:val="24"/>
          <w:lang w:val="ru-RU"/>
        </w:rPr>
        <w:t xml:space="preserve"> имени М. В. Ломоносова, </w:t>
      </w:r>
    </w:p>
    <w:p w14:paraId="0B2D186A" w14:textId="5873B682" w:rsidR="006B180D" w:rsidRPr="00EF6186" w:rsidRDefault="00C17194" w:rsidP="00EF6186">
      <w:pPr>
        <w:jc w:val="center"/>
        <w:rPr>
          <w:rFonts w:ascii="Times New Roman" w:hAnsi="Times New Roman" w:cs="Times New Roman"/>
          <w:sz w:val="24"/>
          <w:lang w:val="ru-RU"/>
        </w:rPr>
      </w:pPr>
      <w:r w:rsidRPr="00C345A1">
        <w:rPr>
          <w:rFonts w:ascii="Times New Roman" w:hAnsi="Times New Roman" w:cs="Times New Roman"/>
          <w:sz w:val="24"/>
          <w:lang w:val="ru-RU"/>
        </w:rPr>
        <w:t>Москва, Россия</w:t>
      </w:r>
    </w:p>
    <w:p w14:paraId="0C8C2F52" w14:textId="67C3DF15" w:rsidR="000A3E15" w:rsidRPr="00437219" w:rsidRDefault="00EF6186" w:rsidP="000A3E15">
      <w:pPr>
        <w:ind w:firstLine="709"/>
        <w:rPr>
          <w:rFonts w:ascii="Times New Roman" w:hAnsi="Times New Roman" w:cs="Times New Roman"/>
          <w:color w:val="FF0000"/>
          <w:sz w:val="24"/>
          <w:lang w:val="ru-RU"/>
        </w:rPr>
      </w:pPr>
      <w:r w:rsidRPr="000A3E15">
        <w:rPr>
          <w:rFonts w:ascii="Times New Roman" w:hAnsi="Times New Roman" w:cs="Times New Roman"/>
          <w:sz w:val="24"/>
          <w:lang w:val="ru-RU"/>
        </w:rPr>
        <w:t>П</w:t>
      </w:r>
      <w:r w:rsidR="000A3E15" w:rsidRPr="000A3E15">
        <w:rPr>
          <w:rFonts w:ascii="Times New Roman" w:hAnsi="Times New Roman" w:cs="Times New Roman"/>
          <w:sz w:val="24"/>
          <w:lang w:val="ru-RU"/>
        </w:rPr>
        <w:t>онятие «еретик» занимает ключевую позицию в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0A3E15" w:rsidRPr="000A3E15">
        <w:rPr>
          <w:rFonts w:ascii="Times New Roman" w:hAnsi="Times New Roman" w:cs="Times New Roman"/>
          <w:sz w:val="24"/>
          <w:lang w:val="ru-RU"/>
        </w:rPr>
        <w:t>философско-эстетической системе</w:t>
      </w:r>
      <w:r w:rsidR="00437219">
        <w:rPr>
          <w:rFonts w:ascii="Times New Roman" w:hAnsi="Times New Roman" w:cs="Times New Roman"/>
          <w:sz w:val="24"/>
          <w:lang w:val="ru-RU"/>
        </w:rPr>
        <w:t xml:space="preserve"> </w:t>
      </w:r>
      <w:r w:rsidRPr="00EF6186">
        <w:rPr>
          <w:rFonts w:ascii="Times New Roman" w:hAnsi="Times New Roman" w:cs="Times New Roman"/>
          <w:sz w:val="24"/>
          <w:lang w:val="ru-RU"/>
        </w:rPr>
        <w:t>Е. И.</w:t>
      </w:r>
      <w:r w:rsidR="00437219" w:rsidRPr="00EF6186">
        <w:rPr>
          <w:rFonts w:ascii="Times New Roman" w:hAnsi="Times New Roman" w:cs="Times New Roman"/>
          <w:sz w:val="24"/>
          <w:lang w:val="ru-RU"/>
        </w:rPr>
        <w:t> Замятина</w:t>
      </w:r>
      <w:r w:rsidR="000A3E15" w:rsidRPr="000A3E15">
        <w:rPr>
          <w:rFonts w:ascii="Times New Roman" w:hAnsi="Times New Roman" w:cs="Times New Roman"/>
          <w:sz w:val="24"/>
          <w:lang w:val="ru-RU"/>
        </w:rPr>
        <w:t>:</w:t>
      </w:r>
      <w:r w:rsidR="006B180D" w:rsidRPr="006B180D">
        <w:rPr>
          <w:rFonts w:ascii="Times New Roman" w:hAnsi="Times New Roman" w:cs="Times New Roman"/>
          <w:sz w:val="24"/>
          <w:lang w:val="ru-RU"/>
        </w:rPr>
        <w:t xml:space="preserve"> «Мир жив только еретиками: еретик Христос, еретик Коперник, еретик Толстой. Наш символ веры -- ересь: завтра -- непременно ересь для сегодня, обращенного в соляной столп, для вчера, рассыпавшегося в пыль» </w:t>
      </w:r>
      <w:bookmarkStart w:id="0" w:name="OLE_LINK11"/>
      <w:bookmarkStart w:id="1" w:name="OLE_LINK12"/>
      <w:r w:rsidR="006B180D" w:rsidRPr="006B180D">
        <w:rPr>
          <w:rFonts w:ascii="Times New Roman" w:hAnsi="Times New Roman" w:cs="Times New Roman"/>
          <w:sz w:val="24"/>
          <w:lang w:val="ru-RU"/>
        </w:rPr>
        <w:t>[Замятин: 114]</w:t>
      </w:r>
      <w:bookmarkEnd w:id="0"/>
      <w:bookmarkEnd w:id="1"/>
      <w:r w:rsidR="006B180D" w:rsidRPr="006B180D">
        <w:rPr>
          <w:rFonts w:ascii="Times New Roman" w:hAnsi="Times New Roman" w:cs="Times New Roman"/>
          <w:sz w:val="24"/>
          <w:lang w:val="ru-RU"/>
        </w:rPr>
        <w:t>.</w:t>
      </w:r>
      <w:r w:rsidR="000A3E15">
        <w:rPr>
          <w:rFonts w:ascii="Times New Roman" w:hAnsi="Times New Roman" w:cs="Times New Roman"/>
          <w:sz w:val="24"/>
          <w:lang w:val="ru-RU"/>
        </w:rPr>
        <w:t xml:space="preserve"> </w:t>
      </w:r>
      <w:r w:rsidR="000A3E15" w:rsidRPr="000A3E15">
        <w:rPr>
          <w:rFonts w:ascii="Times New Roman" w:hAnsi="Times New Roman" w:cs="Times New Roman"/>
          <w:sz w:val="24"/>
          <w:lang w:val="ru-RU"/>
        </w:rPr>
        <w:t xml:space="preserve">Согласно </w:t>
      </w:r>
      <w:proofErr w:type="spellStart"/>
      <w:r w:rsidR="000A3E15" w:rsidRPr="000A3E15">
        <w:rPr>
          <w:rFonts w:ascii="Times New Roman" w:hAnsi="Times New Roman" w:cs="Times New Roman"/>
          <w:sz w:val="24"/>
          <w:lang w:val="ru-RU"/>
        </w:rPr>
        <w:t>замятинской</w:t>
      </w:r>
      <w:proofErr w:type="spellEnd"/>
      <w:r w:rsidR="000A3E15" w:rsidRPr="000A3E15">
        <w:rPr>
          <w:rFonts w:ascii="Times New Roman" w:hAnsi="Times New Roman" w:cs="Times New Roman"/>
          <w:sz w:val="24"/>
          <w:lang w:val="ru-RU"/>
        </w:rPr>
        <w:t xml:space="preserve"> концепции, </w:t>
      </w:r>
      <w:r w:rsidR="00437219" w:rsidRPr="00EF6186">
        <w:rPr>
          <w:rFonts w:ascii="Times New Roman" w:hAnsi="Times New Roman" w:cs="Times New Roman"/>
          <w:sz w:val="24"/>
          <w:lang w:val="ru-RU"/>
        </w:rPr>
        <w:t>еретичество</w:t>
      </w:r>
      <w:r w:rsidR="000A3E15" w:rsidRPr="00EF6186">
        <w:rPr>
          <w:rFonts w:ascii="Times New Roman" w:hAnsi="Times New Roman" w:cs="Times New Roman"/>
          <w:sz w:val="24"/>
          <w:lang w:val="ru-RU"/>
        </w:rPr>
        <w:t xml:space="preserve"> </w:t>
      </w:r>
      <w:r w:rsidR="000A3E15" w:rsidRPr="000A3E15">
        <w:rPr>
          <w:rFonts w:ascii="Times New Roman" w:hAnsi="Times New Roman" w:cs="Times New Roman"/>
          <w:sz w:val="24"/>
          <w:lang w:val="ru-RU"/>
        </w:rPr>
        <w:t>проявляется в тотальном отрицании догматизма и гносеологическом стремлении к обновлению форм, что, по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0A3E15" w:rsidRPr="000A3E15">
        <w:rPr>
          <w:rFonts w:ascii="Times New Roman" w:hAnsi="Times New Roman" w:cs="Times New Roman"/>
          <w:sz w:val="24"/>
          <w:lang w:val="ru-RU"/>
        </w:rPr>
        <w:t>убеждению</w:t>
      </w:r>
      <w:r w:rsidR="00437219" w:rsidRPr="00EF6186">
        <w:rPr>
          <w:rFonts w:ascii="Times New Roman" w:hAnsi="Times New Roman" w:cs="Times New Roman"/>
          <w:sz w:val="24"/>
          <w:lang w:val="ru-RU"/>
        </w:rPr>
        <w:t xml:space="preserve"> писателя</w:t>
      </w:r>
      <w:r w:rsidR="000A3E15" w:rsidRPr="000A3E15">
        <w:rPr>
          <w:rFonts w:ascii="Times New Roman" w:hAnsi="Times New Roman" w:cs="Times New Roman"/>
          <w:sz w:val="24"/>
          <w:lang w:val="ru-RU"/>
        </w:rPr>
        <w:t>, является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92350F" w:rsidRPr="00885711">
        <w:rPr>
          <w:rFonts w:ascii="Times New Roman" w:hAnsi="Times New Roman" w:cs="Times New Roman"/>
          <w:sz w:val="24"/>
          <w:lang w:val="ru-RU"/>
        </w:rPr>
        <w:t>залогом</w:t>
      </w:r>
      <w:r w:rsidR="000A3E15" w:rsidRPr="000A3E15">
        <w:rPr>
          <w:rFonts w:ascii="Times New Roman" w:hAnsi="Times New Roman" w:cs="Times New Roman"/>
          <w:sz w:val="24"/>
          <w:lang w:val="ru-RU"/>
        </w:rPr>
        <w:t xml:space="preserve"> прогрессивной исторической динамики</w:t>
      </w:r>
      <w:r w:rsidR="00437219" w:rsidRPr="00EF6186">
        <w:rPr>
          <w:rFonts w:ascii="Times New Roman" w:hAnsi="Times New Roman" w:cs="Times New Roman"/>
          <w:sz w:val="24"/>
          <w:lang w:val="ru-RU"/>
        </w:rPr>
        <w:t>.</w:t>
      </w:r>
      <w:r w:rsidR="0092350F" w:rsidRPr="00EF6186">
        <w:rPr>
          <w:rFonts w:ascii="Times New Roman" w:hAnsi="Times New Roman" w:cs="Times New Roman"/>
          <w:sz w:val="24"/>
          <w:lang w:val="ru-RU"/>
        </w:rPr>
        <w:t xml:space="preserve"> </w:t>
      </w:r>
      <w:r w:rsidR="00885711" w:rsidRPr="00EF6186">
        <w:rPr>
          <w:rFonts w:ascii="Times New Roman" w:hAnsi="Times New Roman" w:cs="Times New Roman"/>
          <w:sz w:val="24"/>
          <w:lang w:val="ru-RU"/>
        </w:rPr>
        <w:t>По словам Е.</w:t>
      </w:r>
      <w:r w:rsidR="00865B63">
        <w:rPr>
          <w:rFonts w:ascii="Times New Roman" w:hAnsi="Times New Roman" w:cs="Times New Roman"/>
          <w:sz w:val="24"/>
          <w:lang w:val="ru-RU"/>
        </w:rPr>
        <w:t> </w:t>
      </w:r>
      <w:r w:rsidR="00885711" w:rsidRPr="00EF6186">
        <w:rPr>
          <w:rFonts w:ascii="Times New Roman" w:hAnsi="Times New Roman" w:cs="Times New Roman"/>
          <w:sz w:val="24"/>
          <w:lang w:val="ru-RU"/>
        </w:rPr>
        <w:t>Шкловского, писатель в своем творчестве</w:t>
      </w:r>
      <w:r w:rsidRPr="00EF6186">
        <w:rPr>
          <w:rFonts w:ascii="Times New Roman" w:hAnsi="Times New Roman" w:cs="Times New Roman"/>
          <w:sz w:val="24"/>
          <w:lang w:val="ru-RU"/>
        </w:rPr>
        <w:t xml:space="preserve"> </w:t>
      </w:r>
      <w:r w:rsidR="00885711" w:rsidRPr="00EF6186">
        <w:rPr>
          <w:rFonts w:ascii="Times New Roman" w:hAnsi="Times New Roman" w:cs="Times New Roman"/>
          <w:sz w:val="24"/>
          <w:lang w:val="ru-RU"/>
        </w:rPr>
        <w:t>так и</w:t>
      </w:r>
      <w:r w:rsidRPr="00EF6186">
        <w:rPr>
          <w:rFonts w:ascii="Times New Roman" w:hAnsi="Times New Roman" w:cs="Times New Roman"/>
          <w:sz w:val="24"/>
          <w:lang w:val="ru-RU"/>
        </w:rPr>
        <w:t xml:space="preserve"> </w:t>
      </w:r>
      <w:r w:rsidR="00437219" w:rsidRPr="00EF6186">
        <w:rPr>
          <w:rFonts w:ascii="Times New Roman" w:hAnsi="Times New Roman" w:cs="Times New Roman"/>
          <w:sz w:val="24"/>
          <w:lang w:val="ru-RU"/>
        </w:rPr>
        <w:t>остался</w:t>
      </w:r>
      <w:r w:rsidR="00885711" w:rsidRPr="00EF6186">
        <w:rPr>
          <w:rFonts w:ascii="Times New Roman" w:hAnsi="Times New Roman" w:cs="Times New Roman"/>
          <w:sz w:val="24"/>
          <w:lang w:val="ru-RU"/>
        </w:rPr>
        <w:t xml:space="preserve"> </w:t>
      </w:r>
      <w:r w:rsidR="00437219" w:rsidRPr="00EF6186">
        <w:rPr>
          <w:rFonts w:ascii="Times New Roman" w:hAnsi="Times New Roman" w:cs="Times New Roman"/>
          <w:sz w:val="24"/>
          <w:lang w:val="ru-RU"/>
        </w:rPr>
        <w:t>«</w:t>
      </w:r>
      <w:r w:rsidR="00885711" w:rsidRPr="00EF6186">
        <w:rPr>
          <w:rFonts w:ascii="Times New Roman" w:hAnsi="Times New Roman" w:cs="Times New Roman"/>
          <w:sz w:val="24"/>
          <w:lang w:val="ru-RU"/>
        </w:rPr>
        <w:t>еретиком», постоянно отступающим от генеральной линии, какой бы могуществен</w:t>
      </w:r>
      <w:r w:rsidR="00885711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ной та ни была, и творя в согласии с собственным пониманием ситуации и художественным видением» [Шкловский: 2].</w:t>
      </w:r>
      <w:r w:rsid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14:paraId="6C9644A0" w14:textId="73DB2CC2" w:rsidR="00E42F85" w:rsidRPr="00885711" w:rsidRDefault="00E42F85" w:rsidP="00E42F85">
      <w:pPr>
        <w:ind w:firstLine="709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Пьесу «Огни св. Доминика»</w:t>
      </w:r>
      <w:r w:rsidR="00885711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EF6186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Т. Т.</w:t>
      </w: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Давыдова прямо назвала «еретической» [Давыдова: 581]</w:t>
      </w:r>
      <w:r w:rsidR="0092350F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, памятуя о том, что писатель</w:t>
      </w:r>
      <w:r w:rsidR="00885711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92350F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так объяснял</w:t>
      </w: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37219" w:rsidRPr="00EF618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ее </w:t>
      </w: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название</w:t>
      </w:r>
      <w:r w:rsidR="0092350F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: «Огни св.</w:t>
      </w:r>
      <w:r w:rsidR="00885711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92350F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Доминика» – это</w:t>
      </w: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«костры, на которых сжигали еретиков» [Замятин: 207].</w:t>
      </w:r>
      <w:r w:rsidR="00885711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92350F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Воплощением еретика</w:t>
      </w: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становится Родриго (</w:t>
      </w:r>
      <w:proofErr w:type="spellStart"/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Рюи</w:t>
      </w:r>
      <w:proofErr w:type="spellEnd"/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) </w:t>
      </w:r>
      <w:r w:rsidR="00437219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сын графа </w:t>
      </w:r>
      <w:proofErr w:type="spellStart"/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Кристобал</w:t>
      </w:r>
      <w:r w:rsidR="00437219">
        <w:rPr>
          <w:rFonts w:ascii="Times New Roman" w:hAnsi="Times New Roman" w:cs="Times New Roman"/>
          <w:color w:val="000000" w:themeColor="text1"/>
          <w:sz w:val="24"/>
          <w:lang w:val="ru-RU"/>
        </w:rPr>
        <w:t>а</w:t>
      </w:r>
      <w:proofErr w:type="spellEnd"/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, интеллектуал европейского образца (три года обучения за</w:t>
      </w:r>
      <w:r w:rsidR="00885711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D1D3C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границей</w:t>
      </w: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), парадоксально сочетающий элитарный статус с</w:t>
      </w:r>
      <w:r w:rsidR="00885711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D1D3C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бунтарским духом</w:t>
      </w: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r w:rsidR="00885711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D1D3C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Замятин провидчески обозначил один из сюжетов как самой жизни последующих десятилетий (преследование диссидентов, читающих запрещенную литературу), так и литературы, откликающейся на злободневные темы («451 по Фаренгейту»). </w:t>
      </w: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Конфликт, репрезентирующий борьбу индивидуального</w:t>
      </w:r>
      <w:r w:rsidR="00EF618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37219" w:rsidRPr="00EF6186">
        <w:rPr>
          <w:rFonts w:ascii="Times New Roman" w:hAnsi="Times New Roman" w:cs="Times New Roman"/>
          <w:color w:val="000000" w:themeColor="text1"/>
          <w:sz w:val="24"/>
          <w:lang w:val="ru-RU"/>
        </w:rPr>
        <w:t>начала</w:t>
      </w: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против тотальных структур власти, становится драматургическим ядром произведения.</w:t>
      </w:r>
    </w:p>
    <w:p w14:paraId="051D61BF" w14:textId="2A0B7624" w:rsidR="006B180D" w:rsidRPr="00885711" w:rsidRDefault="004D1D3C" w:rsidP="000A3E15">
      <w:pPr>
        <w:ind w:firstLine="709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Г</w:t>
      </w:r>
      <w:r w:rsidR="006B180D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лавный герой </w:t>
      </w: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другой </w:t>
      </w:r>
      <w:r w:rsidR="006B180D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пьесы </w:t>
      </w: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– </w:t>
      </w:r>
      <w:r w:rsidR="006B180D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«Общество почетных звонарей» </w:t>
      </w: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– </w:t>
      </w:r>
      <w:proofErr w:type="spellStart"/>
      <w:r w:rsidR="006B180D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Кембл</w:t>
      </w:r>
      <w:proofErr w:type="spellEnd"/>
      <w:r w:rsidR="006B180D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E42F85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также</w:t>
      </w:r>
      <w:r w:rsidR="00885711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несет в себе заряд «</w:t>
      </w:r>
      <w:proofErr w:type="spellStart"/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еретизма</w:t>
      </w:r>
      <w:proofErr w:type="spellEnd"/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» – при том, что являет собой принципиально иной психотип:</w:t>
      </w:r>
      <w:r w:rsidR="006B180D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spellStart"/>
      <w:r w:rsidR="006B180D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Кембл</w:t>
      </w:r>
      <w:proofErr w:type="spellEnd"/>
      <w:r w:rsidR="006B180D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отличается простотой и прямолинейностью. Он всегда придерживается правил и очень внимательно относится к своему поведению. </w:t>
      </w: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При этом</w:t>
      </w:r>
      <w:r w:rsidR="006B180D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ему </w:t>
      </w:r>
      <w:r w:rsidR="000A5747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(как и герою романа «Мы») </w:t>
      </w: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иногда </w:t>
      </w:r>
      <w:r w:rsidR="006B180D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бывает сложно уловить</w:t>
      </w:r>
      <w:r w:rsidR="00885711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0A5747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подтекст шутки</w:t>
      </w:r>
      <w:r w:rsidR="006B180D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</w:t>
      </w:r>
      <w:r w:rsidR="000A5747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постичь </w:t>
      </w:r>
      <w:r w:rsidR="006B180D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скрытый смысл слов окружающих. </w:t>
      </w:r>
      <w:r w:rsidR="000A5747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Однако не столько негибкость ума и даже не вопиющая «</w:t>
      </w:r>
      <w:proofErr w:type="spellStart"/>
      <w:r w:rsidR="000A5747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несветскость</w:t>
      </w:r>
      <w:proofErr w:type="spellEnd"/>
      <w:r w:rsidR="000A5747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»</w:t>
      </w:r>
      <w:r w:rsidR="00EF618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37219" w:rsidRPr="00EF6186">
        <w:rPr>
          <w:rFonts w:ascii="Times New Roman" w:hAnsi="Times New Roman" w:cs="Times New Roman"/>
          <w:color w:val="000000" w:themeColor="text1"/>
          <w:sz w:val="24"/>
          <w:lang w:val="ru-RU"/>
        </w:rPr>
        <w:t>превращают</w:t>
      </w:r>
      <w:r w:rsidR="000A5747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spellStart"/>
      <w:r w:rsidR="000A5747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Кембла</w:t>
      </w:r>
      <w:proofErr w:type="spellEnd"/>
      <w:r w:rsidR="00EF618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37219" w:rsidRPr="00EF6186">
        <w:rPr>
          <w:rFonts w:ascii="Times New Roman" w:hAnsi="Times New Roman" w:cs="Times New Roman"/>
          <w:color w:val="000000" w:themeColor="text1"/>
          <w:sz w:val="24"/>
          <w:lang w:val="ru-RU"/>
        </w:rPr>
        <w:t>в чужого</w:t>
      </w:r>
      <w:r w:rsidR="000A5747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обществе «почетных звонарей» и всех «леди и джентльменов». Искренность, способность на глубокое чувство и делают негибкого героя «другим». Но самый большой «грех» несчастного </w:t>
      </w:r>
      <w:proofErr w:type="spellStart"/>
      <w:r w:rsidR="000A5747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Кембла</w:t>
      </w:r>
      <w:proofErr w:type="spellEnd"/>
      <w:r w:rsidR="000A5747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заключается в том, что он осмелился полюбить актрису – личность одиозную, не принятую обществом. </w:t>
      </w:r>
      <w:r w:rsidR="006B180D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Для </w:t>
      </w:r>
      <w:bookmarkStart w:id="2" w:name="OLE_LINK9"/>
      <w:bookmarkStart w:id="3" w:name="OLE_LINK10"/>
      <w:r w:rsidR="006B180D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Викари</w:t>
      </w:r>
      <w:bookmarkEnd w:id="2"/>
      <w:bookmarkEnd w:id="3"/>
      <w:r w:rsidR="006B180D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я </w:t>
      </w:r>
      <w:proofErr w:type="spellStart"/>
      <w:r w:rsidR="006B180D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Дьюли</w:t>
      </w:r>
      <w:proofErr w:type="spellEnd"/>
      <w:r w:rsidR="006B180D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spellStart"/>
      <w:r w:rsidR="006B180D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Кембл</w:t>
      </w:r>
      <w:proofErr w:type="spellEnd"/>
      <w:r w:rsidR="006B180D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0A5747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="006B180D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неконтролируемая переменная в его четком расписании,</w:t>
      </w:r>
      <w:r w:rsidR="00885711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0A5747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которая</w:t>
      </w:r>
      <w:r w:rsidR="006B180D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противоречит написанному им «Завет</w:t>
      </w:r>
      <w:r w:rsidR="000A5747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у</w:t>
      </w:r>
      <w:r w:rsidR="006B180D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Принудительного Спасения»: </w:t>
      </w:r>
      <w:proofErr w:type="spellStart"/>
      <w:r w:rsidR="000A5747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Кембл</w:t>
      </w:r>
      <w:proofErr w:type="spellEnd"/>
      <w:r w:rsidR="006B180D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сначала </w:t>
      </w:r>
      <w:r w:rsidR="000A5747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умудряется</w:t>
      </w:r>
      <w:r w:rsidR="006B180D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«среди бела дня попасть под автомобиль» [</w:t>
      </w:r>
      <w:r w:rsidR="000A3E15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Замятин</w:t>
      </w:r>
      <w:r w:rsidR="006B180D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: 251], а затем твердо хочет жениться на </w:t>
      </w:r>
      <w:r w:rsidR="000A5747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Диди</w:t>
      </w:r>
      <w:r w:rsidR="006B180D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которую </w:t>
      </w:r>
      <w:proofErr w:type="spellStart"/>
      <w:r w:rsidR="00E42F85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Дьюли</w:t>
      </w:r>
      <w:proofErr w:type="spellEnd"/>
      <w:r w:rsidR="006B180D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0A5747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величает не иначе как</w:t>
      </w:r>
      <w:r w:rsidR="006B180D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«Саломе</w:t>
      </w:r>
      <w:r w:rsidR="000A5747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ей</w:t>
      </w:r>
      <w:r w:rsidR="006B180D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» и «Блудниц</w:t>
      </w:r>
      <w:r w:rsidR="000A5747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ей</w:t>
      </w:r>
      <w:r w:rsidR="006B180D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»</w:t>
      </w:r>
      <w:r w:rsidR="000A3E15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[Там же, 278]</w:t>
      </w:r>
      <w:r w:rsidR="006B180D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. </w:t>
      </w:r>
      <w:r w:rsidR="000A5747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Любовь-страсть, как и в романе «Мы» (а также в рассказах </w:t>
      </w:r>
      <w:r w:rsidR="00BC3A00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«Чрево», </w:t>
      </w:r>
      <w:r w:rsidR="000A5747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«Наводнение»</w:t>
      </w:r>
      <w:r w:rsidR="00BC3A00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="00437219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BC3A00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0A5747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становится предпосылкой преступления – и </w:t>
      </w:r>
      <w:r w:rsidR="00BC3A00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Замятин, не оправдывая жесткость, тем не менее показывает аффекты и инстинкты как следствие «живой жизни», противопоставленной мертвенности догмы.</w:t>
      </w:r>
      <w:r w:rsidR="000A5747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14:paraId="0AC6C1EB" w14:textId="3E53B554" w:rsidR="00E42F85" w:rsidRPr="00885711" w:rsidRDefault="00BC3A00" w:rsidP="00E42F85">
      <w:pPr>
        <w:ind w:firstLine="709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4" w:name="OLE_LINK16"/>
      <w:bookmarkStart w:id="5" w:name="OLE_LINK17"/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Особого внимания заслуживают образы еретиков в </w:t>
      </w:r>
      <w:r w:rsidR="00885711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двух произведениях</w:t>
      </w: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 одним названием – в рассказе и в пьесе «Пещера», в которых преступление подается как спасение близкого человека, как высшее, иррациональное проявление человечности </w:t>
      </w: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(вспомним, что подобное чувство Замятин в статье, посвященной Сологубу, называет «белой любовью» – тем состраданием, которое граничит с жестокостью). Герои Замятина – Мартин и Маша –</w:t>
      </w:r>
      <w:r w:rsidR="00885711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E42F85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резко противопоставлены коллективу «пещерных людей», символизирующих эгоцентричный социум. </w:t>
      </w:r>
      <w:r w:rsidR="00885711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В</w:t>
      </w:r>
      <w:r w:rsidR="00E42F85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пещерном мире нет места </w:t>
      </w: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той</w:t>
      </w:r>
      <w:r w:rsidR="00E42F85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жизни, </w:t>
      </w: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которой были не только тепло и уют, но </w:t>
      </w:r>
      <w:r w:rsidR="0043721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и </w:t>
      </w: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музыка, книги, высокая культура. Неприятие героями «пещерного» существования, бездуховности и отрыва от культуры, подается как позиция стоицизма. </w:t>
      </w:r>
    </w:p>
    <w:bookmarkEnd w:id="4"/>
    <w:bookmarkEnd w:id="5"/>
    <w:p w14:paraId="0609F80A" w14:textId="5B8888DD" w:rsidR="00E42F85" w:rsidRPr="00885711" w:rsidRDefault="00E42F85" w:rsidP="00E42F85">
      <w:pPr>
        <w:ind w:firstLine="709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Трагическая судьба</w:t>
      </w:r>
      <w:r w:rsidR="00885711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BC3A00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героев-еретиков</w:t>
      </w: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Замятина</w:t>
      </w:r>
      <w:r w:rsidR="00885711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BC3A00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предопределена</w:t>
      </w: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: </w:t>
      </w:r>
      <w:proofErr w:type="spellStart"/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Рюи</w:t>
      </w:r>
      <w:proofErr w:type="spellEnd"/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</w:t>
      </w:r>
      <w:proofErr w:type="spellStart"/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Кембл</w:t>
      </w:r>
      <w:proofErr w:type="spellEnd"/>
      <w:r w:rsidR="00885711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казнены; Маша</w:t>
      </w:r>
      <w:r w:rsidR="00885711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BC3A00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принимает</w:t>
      </w: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яд; Мартин</w:t>
      </w:r>
      <w:r w:rsidR="00885711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BC3A00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обречен на</w:t>
      </w: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смерть. Всё это не случайно: эти персонажи являются</w:t>
      </w:r>
      <w:r w:rsidR="004A05E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65B63" w:rsidRPr="004A05EB">
        <w:rPr>
          <w:rFonts w:ascii="Times New Roman" w:hAnsi="Times New Roman" w:cs="Times New Roman"/>
          <w:color w:val="000000" w:themeColor="text1"/>
          <w:sz w:val="24"/>
          <w:lang w:val="ru-RU"/>
        </w:rPr>
        <w:t>художественной проекцией</w:t>
      </w: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авторского сознания. В условиях различных ограничений, налагаемых</w:t>
      </w:r>
      <w:r w:rsidR="00EF618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37219" w:rsidRPr="00EF6186">
        <w:rPr>
          <w:rFonts w:ascii="Times New Roman" w:hAnsi="Times New Roman" w:cs="Times New Roman"/>
          <w:color w:val="000000" w:themeColor="text1"/>
          <w:sz w:val="24"/>
          <w:lang w:val="ru-RU"/>
        </w:rPr>
        <w:t>обстоятельствами</w:t>
      </w: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, они стремятся вырваться из оков и обрести свободу веры, любви и души</w:t>
      </w:r>
      <w:r w:rsidR="00885711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740A14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– и готовы </w:t>
      </w: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пойти на всё ради достижения </w:t>
      </w:r>
      <w:r w:rsidR="00740A14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своей цели</w:t>
      </w: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. </w:t>
      </w:r>
      <w:r w:rsidR="00740A14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И</w:t>
      </w: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менно через призму таких персонажей Замятин</w:t>
      </w:r>
      <w:r w:rsidR="00885711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740A14"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>предлагает читателю посмотреть на мир, в котором можно и нужно</w:t>
      </w:r>
      <w:r w:rsidRPr="0088571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«идти по линии наибольшего сопротивления» [Замятин: 4],</w:t>
      </w:r>
    </w:p>
    <w:p w14:paraId="0E71ADBE" w14:textId="77777777" w:rsidR="006B180D" w:rsidRPr="006B180D" w:rsidRDefault="006B180D">
      <w:pPr>
        <w:rPr>
          <w:rFonts w:ascii="Times New Roman" w:hAnsi="Times New Roman" w:cs="Times New Roman"/>
          <w:sz w:val="24"/>
          <w:lang w:val="ru-RU"/>
        </w:rPr>
      </w:pPr>
    </w:p>
    <w:p w14:paraId="703187A8" w14:textId="03E37B93" w:rsidR="006B180D" w:rsidRPr="006B180D" w:rsidRDefault="006B180D" w:rsidP="000A3E15">
      <w:pPr>
        <w:jc w:val="center"/>
        <w:rPr>
          <w:rFonts w:ascii="Times New Roman" w:hAnsi="Times New Roman" w:cs="Times New Roman"/>
          <w:sz w:val="24"/>
          <w:lang w:val="ru-RU"/>
        </w:rPr>
      </w:pPr>
      <w:r w:rsidRPr="006B180D">
        <w:rPr>
          <w:rFonts w:ascii="Times New Roman" w:hAnsi="Times New Roman" w:cs="Times New Roman"/>
          <w:sz w:val="24"/>
          <w:lang w:val="ru-RU"/>
        </w:rPr>
        <w:t>Литература</w:t>
      </w:r>
    </w:p>
    <w:p w14:paraId="0058E831" w14:textId="357F345E" w:rsidR="006B180D" w:rsidRPr="00EF6186" w:rsidRDefault="006B180D">
      <w:pPr>
        <w:rPr>
          <w:rFonts w:ascii="Times New Roman" w:hAnsi="Times New Roman" w:cs="Times New Roman"/>
          <w:sz w:val="24"/>
          <w:lang w:val="ru-RU"/>
        </w:rPr>
      </w:pPr>
      <w:r w:rsidRPr="00EF6186">
        <w:rPr>
          <w:rFonts w:ascii="Times New Roman" w:hAnsi="Times New Roman" w:cs="Times New Roman"/>
          <w:sz w:val="24"/>
          <w:lang w:val="ru-RU"/>
        </w:rPr>
        <w:t>Замятин Е. И. Собрание сочинений: В 5 т. Т. 3. Лица</w:t>
      </w:r>
      <w:r w:rsidR="00EF6186">
        <w:rPr>
          <w:rFonts w:ascii="Times New Roman" w:hAnsi="Times New Roman" w:cs="Times New Roman"/>
          <w:sz w:val="24"/>
          <w:lang w:val="ru-RU"/>
        </w:rPr>
        <w:t>.</w:t>
      </w:r>
      <w:r w:rsidRPr="00EF6186">
        <w:rPr>
          <w:rFonts w:ascii="Times New Roman" w:hAnsi="Times New Roman" w:cs="Times New Roman"/>
          <w:sz w:val="24"/>
          <w:lang w:val="ru-RU"/>
        </w:rPr>
        <w:t xml:space="preserve"> М., 2004.</w:t>
      </w:r>
    </w:p>
    <w:p w14:paraId="5F5ED903" w14:textId="79F0E23D" w:rsidR="006B180D" w:rsidRPr="00EF6186" w:rsidRDefault="000A3E15">
      <w:pPr>
        <w:rPr>
          <w:rFonts w:ascii="Times New Roman" w:hAnsi="Times New Roman" w:cs="Times New Roman"/>
          <w:sz w:val="24"/>
          <w:lang w:val="ru-RU"/>
        </w:rPr>
      </w:pPr>
      <w:r w:rsidRPr="00EF6186">
        <w:rPr>
          <w:rFonts w:ascii="Times New Roman" w:hAnsi="Times New Roman" w:cs="Times New Roman"/>
          <w:sz w:val="24"/>
          <w:lang w:val="ru-RU"/>
        </w:rPr>
        <w:t xml:space="preserve">Шкловский Е. Два еретика: Евгений Замятин и Борис Пильняк // Литература: Прил. к газ. </w:t>
      </w:r>
      <w:r w:rsidR="00E42F85" w:rsidRPr="00EF6186">
        <w:rPr>
          <w:rFonts w:ascii="Times New Roman" w:hAnsi="Times New Roman" w:cs="Times New Roman"/>
          <w:sz w:val="24"/>
          <w:lang w:val="ru-RU"/>
        </w:rPr>
        <w:t>«</w:t>
      </w:r>
      <w:r w:rsidRPr="00EF6186">
        <w:rPr>
          <w:rFonts w:ascii="Times New Roman" w:hAnsi="Times New Roman" w:cs="Times New Roman"/>
          <w:sz w:val="24"/>
          <w:lang w:val="ru-RU"/>
        </w:rPr>
        <w:t>Первое сентября</w:t>
      </w:r>
      <w:r w:rsidR="00E42F85" w:rsidRPr="00EF6186">
        <w:rPr>
          <w:rFonts w:ascii="Times New Roman" w:hAnsi="Times New Roman" w:cs="Times New Roman"/>
          <w:sz w:val="24"/>
          <w:lang w:val="ru-RU"/>
        </w:rPr>
        <w:t>»</w:t>
      </w:r>
      <w:r w:rsidRPr="00EF6186">
        <w:rPr>
          <w:rFonts w:ascii="Times New Roman" w:hAnsi="Times New Roman" w:cs="Times New Roman"/>
          <w:sz w:val="24"/>
          <w:lang w:val="ru-RU"/>
        </w:rPr>
        <w:t>. 2001. № 35. С. 2-3</w:t>
      </w:r>
    </w:p>
    <w:p w14:paraId="353C9267" w14:textId="18ED08B5" w:rsidR="00E42F85" w:rsidRPr="006B180D" w:rsidRDefault="00E42F85">
      <w:pPr>
        <w:rPr>
          <w:rFonts w:ascii="Times New Roman" w:hAnsi="Times New Roman" w:cs="Times New Roman"/>
          <w:sz w:val="24"/>
          <w:lang w:val="ru-RU"/>
        </w:rPr>
      </w:pPr>
      <w:r w:rsidRPr="00EF6186">
        <w:rPr>
          <w:rFonts w:ascii="Times New Roman" w:hAnsi="Times New Roman" w:cs="Times New Roman"/>
          <w:sz w:val="24"/>
          <w:lang w:val="ru-RU"/>
        </w:rPr>
        <w:t xml:space="preserve">Давыдова Т. Т.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Замятинская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энциклопедия.</w:t>
      </w:r>
      <w:r w:rsidRPr="00E42F85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М., 2019</w:t>
      </w:r>
    </w:p>
    <w:sectPr w:rsidR="00E42F85" w:rsidRPr="006B180D" w:rsidSect="00EF618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80D"/>
    <w:rsid w:val="000A3E15"/>
    <w:rsid w:val="000A5747"/>
    <w:rsid w:val="00134A4D"/>
    <w:rsid w:val="00437219"/>
    <w:rsid w:val="004A05EB"/>
    <w:rsid w:val="004D1D3C"/>
    <w:rsid w:val="005D501F"/>
    <w:rsid w:val="006B180D"/>
    <w:rsid w:val="006D1EA5"/>
    <w:rsid w:val="00740A14"/>
    <w:rsid w:val="00865B63"/>
    <w:rsid w:val="00885711"/>
    <w:rsid w:val="0092350F"/>
    <w:rsid w:val="00BC3A00"/>
    <w:rsid w:val="00C17194"/>
    <w:rsid w:val="00E42F85"/>
    <w:rsid w:val="00EA5668"/>
    <w:rsid w:val="00EF6186"/>
    <w:rsid w:val="00F6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B1BE0"/>
  <w15:docId w15:val="{BDFF32E6-8B64-C94A-AA16-D46ED8BF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1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80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80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80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80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80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80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80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80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80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80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8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8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8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80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80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B18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4036</Characters>
  <Application>Microsoft Office Word</Application>
  <DocSecurity>0</DocSecurity>
  <Lines>72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Хуан Цюхун</dc:creator>
  <cp:lastModifiedBy>Хуан Цюхун</cp:lastModifiedBy>
  <cp:revision>3</cp:revision>
  <dcterms:created xsi:type="dcterms:W3CDTF">2025-02-28T08:41:00Z</dcterms:created>
  <dcterms:modified xsi:type="dcterms:W3CDTF">2025-02-28T12:10:00Z</dcterms:modified>
</cp:coreProperties>
</file>