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62" w:rsidRPr="00696CB2" w:rsidRDefault="006C6862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96CB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Влияние образа Дракулы на </w:t>
      </w:r>
      <w:bookmarkStart w:id="0" w:name="_GoBack"/>
      <w:bookmarkEnd w:id="0"/>
      <w:r w:rsidRPr="00696CB2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изображение Кощея Бессмертного в современной массовой культуре </w:t>
      </w:r>
    </w:p>
    <w:p w:rsidR="006C6862" w:rsidRPr="006C6862" w:rsidRDefault="006C6862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96CB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Коптелова Арина Сергеевна</w:t>
      </w:r>
    </w:p>
    <w:p w:rsidR="006C6862" w:rsidRPr="00696CB2" w:rsidRDefault="006C6862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C686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Студентка Московского государственного университета имени М.В. Ломоносова, Москва, Россия</w:t>
      </w:r>
    </w:p>
    <w:p w:rsidR="00D74E47" w:rsidRPr="006C6862" w:rsidRDefault="00D74E47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74E47" w:rsidRPr="00696CB2" w:rsidRDefault="00D74E47" w:rsidP="00D7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B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Образ Кощея Бессмертного в современной массовой культуре претерпевает весьма интересные изменения. В отличие от русских народных сказок, где Кощей предстает как </w:t>
      </w:r>
      <w:r w:rsidR="00701554" w:rsidRPr="00696CB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традиционный </w:t>
      </w:r>
      <w:r w:rsidRPr="00696CB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антагонист </w:t>
      </w:r>
      <w:r w:rsidRPr="00696CB2">
        <w:rPr>
          <w:rFonts w:ascii="Times New Roman" w:hAnsi="Times New Roman" w:cs="Times New Roman"/>
          <w:sz w:val="24"/>
          <w:szCs w:val="24"/>
        </w:rPr>
        <w:t>[</w:t>
      </w:r>
      <w:r w:rsidR="00696CB2" w:rsidRPr="00696CB2">
        <w:rPr>
          <w:rFonts w:ascii="Times New Roman" w:hAnsi="Times New Roman" w:cs="Times New Roman"/>
          <w:color w:val="000000"/>
          <w:sz w:val="24"/>
          <w:szCs w:val="24"/>
        </w:rPr>
        <w:t>Афанасьев 1984: т. 1, № 156-158</w:t>
      </w:r>
      <w:r w:rsidR="00696C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96CB2" w:rsidRPr="00696CB2">
        <w:rPr>
          <w:rFonts w:ascii="Times New Roman" w:hAnsi="Times New Roman" w:cs="Times New Roman"/>
          <w:color w:val="000000"/>
          <w:sz w:val="24"/>
          <w:szCs w:val="24"/>
        </w:rPr>
        <w:t>№ 159</w:t>
      </w:r>
      <w:r w:rsidR="00696CB2">
        <w:rPr>
          <w:rFonts w:ascii="Times New Roman" w:hAnsi="Times New Roman" w:cs="Times New Roman"/>
          <w:sz w:val="24"/>
          <w:szCs w:val="24"/>
        </w:rPr>
        <w:t xml:space="preserve">, </w:t>
      </w:r>
      <w:r w:rsidR="00696CB2" w:rsidRPr="00696CB2">
        <w:rPr>
          <w:rFonts w:ascii="Times New Roman" w:hAnsi="Times New Roman" w:cs="Times New Roman"/>
          <w:color w:val="000000"/>
          <w:sz w:val="24"/>
          <w:szCs w:val="24"/>
        </w:rPr>
        <w:t>Афанасьев 1985: т. 2, № 267-269</w:t>
      </w:r>
      <w:r w:rsidRPr="00696CB2">
        <w:rPr>
          <w:rFonts w:ascii="Times New Roman" w:hAnsi="Times New Roman" w:cs="Times New Roman"/>
          <w:sz w:val="24"/>
          <w:szCs w:val="24"/>
        </w:rPr>
        <w:t>]</w:t>
      </w:r>
      <w:r w:rsidRPr="00696CB2">
        <w:rPr>
          <w:rFonts w:ascii="Times New Roman" w:hAnsi="Times New Roman" w:cs="Times New Roman"/>
          <w:sz w:val="24"/>
          <w:szCs w:val="24"/>
        </w:rPr>
        <w:t xml:space="preserve">, в постмодернистской культуре он все чаще начинает приобретать положительные черты, нередко выступая в роли протагониста </w:t>
      </w:r>
      <w:r w:rsidR="00696CB2" w:rsidRPr="00696CB2">
        <w:rPr>
          <w:rFonts w:ascii="Times New Roman" w:hAnsi="Times New Roman" w:cs="Times New Roman"/>
          <w:sz w:val="24"/>
          <w:szCs w:val="24"/>
        </w:rPr>
        <w:t>[</w:t>
      </w:r>
      <w:r w:rsidR="00696CB2" w:rsidRPr="00696CB2">
        <w:rPr>
          <w:rFonts w:ascii="Times New Roman" w:hAnsi="Times New Roman" w:cs="Times New Roman"/>
          <w:sz w:val="24"/>
          <w:szCs w:val="24"/>
        </w:rPr>
        <w:t>“Кощей. Начало” (м/ф, 2021). Режиссер Андрей Колпин</w:t>
      </w:r>
      <w:r w:rsidR="00696CB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696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E47" w:rsidRPr="00696CB2" w:rsidRDefault="00D74E47" w:rsidP="00D74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B2">
        <w:rPr>
          <w:rFonts w:ascii="Times New Roman" w:hAnsi="Times New Roman" w:cs="Times New Roman"/>
          <w:sz w:val="24"/>
          <w:szCs w:val="24"/>
        </w:rPr>
        <w:t>Образ Кощея словно бы переосмыс</w:t>
      </w:r>
      <w:r w:rsidR="00A3096A" w:rsidRPr="00696CB2">
        <w:rPr>
          <w:rFonts w:ascii="Times New Roman" w:hAnsi="Times New Roman" w:cs="Times New Roman"/>
          <w:sz w:val="24"/>
          <w:szCs w:val="24"/>
        </w:rPr>
        <w:t>ля</w:t>
      </w:r>
      <w:r w:rsidRPr="00696CB2">
        <w:rPr>
          <w:rFonts w:ascii="Times New Roman" w:hAnsi="Times New Roman" w:cs="Times New Roman"/>
          <w:sz w:val="24"/>
          <w:szCs w:val="24"/>
        </w:rPr>
        <w:t>ется. Перед нами</w:t>
      </w:r>
      <w:r w:rsidR="00701554" w:rsidRPr="00696CB2">
        <w:rPr>
          <w:rFonts w:ascii="Times New Roman" w:hAnsi="Times New Roman" w:cs="Times New Roman"/>
          <w:sz w:val="24"/>
          <w:szCs w:val="24"/>
        </w:rPr>
        <w:t xml:space="preserve"> уже</w:t>
      </w:r>
      <w:r w:rsidRPr="00696CB2">
        <w:rPr>
          <w:rFonts w:ascii="Times New Roman" w:hAnsi="Times New Roman" w:cs="Times New Roman"/>
          <w:sz w:val="24"/>
          <w:szCs w:val="24"/>
        </w:rPr>
        <w:t xml:space="preserve"> не прежний сказочный злодей-вредитель, а</w:t>
      </w:r>
      <w:r w:rsidR="00701554" w:rsidRPr="00696CB2">
        <w:rPr>
          <w:rFonts w:ascii="Times New Roman" w:hAnsi="Times New Roman" w:cs="Times New Roman"/>
          <w:sz w:val="24"/>
          <w:szCs w:val="24"/>
        </w:rPr>
        <w:t xml:space="preserve"> утонченный</w:t>
      </w:r>
      <w:r w:rsidRPr="00696CB2">
        <w:rPr>
          <w:rFonts w:ascii="Times New Roman" w:hAnsi="Times New Roman" w:cs="Times New Roman"/>
          <w:sz w:val="24"/>
          <w:szCs w:val="24"/>
        </w:rPr>
        <w:t>, тоскующий по не</w:t>
      </w:r>
      <w:r w:rsidR="00071BF1" w:rsidRPr="00696CB2">
        <w:rPr>
          <w:rFonts w:ascii="Times New Roman" w:hAnsi="Times New Roman" w:cs="Times New Roman"/>
          <w:sz w:val="24"/>
          <w:szCs w:val="24"/>
        </w:rPr>
        <w:t xml:space="preserve">ведомой </w:t>
      </w:r>
      <w:r w:rsidRPr="00696CB2">
        <w:rPr>
          <w:rFonts w:ascii="Times New Roman" w:hAnsi="Times New Roman" w:cs="Times New Roman"/>
          <w:sz w:val="24"/>
          <w:szCs w:val="24"/>
        </w:rPr>
        <w:t>ему любви герой-романтик</w:t>
      </w:r>
      <w:r w:rsidR="00701554" w:rsidRPr="00696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BF1" w:rsidRPr="00696CB2" w:rsidRDefault="00701554" w:rsidP="0070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B2">
        <w:rPr>
          <w:rFonts w:ascii="Times New Roman" w:hAnsi="Times New Roman" w:cs="Times New Roman"/>
          <w:sz w:val="24"/>
          <w:szCs w:val="24"/>
        </w:rPr>
        <w:t>В том, как изображается данный антагонист в современном кинематографе</w:t>
      </w:r>
      <w:r w:rsidR="00071BF1" w:rsidRPr="00696CB2">
        <w:rPr>
          <w:rFonts w:ascii="Times New Roman" w:hAnsi="Times New Roman" w:cs="Times New Roman"/>
          <w:sz w:val="24"/>
          <w:szCs w:val="24"/>
        </w:rPr>
        <w:t xml:space="preserve">, </w:t>
      </w:r>
      <w:r w:rsidRPr="00696CB2">
        <w:rPr>
          <w:rFonts w:ascii="Times New Roman" w:hAnsi="Times New Roman" w:cs="Times New Roman"/>
          <w:sz w:val="24"/>
          <w:szCs w:val="24"/>
        </w:rPr>
        <w:t>мультипликации</w:t>
      </w:r>
      <w:r w:rsidR="00071BF1" w:rsidRPr="00696CB2">
        <w:rPr>
          <w:rFonts w:ascii="Times New Roman" w:hAnsi="Times New Roman" w:cs="Times New Roman"/>
          <w:sz w:val="24"/>
          <w:szCs w:val="24"/>
        </w:rPr>
        <w:t xml:space="preserve"> и литературе</w:t>
      </w:r>
      <w:r w:rsidRPr="00696CB2">
        <w:rPr>
          <w:rFonts w:ascii="Times New Roman" w:hAnsi="Times New Roman" w:cs="Times New Roman"/>
          <w:sz w:val="24"/>
          <w:szCs w:val="24"/>
        </w:rPr>
        <w:t>, какие новые внешние и поведенческие черты можно в нем обнаружить, считывается прямое влияние западного образа Дракулы.</w:t>
      </w:r>
      <w:r w:rsidR="00071BF1" w:rsidRPr="00696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54" w:rsidRPr="00696CB2" w:rsidRDefault="00701554" w:rsidP="0070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B2">
        <w:rPr>
          <w:rFonts w:ascii="Times New Roman" w:hAnsi="Times New Roman" w:cs="Times New Roman"/>
          <w:sz w:val="24"/>
          <w:szCs w:val="24"/>
        </w:rPr>
        <w:t xml:space="preserve">Готический замок, </w:t>
      </w:r>
      <w:r w:rsidRPr="00696CB2">
        <w:rPr>
          <w:rFonts w:ascii="Times New Roman" w:hAnsi="Times New Roman" w:cs="Times New Roman"/>
          <w:sz w:val="24"/>
          <w:szCs w:val="24"/>
        </w:rPr>
        <w:t>множество слуг</w:t>
      </w:r>
      <w:r w:rsidR="00071BF1" w:rsidRPr="00696CB2">
        <w:rPr>
          <w:rFonts w:ascii="Times New Roman" w:hAnsi="Times New Roman" w:cs="Times New Roman"/>
          <w:sz w:val="24"/>
          <w:szCs w:val="24"/>
        </w:rPr>
        <w:t xml:space="preserve"> </w:t>
      </w:r>
      <w:r w:rsidR="00071BF1" w:rsidRPr="00696CB2">
        <w:rPr>
          <w:rFonts w:ascii="Times New Roman" w:hAnsi="Times New Roman" w:cs="Times New Roman"/>
          <w:sz w:val="24"/>
          <w:szCs w:val="24"/>
        </w:rPr>
        <w:t>–</w:t>
      </w:r>
      <w:r w:rsidRPr="00696CB2">
        <w:rPr>
          <w:rFonts w:ascii="Times New Roman" w:hAnsi="Times New Roman" w:cs="Times New Roman"/>
          <w:sz w:val="24"/>
          <w:szCs w:val="24"/>
        </w:rPr>
        <w:t xml:space="preserve"> летучих мышей, зловещий орган, </w:t>
      </w:r>
      <w:r w:rsidRPr="00696CB2">
        <w:rPr>
          <w:rFonts w:ascii="Times New Roman" w:hAnsi="Times New Roman" w:cs="Times New Roman"/>
          <w:sz w:val="24"/>
          <w:szCs w:val="24"/>
        </w:rPr>
        <w:t xml:space="preserve">благодаря которому Кощей </w:t>
      </w:r>
      <w:r w:rsidRPr="00696CB2">
        <w:rPr>
          <w:rFonts w:ascii="Times New Roman" w:hAnsi="Times New Roman" w:cs="Times New Roman"/>
          <w:sz w:val="24"/>
          <w:szCs w:val="24"/>
        </w:rPr>
        <w:t>излив</w:t>
      </w:r>
      <w:r w:rsidRPr="00696CB2">
        <w:rPr>
          <w:rFonts w:ascii="Times New Roman" w:hAnsi="Times New Roman" w:cs="Times New Roman"/>
          <w:sz w:val="24"/>
          <w:szCs w:val="24"/>
        </w:rPr>
        <w:t>ает</w:t>
      </w:r>
      <w:r w:rsidRPr="00696CB2">
        <w:rPr>
          <w:rFonts w:ascii="Times New Roman" w:hAnsi="Times New Roman" w:cs="Times New Roman"/>
          <w:sz w:val="24"/>
          <w:szCs w:val="24"/>
        </w:rPr>
        <w:t xml:space="preserve"> свою душу</w:t>
      </w:r>
      <w:r w:rsidR="00071BF1" w:rsidRPr="00696CB2">
        <w:rPr>
          <w:rFonts w:ascii="Times New Roman" w:hAnsi="Times New Roman" w:cs="Times New Roman"/>
          <w:sz w:val="24"/>
          <w:szCs w:val="24"/>
        </w:rPr>
        <w:t>, мечтая о своей единственной “Мине”</w:t>
      </w:r>
      <w:r w:rsidRPr="00696CB2">
        <w:rPr>
          <w:rFonts w:ascii="Times New Roman" w:hAnsi="Times New Roman" w:cs="Times New Roman"/>
          <w:sz w:val="24"/>
          <w:szCs w:val="24"/>
        </w:rPr>
        <w:t xml:space="preserve"> </w:t>
      </w:r>
      <w:r w:rsidRPr="00696CB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96CB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071BF1" w:rsidRPr="00696CB2">
        <w:rPr>
          <w:rFonts w:ascii="Times New Roman" w:hAnsi="Times New Roman" w:cs="Times New Roman"/>
          <w:sz w:val="24"/>
          <w:szCs w:val="24"/>
        </w:rPr>
        <w:t xml:space="preserve"> </w:t>
      </w:r>
      <w:r w:rsidR="00614852" w:rsidRPr="00696CB2">
        <w:rPr>
          <w:rFonts w:ascii="Times New Roman" w:hAnsi="Times New Roman" w:cs="Times New Roman"/>
          <w:sz w:val="24"/>
          <w:szCs w:val="24"/>
        </w:rPr>
        <w:t>[</w:t>
      </w:r>
      <w:r w:rsidR="00614852" w:rsidRPr="00696CB2">
        <w:rPr>
          <w:rFonts w:ascii="Times New Roman" w:hAnsi="Times New Roman" w:cs="Times New Roman"/>
          <w:sz w:val="24"/>
          <w:szCs w:val="24"/>
        </w:rPr>
        <w:t>“Кощей. Похититель невест” (м/ф, 2022). Режиссёр Роман Артемьев</w:t>
      </w:r>
      <w:r w:rsidR="00614852" w:rsidRPr="00696CB2">
        <w:rPr>
          <w:rFonts w:ascii="Times New Roman" w:hAnsi="Times New Roman" w:cs="Times New Roman"/>
          <w:sz w:val="24"/>
          <w:szCs w:val="24"/>
        </w:rPr>
        <w:t>]</w:t>
      </w:r>
      <w:r w:rsidRPr="00696CB2">
        <w:rPr>
          <w:rFonts w:ascii="Times New Roman" w:hAnsi="Times New Roman" w:cs="Times New Roman"/>
          <w:sz w:val="24"/>
          <w:szCs w:val="24"/>
        </w:rPr>
        <w:t xml:space="preserve"> – все эти новые</w:t>
      </w:r>
      <w:r w:rsidR="00667748" w:rsidRPr="00696CB2">
        <w:rPr>
          <w:rFonts w:ascii="Times New Roman" w:hAnsi="Times New Roman" w:cs="Times New Roman"/>
          <w:sz w:val="24"/>
          <w:szCs w:val="24"/>
        </w:rPr>
        <w:t xml:space="preserve"> </w:t>
      </w:r>
      <w:r w:rsidRPr="00696CB2">
        <w:rPr>
          <w:rFonts w:ascii="Times New Roman" w:hAnsi="Times New Roman" w:cs="Times New Roman"/>
          <w:sz w:val="24"/>
          <w:szCs w:val="24"/>
        </w:rPr>
        <w:t xml:space="preserve">черты безусловно не могут ни напоминать нам </w:t>
      </w:r>
      <w:r w:rsidR="00071BF1" w:rsidRPr="00696CB2">
        <w:rPr>
          <w:rFonts w:ascii="Times New Roman" w:hAnsi="Times New Roman" w:cs="Times New Roman"/>
          <w:sz w:val="24"/>
          <w:szCs w:val="24"/>
        </w:rPr>
        <w:t xml:space="preserve">героев </w:t>
      </w:r>
      <w:r w:rsidR="00A3096A" w:rsidRPr="00696CB2">
        <w:rPr>
          <w:rFonts w:ascii="Times New Roman" w:hAnsi="Times New Roman" w:cs="Times New Roman"/>
          <w:sz w:val="24"/>
          <w:szCs w:val="24"/>
        </w:rPr>
        <w:t xml:space="preserve">готического жанра, в частности знаменитого всем </w:t>
      </w:r>
      <w:r w:rsidR="0096221C" w:rsidRPr="00696CB2">
        <w:rPr>
          <w:rFonts w:ascii="Times New Roman" w:hAnsi="Times New Roman" w:cs="Times New Roman"/>
          <w:sz w:val="24"/>
          <w:szCs w:val="24"/>
        </w:rPr>
        <w:t xml:space="preserve">румынского </w:t>
      </w:r>
      <w:r w:rsidR="00A3096A" w:rsidRPr="00696CB2">
        <w:rPr>
          <w:rFonts w:ascii="Times New Roman" w:hAnsi="Times New Roman" w:cs="Times New Roman"/>
          <w:sz w:val="24"/>
          <w:szCs w:val="24"/>
        </w:rPr>
        <w:t xml:space="preserve">вампира из романа </w:t>
      </w:r>
      <w:r w:rsidR="00071BF1" w:rsidRPr="00696CB2">
        <w:rPr>
          <w:rFonts w:ascii="Times New Roman" w:hAnsi="Times New Roman" w:cs="Times New Roman"/>
          <w:sz w:val="24"/>
          <w:szCs w:val="24"/>
        </w:rPr>
        <w:t>Брэма Стокера</w:t>
      </w:r>
      <w:r w:rsidR="00A3096A" w:rsidRPr="00696CB2">
        <w:rPr>
          <w:rFonts w:ascii="Times New Roman" w:hAnsi="Times New Roman" w:cs="Times New Roman"/>
          <w:sz w:val="24"/>
          <w:szCs w:val="24"/>
        </w:rPr>
        <w:t xml:space="preserve">. </w:t>
      </w:r>
      <w:r w:rsidR="00614852" w:rsidRPr="00696CB2">
        <w:rPr>
          <w:rFonts w:ascii="Times New Roman" w:hAnsi="Times New Roman" w:cs="Times New Roman"/>
          <w:sz w:val="24"/>
          <w:szCs w:val="24"/>
          <w:lang w:val="en-US"/>
        </w:rPr>
        <w:t>[“</w:t>
      </w:r>
      <w:r w:rsidR="00614852" w:rsidRPr="00696CB2">
        <w:rPr>
          <w:rFonts w:ascii="Times New Roman" w:hAnsi="Times New Roman" w:cs="Times New Roman"/>
          <w:sz w:val="24"/>
          <w:szCs w:val="24"/>
        </w:rPr>
        <w:t>Дракула</w:t>
      </w:r>
      <w:r w:rsidR="00614852" w:rsidRPr="00696CB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14852" w:rsidRPr="00696CB2">
        <w:rPr>
          <w:rFonts w:ascii="Times New Roman" w:hAnsi="Times New Roman" w:cs="Times New Roman"/>
          <w:sz w:val="24"/>
          <w:szCs w:val="24"/>
        </w:rPr>
        <w:t xml:space="preserve"> </w:t>
      </w:r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Брэм Стоке</w:t>
      </w:r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</w:t>
      </w:r>
      <w:r w:rsidRPr="00696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96A" w:rsidRPr="00696CB2" w:rsidRDefault="00384C11" w:rsidP="00701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B2">
        <w:rPr>
          <w:rFonts w:ascii="Times New Roman" w:hAnsi="Times New Roman" w:cs="Times New Roman"/>
          <w:sz w:val="24"/>
          <w:szCs w:val="24"/>
        </w:rPr>
        <w:t>В современной массовой культуре Кощей Бессмертный начинает словно бы познавать новое чувство – любовь. Любовь приносит Кощею и страдания, и муки, наталкивает на неразрешимые философские вопросы: Должен ли он навсегда остаться злодеем или позволить этому опасному чувству завладеть его сердцем?</w:t>
      </w:r>
      <w:r w:rsidR="00667748" w:rsidRPr="00696CB2">
        <w:rPr>
          <w:rFonts w:ascii="Times New Roman" w:hAnsi="Times New Roman" w:cs="Times New Roman"/>
          <w:sz w:val="24"/>
          <w:szCs w:val="24"/>
        </w:rPr>
        <w:t xml:space="preserve"> Имеет ли он</w:t>
      </w:r>
      <w:r w:rsidR="0096221C" w:rsidRPr="00696CB2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667748" w:rsidRPr="00696CB2">
        <w:rPr>
          <w:rFonts w:ascii="Times New Roman" w:hAnsi="Times New Roman" w:cs="Times New Roman"/>
          <w:sz w:val="24"/>
          <w:szCs w:val="24"/>
        </w:rPr>
        <w:t xml:space="preserve">вообще быть счастливым по праву своего происхождения, своей сказочной роли злодея? </w:t>
      </w:r>
      <w:r w:rsidR="00614852" w:rsidRPr="00696CB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</w:t>
      </w:r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Beat</w:t>
      </w:r>
      <w:proofErr w:type="spellEnd"/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Heart</w:t>
      </w:r>
      <w:proofErr w:type="spellEnd"/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DaisyFlower</w:t>
      </w:r>
      <w:proofErr w:type="spellEnd"/>
      <w:r w:rsidR="00614852"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</w:t>
      </w:r>
      <w:r w:rsidR="00667748" w:rsidRPr="00696CB2">
        <w:rPr>
          <w:rFonts w:ascii="Times New Roman" w:hAnsi="Times New Roman" w:cs="Times New Roman"/>
          <w:sz w:val="24"/>
          <w:szCs w:val="24"/>
        </w:rPr>
        <w:t xml:space="preserve">. </w:t>
      </w:r>
      <w:r w:rsidR="00A3096A" w:rsidRPr="00696CB2">
        <w:rPr>
          <w:rFonts w:ascii="Times New Roman" w:hAnsi="Times New Roman" w:cs="Times New Roman"/>
          <w:sz w:val="24"/>
          <w:szCs w:val="24"/>
        </w:rPr>
        <w:t>Н</w:t>
      </w:r>
      <w:r w:rsidR="00071BF1" w:rsidRPr="00696CB2">
        <w:rPr>
          <w:rFonts w:ascii="Times New Roman" w:hAnsi="Times New Roman" w:cs="Times New Roman"/>
          <w:sz w:val="24"/>
          <w:szCs w:val="24"/>
        </w:rPr>
        <w:t xml:space="preserve">аконец, Кощей Бессмертный может </w:t>
      </w:r>
      <w:r w:rsidR="00A3096A" w:rsidRPr="00696CB2">
        <w:rPr>
          <w:rFonts w:ascii="Times New Roman" w:hAnsi="Times New Roman" w:cs="Times New Roman"/>
          <w:sz w:val="24"/>
          <w:szCs w:val="24"/>
        </w:rPr>
        <w:t xml:space="preserve">даже </w:t>
      </w:r>
      <w:r w:rsidR="00071BF1" w:rsidRPr="00696CB2">
        <w:rPr>
          <w:rFonts w:ascii="Times New Roman" w:hAnsi="Times New Roman" w:cs="Times New Roman"/>
          <w:sz w:val="24"/>
          <w:szCs w:val="24"/>
        </w:rPr>
        <w:t xml:space="preserve">сомневаться и в существовании самого зла, апеллируя к теодицее Аврелия Августина. </w:t>
      </w:r>
      <w:r w:rsidR="00614852" w:rsidRPr="00696CB2">
        <w:rPr>
          <w:rFonts w:ascii="Times New Roman" w:hAnsi="Times New Roman" w:cs="Times New Roman"/>
          <w:sz w:val="24"/>
          <w:szCs w:val="24"/>
          <w:lang w:val="en-US"/>
        </w:rPr>
        <w:t>[“</w:t>
      </w:r>
      <w:r w:rsidR="00614852" w:rsidRPr="00696CB2">
        <w:rPr>
          <w:rFonts w:ascii="Times New Roman" w:hAnsi="Times New Roman" w:cs="Times New Roman"/>
          <w:sz w:val="24"/>
          <w:szCs w:val="24"/>
        </w:rPr>
        <w:t>Кощей Бессмертный</w:t>
      </w:r>
      <w:r w:rsidR="00614852" w:rsidRPr="00696CB2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14852" w:rsidRPr="00696CB2">
        <w:rPr>
          <w:rFonts w:ascii="Times New Roman" w:hAnsi="Times New Roman" w:cs="Times New Roman"/>
          <w:sz w:val="24"/>
          <w:szCs w:val="24"/>
        </w:rPr>
        <w:t xml:space="preserve"> </w:t>
      </w:r>
      <w:r w:rsidR="00614852" w:rsidRPr="00696CB2">
        <w:rPr>
          <w:rFonts w:ascii="Times New Roman" w:hAnsi="Times New Roman" w:cs="Times New Roman"/>
          <w:sz w:val="24"/>
          <w:szCs w:val="24"/>
        </w:rPr>
        <w:t>Марк Андронников</w:t>
      </w:r>
      <w:r w:rsidR="00614852" w:rsidRPr="00696CB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A3096A" w:rsidRPr="00696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96A" w:rsidRPr="00696CB2" w:rsidRDefault="00A3096A" w:rsidP="00A309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Pr="00696CB2">
        <w:rPr>
          <w:rFonts w:ascii="Times New Roman" w:hAnsi="Times New Roman" w:cs="Times New Roman"/>
          <w:sz w:val="24"/>
          <w:szCs w:val="24"/>
        </w:rPr>
        <w:t>п</w:t>
      </w:r>
      <w:r w:rsidRPr="00696CB2">
        <w:rPr>
          <w:rFonts w:ascii="Times New Roman" w:hAnsi="Times New Roman" w:cs="Times New Roman"/>
          <w:sz w:val="24"/>
          <w:szCs w:val="24"/>
        </w:rPr>
        <w:t>ортрет сказочного антагониста становится психологическим в интерпретации постмодернистской культуры</w:t>
      </w:r>
      <w:r w:rsidRPr="00696CB2">
        <w:rPr>
          <w:rFonts w:ascii="Times New Roman" w:hAnsi="Times New Roman" w:cs="Times New Roman"/>
          <w:sz w:val="24"/>
          <w:szCs w:val="24"/>
        </w:rPr>
        <w:t xml:space="preserve">. Влияние на Кощея образа Дракулы </w:t>
      </w:r>
      <w:r w:rsidR="0096221C" w:rsidRPr="00696CB2">
        <w:rPr>
          <w:rFonts w:ascii="Times New Roman" w:hAnsi="Times New Roman" w:cs="Times New Roman"/>
          <w:sz w:val="24"/>
          <w:szCs w:val="24"/>
        </w:rPr>
        <w:t>словно бы позволяет расширить, углубить внутренний мир героя, придать ему байронические черты, а внешний облик, облик жилища злодея сделать более готическим.</w:t>
      </w:r>
    </w:p>
    <w:p w:rsidR="00A3096A" w:rsidRPr="006C6862" w:rsidRDefault="00A3096A" w:rsidP="00A3096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96221C" w:rsidRPr="00696CB2" w:rsidRDefault="0096221C" w:rsidP="006148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CB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614852" w:rsidRPr="00696C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6221C" w:rsidRPr="00696CB2" w:rsidRDefault="0096221C" w:rsidP="0096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696CB2">
        <w:rPr>
          <w:rFonts w:ascii="Times New Roman" w:hAnsi="Times New Roman" w:cs="Times New Roman"/>
          <w:i/>
          <w:iCs/>
          <w:sz w:val="24"/>
          <w:szCs w:val="24"/>
        </w:rPr>
        <w:t xml:space="preserve"> Марк Андронников</w:t>
      </w:r>
      <w:r w:rsidRPr="00696CB2">
        <w:rPr>
          <w:rFonts w:ascii="Times New Roman" w:hAnsi="Times New Roman" w:cs="Times New Roman"/>
          <w:sz w:val="24"/>
          <w:szCs w:val="24"/>
        </w:rPr>
        <w:t xml:space="preserve">. Кощей Бессмертный // </w:t>
      </w:r>
      <w:proofErr w:type="spellStart"/>
      <w:r w:rsidRPr="00696CB2">
        <w:rPr>
          <w:rFonts w:ascii="Times New Roman" w:hAnsi="Times New Roman" w:cs="Times New Roman"/>
          <w:sz w:val="24"/>
          <w:szCs w:val="24"/>
        </w:rPr>
        <w:t>Проза.ру</w:t>
      </w:r>
      <w:proofErr w:type="spellEnd"/>
      <w:r w:rsidRPr="00696CB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696CB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https://proza.ru/2023/04/30/1089?ysclid=lvutblmsnz215503795</w:t>
        </w:r>
      </w:hyperlink>
      <w:r w:rsidRPr="00696CB2">
        <w:rPr>
          <w:rFonts w:ascii="Times New Roman" w:hAnsi="Times New Roman" w:cs="Times New Roman"/>
          <w:sz w:val="24"/>
          <w:szCs w:val="24"/>
        </w:rPr>
        <w:t xml:space="preserve"> (ссылка действительна 06.05.2024 г.)</w:t>
      </w:r>
    </w:p>
    <w:p w:rsidR="0096221C" w:rsidRPr="00696CB2" w:rsidRDefault="0096221C" w:rsidP="0096221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696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 Н. Афанасьев.</w:t>
      </w: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Народные русские сказки // В 3-х тт. Изд. 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Л, Г. 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Бараг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 В. Новиков. Отв. ред. Э. В. Померанцева, К. В. Чистов. М.: Наука, 1984 (т. 1), 1985 (т. 1, 2).</w:t>
      </w:r>
    </w:p>
    <w:p w:rsidR="0096221C" w:rsidRPr="00696CB2" w:rsidRDefault="0096221C" w:rsidP="0096221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696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Брэм Стокер. </w:t>
      </w: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Дракула // ЗАО Фирма «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Бертельсманн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 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Москау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АО». Издание на русском языке, художественное оформление, 2014 г. </w:t>
      </w:r>
    </w:p>
    <w:p w:rsidR="0096221C" w:rsidRPr="00696CB2" w:rsidRDefault="0096221C" w:rsidP="0096221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696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Airin04.</w:t>
      </w: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Сказочный переполох // </w:t>
      </w:r>
      <w:hyperlink r:id="rId6" w:history="1">
        <w:r w:rsidRPr="00696CB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https://ficbook.net/readfic/018c4895-ee28-7525-a3a1-dcf2fdf42cab</w:t>
        </w:r>
      </w:hyperlink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(ссылка действительна 28.04.2024 г.)</w:t>
      </w:r>
    </w:p>
    <w:p w:rsidR="0096221C" w:rsidRPr="00696CB2" w:rsidRDefault="0096221C" w:rsidP="0096221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7. </w:t>
      </w:r>
      <w:proofErr w:type="spellStart"/>
      <w:r w:rsidRPr="00696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DaisyFlower</w:t>
      </w:r>
      <w:proofErr w:type="spellEnd"/>
      <w:r w:rsidRPr="00696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Beat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Heart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фанфик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на: Лига Мечтателей</w:t>
      </w:r>
      <w:proofErr w:type="gram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Когда</w:t>
      </w:r>
      <w:proofErr w:type="gram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молчит море) / Визуальная новелла. 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Story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</w:t>
      </w:r>
      <w:proofErr w:type="spellEnd"/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2022–...) // https://ficbook.net/readfic/018b55a1-486d-735b-8b08-5ee43ae2e1c5 (ссылка действительна 04.03.2024 г.)</w:t>
      </w:r>
    </w:p>
    <w:p w:rsidR="0096221C" w:rsidRPr="00696CB2" w:rsidRDefault="0096221C" w:rsidP="0096221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696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Roxanne01.</w:t>
      </w: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Река времен // бета-редактор ktoon.to. </w:t>
      </w:r>
      <w:hyperlink r:id="rId7" w:history="1">
        <w:r w:rsidRPr="00696CB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https://ficbook.net/readfic/13688210</w:t>
        </w:r>
      </w:hyperlink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(ссылка действительна 28.04.2024 г.)</w:t>
      </w:r>
    </w:p>
    <w:p w:rsidR="0096221C" w:rsidRPr="00696CB2" w:rsidRDefault="0096221C" w:rsidP="0096221C">
      <w:pPr>
        <w:pStyle w:val="11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bookmarkStart w:id="1" w:name="_Hlk153362808"/>
      <w:r w:rsidRPr="00696CB2">
        <w:rPr>
          <w:rFonts w:ascii="Times New Roman" w:hAnsi="Times New Roman"/>
          <w:b/>
          <w:bCs/>
          <w:sz w:val="24"/>
          <w:szCs w:val="24"/>
        </w:rPr>
        <w:t>Мультфильмы:</w:t>
      </w:r>
    </w:p>
    <w:p w:rsidR="0096221C" w:rsidRPr="00696CB2" w:rsidRDefault="0096221C" w:rsidP="0096221C">
      <w:pPr>
        <w:pStyle w:val="11"/>
        <w:numPr>
          <w:ilvl w:val="0"/>
          <w:numId w:val="4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 w:rsidRPr="00696CB2">
        <w:rPr>
          <w:rFonts w:ascii="Times New Roman" w:hAnsi="Times New Roman"/>
          <w:sz w:val="24"/>
          <w:szCs w:val="24"/>
        </w:rPr>
        <w:t xml:space="preserve">“Иван Царевич и Серый Волк” (м/ф, 2011). </w:t>
      </w:r>
      <w:r w:rsidRPr="00696CB2">
        <w:rPr>
          <w:rFonts w:ascii="Times New Roman" w:hAnsi="Times New Roman"/>
          <w:i/>
          <w:iCs/>
          <w:sz w:val="24"/>
          <w:szCs w:val="24"/>
        </w:rPr>
        <w:t xml:space="preserve">Режиссер Владимир </w:t>
      </w:r>
      <w:proofErr w:type="spellStart"/>
      <w:r w:rsidRPr="00696CB2">
        <w:rPr>
          <w:rFonts w:ascii="Times New Roman" w:hAnsi="Times New Roman"/>
          <w:i/>
          <w:iCs/>
          <w:sz w:val="24"/>
          <w:szCs w:val="24"/>
        </w:rPr>
        <w:t>Торопчин</w:t>
      </w:r>
      <w:proofErr w:type="spellEnd"/>
      <w:r w:rsidRPr="00696CB2">
        <w:rPr>
          <w:rFonts w:ascii="Times New Roman" w:hAnsi="Times New Roman"/>
          <w:i/>
          <w:iCs/>
          <w:sz w:val="24"/>
          <w:szCs w:val="24"/>
        </w:rPr>
        <w:t xml:space="preserve">, авт. сцен. А. Боярский, Л. </w:t>
      </w:r>
      <w:proofErr w:type="spellStart"/>
      <w:r w:rsidRPr="00696CB2">
        <w:rPr>
          <w:rFonts w:ascii="Times New Roman" w:hAnsi="Times New Roman"/>
          <w:i/>
          <w:iCs/>
          <w:sz w:val="24"/>
          <w:szCs w:val="24"/>
        </w:rPr>
        <w:t>Барац</w:t>
      </w:r>
      <w:proofErr w:type="spellEnd"/>
      <w:r w:rsidRPr="00696CB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96221C" w:rsidRPr="00696CB2" w:rsidRDefault="0096221C" w:rsidP="0096221C">
      <w:pPr>
        <w:pStyle w:val="11"/>
        <w:numPr>
          <w:ilvl w:val="0"/>
          <w:numId w:val="4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 w:rsidRPr="00696CB2">
        <w:rPr>
          <w:rFonts w:ascii="Times New Roman" w:hAnsi="Times New Roman"/>
          <w:sz w:val="24"/>
          <w:szCs w:val="24"/>
        </w:rPr>
        <w:t xml:space="preserve">“Кощей. Начало” (м/ф, 2021). </w:t>
      </w:r>
      <w:r w:rsidRPr="00696CB2">
        <w:rPr>
          <w:rFonts w:ascii="Times New Roman" w:hAnsi="Times New Roman"/>
          <w:i/>
          <w:iCs/>
          <w:sz w:val="24"/>
          <w:szCs w:val="24"/>
        </w:rPr>
        <w:t>Режиссер Андрей Колпин, авт. сцен. Е. Головин, М. Парфёнова.</w:t>
      </w:r>
    </w:p>
    <w:p w:rsidR="0096221C" w:rsidRPr="00696CB2" w:rsidRDefault="0096221C" w:rsidP="0096221C">
      <w:pPr>
        <w:pStyle w:val="11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96CB2">
        <w:rPr>
          <w:rFonts w:ascii="Times New Roman" w:hAnsi="Times New Roman"/>
          <w:sz w:val="24"/>
          <w:szCs w:val="24"/>
        </w:rPr>
        <w:t xml:space="preserve">“Кощей. Похититель невест” (м/ф, 2022). </w:t>
      </w:r>
      <w:r w:rsidRPr="00696CB2">
        <w:rPr>
          <w:rFonts w:ascii="Times New Roman" w:hAnsi="Times New Roman"/>
          <w:i/>
          <w:iCs/>
          <w:sz w:val="24"/>
          <w:szCs w:val="24"/>
        </w:rPr>
        <w:t>Режиссёр Роман Артемьев, авт. сцен. Г. Небольсин, Р. Артемьев.</w:t>
      </w:r>
      <w:r w:rsidRPr="00696CB2">
        <w:rPr>
          <w:rFonts w:ascii="Times New Roman" w:hAnsi="Times New Roman"/>
          <w:sz w:val="24"/>
          <w:szCs w:val="24"/>
        </w:rPr>
        <w:t xml:space="preserve"> </w:t>
      </w:r>
    </w:p>
    <w:p w:rsidR="0096221C" w:rsidRPr="00696CB2" w:rsidRDefault="0096221C" w:rsidP="0096221C">
      <w:pPr>
        <w:pStyle w:val="11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696CB2">
        <w:rPr>
          <w:rFonts w:ascii="Times New Roman" w:hAnsi="Times New Roman"/>
          <w:b/>
          <w:bCs/>
          <w:sz w:val="24"/>
          <w:szCs w:val="24"/>
        </w:rPr>
        <w:t xml:space="preserve">  Исследования:</w:t>
      </w:r>
    </w:p>
    <w:p w:rsidR="0096221C" w:rsidRPr="00696CB2" w:rsidRDefault="0096221C" w:rsidP="0096221C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6CB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Лисья болтовня (Зоя).</w:t>
      </w:r>
      <w:r w:rsidRPr="00696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зло наскучило ему (4 часть) </w:t>
      </w:r>
      <w:r w:rsidRPr="00696CB2">
        <w:rPr>
          <w:rFonts w:ascii="Times New Roman" w:hAnsi="Times New Roman" w:cs="Times New Roman"/>
          <w:sz w:val="24"/>
          <w:szCs w:val="24"/>
        </w:rPr>
        <w:t xml:space="preserve">// Яндекс Дзен: </w:t>
      </w:r>
      <w:hyperlink r:id="rId8" w:history="1">
        <w:r w:rsidRPr="00696CB2">
          <w:rPr>
            <w:rStyle w:val="a3"/>
            <w:rFonts w:ascii="Times New Roman" w:hAnsi="Times New Roman" w:cs="Times New Roman"/>
            <w:sz w:val="24"/>
            <w:szCs w:val="24"/>
          </w:rPr>
          <w:t>https://dzen.ru/a/YzVvIsGZ6TxAlX_E</w:t>
        </w:r>
      </w:hyperlink>
      <w:r w:rsidRPr="00696CB2">
        <w:rPr>
          <w:rFonts w:ascii="Times New Roman" w:hAnsi="Times New Roman" w:cs="Times New Roman"/>
          <w:sz w:val="24"/>
          <w:szCs w:val="24"/>
        </w:rPr>
        <w:t xml:space="preserve"> - Дата публикации: 05.10.2022. Ссылка актуальна: 28.04.2024 г.</w:t>
      </w:r>
    </w:p>
    <w:p w:rsidR="0096221C" w:rsidRPr="00696CB2" w:rsidRDefault="0096221C" w:rsidP="0096221C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96CB2">
        <w:rPr>
          <w:rFonts w:ascii="Times New Roman" w:hAnsi="Times New Roman"/>
          <w:i/>
          <w:iCs/>
          <w:sz w:val="24"/>
          <w:szCs w:val="24"/>
        </w:rPr>
        <w:t>Пропп</w:t>
      </w:r>
      <w:proofErr w:type="spellEnd"/>
      <w:r w:rsidRPr="00696CB2">
        <w:rPr>
          <w:rFonts w:ascii="Times New Roman" w:hAnsi="Times New Roman"/>
          <w:i/>
          <w:iCs/>
          <w:sz w:val="24"/>
          <w:szCs w:val="24"/>
        </w:rPr>
        <w:t xml:space="preserve"> В.Я. </w:t>
      </w:r>
      <w:r w:rsidRPr="00696CB2">
        <w:rPr>
          <w:rFonts w:ascii="Times New Roman" w:hAnsi="Times New Roman"/>
          <w:sz w:val="24"/>
          <w:szCs w:val="24"/>
        </w:rPr>
        <w:t xml:space="preserve">Исторические корни волшебной сказки // Издательство Ленинградского университета 2-е </w:t>
      </w:r>
      <w:proofErr w:type="spellStart"/>
      <w:r w:rsidRPr="00696CB2">
        <w:rPr>
          <w:rFonts w:ascii="Times New Roman" w:hAnsi="Times New Roman"/>
          <w:sz w:val="24"/>
          <w:szCs w:val="24"/>
        </w:rPr>
        <w:t>изд</w:t>
      </w:r>
      <w:proofErr w:type="spellEnd"/>
      <w:r w:rsidRPr="00696CB2">
        <w:rPr>
          <w:rFonts w:ascii="Times New Roman" w:hAnsi="Times New Roman"/>
          <w:sz w:val="24"/>
          <w:szCs w:val="24"/>
        </w:rPr>
        <w:t>, Ленинград, 1986 г, 364 с.</w:t>
      </w:r>
    </w:p>
    <w:p w:rsidR="0096221C" w:rsidRPr="00696CB2" w:rsidRDefault="0096221C" w:rsidP="0096221C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96CB2">
        <w:rPr>
          <w:rFonts w:ascii="Times New Roman" w:hAnsi="Times New Roman"/>
          <w:i/>
          <w:iCs/>
          <w:sz w:val="24"/>
          <w:szCs w:val="24"/>
        </w:rPr>
        <w:t xml:space="preserve">Булдакова Ю.В. </w:t>
      </w:r>
      <w:r w:rsidRPr="00696CB2">
        <w:rPr>
          <w:rFonts w:ascii="Times New Roman" w:hAnsi="Times New Roman"/>
          <w:sz w:val="24"/>
          <w:szCs w:val="24"/>
        </w:rPr>
        <w:t>Кощей Бессмертный в произведениях фан-</w:t>
      </w:r>
      <w:proofErr w:type="spellStart"/>
      <w:r w:rsidRPr="00696CB2">
        <w:rPr>
          <w:rFonts w:ascii="Times New Roman" w:hAnsi="Times New Roman"/>
          <w:sz w:val="24"/>
          <w:szCs w:val="24"/>
        </w:rPr>
        <w:t>фикшн</w:t>
      </w:r>
      <w:proofErr w:type="spellEnd"/>
      <w:r w:rsidRPr="00696CB2">
        <w:rPr>
          <w:rFonts w:ascii="Times New Roman" w:hAnsi="Times New Roman"/>
          <w:sz w:val="24"/>
          <w:szCs w:val="24"/>
        </w:rPr>
        <w:t xml:space="preserve">: мифология и популярная культура // </w:t>
      </w:r>
      <w:r w:rsidRPr="00696CB2">
        <w:rPr>
          <w:rFonts w:ascii="Times New Roman" w:hAnsi="Times New Roman"/>
          <w:sz w:val="24"/>
          <w:szCs w:val="24"/>
          <w:lang w:val="en-US"/>
        </w:rPr>
        <w:t>CYBERLENINKA</w:t>
      </w:r>
      <w:r w:rsidRPr="00696CB2">
        <w:rPr>
          <w:rFonts w:ascii="Times New Roman" w:hAnsi="Times New Roman"/>
          <w:sz w:val="24"/>
          <w:szCs w:val="24"/>
        </w:rPr>
        <w:t xml:space="preserve">. Текст научной статьи по специальности «Языкознание и литературоведение»: </w:t>
      </w:r>
      <w:hyperlink r:id="rId9" w:history="1">
        <w:r w:rsidRPr="00696CB2">
          <w:rPr>
            <w:rStyle w:val="a3"/>
            <w:rFonts w:ascii="Times New Roman" w:hAnsi="Times New Roman"/>
            <w:sz w:val="24"/>
            <w:szCs w:val="24"/>
          </w:rPr>
          <w:t>https://cyberleninka.ru/article/n/koschey-bessmertnyy-v-proizvedeniyah-fan-fikshn-mifologiya-i-populyarnaya-kultura/viewer</w:t>
        </w:r>
      </w:hyperlink>
      <w:r w:rsidRPr="00696CB2">
        <w:rPr>
          <w:rFonts w:ascii="Times New Roman" w:hAnsi="Times New Roman"/>
          <w:sz w:val="24"/>
          <w:szCs w:val="24"/>
        </w:rPr>
        <w:t xml:space="preserve"> - Дата публикации: 01.04.2024. Ссылка актуальна 28.04.2024 г.</w:t>
      </w:r>
    </w:p>
    <w:p w:rsidR="0096221C" w:rsidRPr="00696CB2" w:rsidRDefault="0096221C" w:rsidP="0096221C">
      <w:pPr>
        <w:pStyle w:val="11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96CB2">
        <w:rPr>
          <w:rFonts w:ascii="Times New Roman" w:hAnsi="Times New Roman"/>
          <w:i/>
          <w:iCs/>
          <w:sz w:val="24"/>
          <w:szCs w:val="24"/>
        </w:rPr>
        <w:t>Чеклецова</w:t>
      </w:r>
      <w:proofErr w:type="spellEnd"/>
      <w:r w:rsidRPr="00696CB2">
        <w:rPr>
          <w:rFonts w:ascii="Times New Roman" w:hAnsi="Times New Roman"/>
          <w:i/>
          <w:iCs/>
          <w:sz w:val="24"/>
          <w:szCs w:val="24"/>
        </w:rPr>
        <w:t xml:space="preserve"> Е.И.</w:t>
      </w:r>
      <w:r w:rsidRPr="00696CB2">
        <w:rPr>
          <w:rFonts w:ascii="Times New Roman" w:hAnsi="Times New Roman"/>
          <w:sz w:val="24"/>
          <w:szCs w:val="24"/>
        </w:rPr>
        <w:t xml:space="preserve"> Трансформация образа Кощея Бессмертного в современных авторских сказках //Язык и межкультурная коммуникация. Сборник статей IX международной научно-практической конференции. Министерство образования и науки Российской Федерации, Федеральное государственное бюджетное учреждение высшего образования "Астраханский государственный университет", кафедра английского языка и технического перевода, Центр научно-технического перевода и методической деятельности "Вавилон". Издательство: Издательский дом "Астраханский университет, 2016, С. 114-118</w:t>
      </w:r>
    </w:p>
    <w:p w:rsidR="0096221C" w:rsidRPr="00696CB2" w:rsidRDefault="0096221C" w:rsidP="0096221C">
      <w:pPr>
        <w:pStyle w:val="11"/>
        <w:spacing w:after="0"/>
        <w:rPr>
          <w:rFonts w:ascii="Times New Roman" w:hAnsi="Times New Roman"/>
          <w:sz w:val="24"/>
          <w:szCs w:val="24"/>
        </w:rPr>
      </w:pPr>
      <w:hyperlink r:id="rId10" w:history="1">
        <w:r w:rsidRPr="00696CB2">
          <w:rPr>
            <w:rStyle w:val="a3"/>
            <w:rFonts w:ascii="Times New Roman" w:hAnsi="Times New Roman"/>
            <w:sz w:val="24"/>
            <w:szCs w:val="24"/>
          </w:rPr>
          <w:t>https://asu.edu.ru/images/File/Sbornik-YaiMK-noyabr-№9-2016.pdf</w:t>
        </w:r>
      </w:hyperlink>
    </w:p>
    <w:bookmarkEnd w:id="1"/>
    <w:p w:rsidR="006C6862" w:rsidRPr="00696CB2" w:rsidRDefault="006C6862" w:rsidP="00614852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6C6862" w:rsidRPr="006C6862" w:rsidRDefault="006C6862" w:rsidP="006C686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</w:p>
    <w:p w:rsidR="006C6862" w:rsidRPr="00696CB2" w:rsidRDefault="006C6862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862" w:rsidRPr="00696CB2" w:rsidRDefault="006C6862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862" w:rsidRPr="00696CB2" w:rsidRDefault="006C6862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862" w:rsidRPr="00696CB2" w:rsidRDefault="006C6862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862" w:rsidRPr="00696CB2" w:rsidRDefault="006C6862" w:rsidP="006C6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493" w:rsidRPr="00696CB2" w:rsidRDefault="004C1493">
      <w:pPr>
        <w:rPr>
          <w:rFonts w:ascii="Times New Roman" w:hAnsi="Times New Roman" w:cs="Times New Roman"/>
          <w:sz w:val="24"/>
          <w:szCs w:val="24"/>
        </w:rPr>
      </w:pPr>
    </w:p>
    <w:sectPr w:rsidR="004C1493" w:rsidRPr="00696CB2" w:rsidSect="00EC5D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78C4"/>
    <w:multiLevelType w:val="hybridMultilevel"/>
    <w:tmpl w:val="5F1627F0"/>
    <w:lvl w:ilvl="0" w:tplc="0419000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ECE309E"/>
    <w:multiLevelType w:val="hybridMultilevel"/>
    <w:tmpl w:val="E4A2B3FE"/>
    <w:lvl w:ilvl="0" w:tplc="C31C9748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604"/>
    <w:multiLevelType w:val="multilevel"/>
    <w:tmpl w:val="E3248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F7433"/>
    <w:multiLevelType w:val="multilevel"/>
    <w:tmpl w:val="1234A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9648FD"/>
    <w:multiLevelType w:val="multilevel"/>
    <w:tmpl w:val="C08E8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B83C8E"/>
    <w:multiLevelType w:val="hybridMultilevel"/>
    <w:tmpl w:val="B3D4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742A"/>
    <w:multiLevelType w:val="multilevel"/>
    <w:tmpl w:val="69B01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A274B8"/>
    <w:multiLevelType w:val="hybridMultilevel"/>
    <w:tmpl w:val="32C8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629F"/>
    <w:multiLevelType w:val="hybridMultilevel"/>
    <w:tmpl w:val="30FC99E0"/>
    <w:lvl w:ilvl="0" w:tplc="B20285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620"/>
    <w:multiLevelType w:val="hybridMultilevel"/>
    <w:tmpl w:val="986C16AC"/>
    <w:lvl w:ilvl="0" w:tplc="3F38A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460CF8"/>
    <w:multiLevelType w:val="hybridMultilevel"/>
    <w:tmpl w:val="32C898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4719E"/>
    <w:multiLevelType w:val="hybridMultilevel"/>
    <w:tmpl w:val="32C898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C27C6"/>
    <w:multiLevelType w:val="hybridMultilevel"/>
    <w:tmpl w:val="32C8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E75"/>
    <w:multiLevelType w:val="multilevel"/>
    <w:tmpl w:val="0C881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13615F"/>
    <w:multiLevelType w:val="multilevel"/>
    <w:tmpl w:val="AB1E08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DC4E08"/>
    <w:multiLevelType w:val="multilevel"/>
    <w:tmpl w:val="B4943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EB4BD2"/>
    <w:multiLevelType w:val="multilevel"/>
    <w:tmpl w:val="E7DC837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6B3342A5"/>
    <w:multiLevelType w:val="multilevel"/>
    <w:tmpl w:val="F428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46836"/>
    <w:multiLevelType w:val="hybridMultilevel"/>
    <w:tmpl w:val="E494A9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A028A"/>
    <w:multiLevelType w:val="multilevel"/>
    <w:tmpl w:val="4BE88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8"/>
  </w:num>
  <w:num w:numId="10">
    <w:abstractNumId w:val="10"/>
  </w:num>
  <w:num w:numId="11">
    <w:abstractNumId w:val="11"/>
  </w:num>
  <w:num w:numId="12">
    <w:abstractNumId w:val="12"/>
  </w:num>
  <w:num w:numId="13">
    <w:abstractNumId w:val="17"/>
  </w:num>
  <w:num w:numId="14">
    <w:abstractNumId w:val="0"/>
  </w:num>
  <w:num w:numId="15">
    <w:abstractNumId w:val="8"/>
  </w:num>
  <w:num w:numId="16">
    <w:abstractNumId w:val="13"/>
  </w:num>
  <w:num w:numId="17">
    <w:abstractNumId w:val="2"/>
  </w:num>
  <w:num w:numId="18">
    <w:abstractNumId w:val="3"/>
  </w:num>
  <w:num w:numId="19">
    <w:abstractNumId w:val="4"/>
  </w:num>
  <w:num w:numId="20">
    <w:abstractNumId w:val="19"/>
  </w:num>
  <w:num w:numId="21">
    <w:abstractNumId w:val="14"/>
  </w:num>
  <w:num w:numId="22">
    <w:abstractNumId w:val="6"/>
  </w:num>
  <w:num w:numId="23">
    <w:abstractNumId w:val="15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62"/>
    <w:rsid w:val="00071BF1"/>
    <w:rsid w:val="00384C11"/>
    <w:rsid w:val="004C1493"/>
    <w:rsid w:val="00614852"/>
    <w:rsid w:val="00667748"/>
    <w:rsid w:val="00696CB2"/>
    <w:rsid w:val="006C6862"/>
    <w:rsid w:val="00701554"/>
    <w:rsid w:val="0096221C"/>
    <w:rsid w:val="00A3096A"/>
    <w:rsid w:val="00D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E789"/>
  <w15:chartTrackingRefBased/>
  <w15:docId w15:val="{0D2C15A7-7BB3-4B80-B393-75DD53A1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686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C6862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4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4E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862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4E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4E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1">
    <w:name w:val="Абзац списка1"/>
    <w:basedOn w:val="a"/>
    <w:rsid w:val="00D74E47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D74E4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4E4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7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4E47"/>
  </w:style>
  <w:style w:type="paragraph" w:styleId="a7">
    <w:name w:val="footer"/>
    <w:basedOn w:val="a"/>
    <w:link w:val="a8"/>
    <w:uiPriority w:val="99"/>
    <w:unhideWhenUsed/>
    <w:rsid w:val="00D7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4E47"/>
  </w:style>
  <w:style w:type="paragraph" w:styleId="a9">
    <w:name w:val="List Paragraph"/>
    <w:basedOn w:val="a"/>
    <w:uiPriority w:val="34"/>
    <w:qFormat/>
    <w:rsid w:val="00D74E47"/>
    <w:pPr>
      <w:ind w:left="720"/>
      <w:contextualSpacing/>
    </w:pPr>
  </w:style>
  <w:style w:type="paragraph" w:customStyle="1" w:styleId="im-mess">
    <w:name w:val="im-mess"/>
    <w:basedOn w:val="a"/>
    <w:rsid w:val="00D7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74E47"/>
    <w:rPr>
      <w:rFonts w:ascii="BookAntiqua" w:hAnsi="BookAntiqua" w:hint="default"/>
      <w:b w:val="0"/>
      <w:bCs w:val="0"/>
      <w:i w:val="0"/>
      <w:iCs w:val="0"/>
      <w:color w:val="00000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D7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YzVvIsGZ6TxAlX_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cbook.net/readfic/136882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cbook.net/readfic/018c4895-ee28-7525-a3a1-dcf2fdf42ca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za.ru/2023/04/30/1089?ysclid=lvutblmsnz215503795" TargetMode="External"/><Relationship Id="rId10" Type="http://schemas.openxmlformats.org/officeDocument/2006/relationships/hyperlink" Target="https://asu.edu.ru/images/File/Sbornik-YaiMK-noyabr-&#8470;9-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koschey-bessmertnyy-v-proizvedeniyah-fan-fikshn-mifologiya-i-populyarnaya-kultura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1</cp:revision>
  <dcterms:created xsi:type="dcterms:W3CDTF">2025-03-09T16:21:00Z</dcterms:created>
  <dcterms:modified xsi:type="dcterms:W3CDTF">2025-03-09T19:04:00Z</dcterms:modified>
</cp:coreProperties>
</file>