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5A35" w14:textId="77777777" w:rsidR="00743A0D" w:rsidRDefault="00000000">
      <w:pPr>
        <w:ind w:firstLineChars="200" w:firstLine="480"/>
        <w:jc w:val="center"/>
        <w:rPr>
          <w:rFonts w:ascii="Times New Roman" w:eastAsia="宋体" w:hAnsi="Times New Roman" w:cs="Times New Roman"/>
          <w:i/>
          <w:iCs/>
          <w:sz w:val="24"/>
          <w:szCs w:val="24"/>
          <w14:ligatures w14:val="none"/>
        </w:rPr>
      </w:pPr>
      <w:r>
        <w:rPr>
          <w:rFonts w:ascii="Times New Roman" w:eastAsia="宋体" w:hAnsi="Times New Roman" w:cs="Times New Roman"/>
          <w:sz w:val="24"/>
          <w:szCs w:val="24"/>
          <w14:ligatures w14:val="none"/>
        </w:rPr>
        <w:t xml:space="preserve">Chekhovian Dramatic Elements in </w:t>
      </w:r>
      <w:r>
        <w:rPr>
          <w:rFonts w:ascii="Times New Roman" w:eastAsia="宋体" w:hAnsi="Times New Roman" w:cs="Times New Roman"/>
          <w:i/>
          <w:iCs/>
          <w:sz w:val="24"/>
          <w:szCs w:val="24"/>
          <w14:ligatures w14:val="none"/>
        </w:rPr>
        <w:t>Horace and Pete</w:t>
      </w:r>
    </w:p>
    <w:p w14:paraId="3FCB6C5D" w14:textId="16E6BAA4" w:rsidR="00743A0D" w:rsidRDefault="00576F81">
      <w:pPr>
        <w:ind w:firstLineChars="200" w:firstLine="480"/>
        <w:jc w:val="center"/>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Yang Keyu</w:t>
      </w:r>
    </w:p>
    <w:p w14:paraId="0D69BFAC" w14:textId="2327956D" w:rsidR="004B7190" w:rsidRPr="00785B46" w:rsidRDefault="00785B46" w:rsidP="00785B46">
      <w:pPr>
        <w:snapToGrid w:val="0"/>
        <w:ind w:firstLineChars="125" w:firstLine="300"/>
        <w:jc w:val="center"/>
        <w:rPr>
          <w:rFonts w:ascii="Times New Roman Regular" w:eastAsia="宋体" w:hAnsi="Times New Roman Regular" w:cs="Times New Roman Regular"/>
          <w:sz w:val="24"/>
          <w:szCs w:val="24"/>
          <w14:ligatures w14:val="none"/>
        </w:rPr>
      </w:pPr>
      <w:r>
        <w:rPr>
          <w:rFonts w:ascii="Times New Roman Regular" w:eastAsia="宋体" w:hAnsi="Times New Roman Regular" w:cs="Times New Roman Regular" w:hint="eastAsia"/>
          <w:sz w:val="24"/>
          <w:szCs w:val="24"/>
          <w14:ligatures w14:val="none"/>
        </w:rPr>
        <w:t>S</w:t>
      </w:r>
      <w:r w:rsidR="00E5772C" w:rsidRPr="00E5772C">
        <w:rPr>
          <w:rFonts w:ascii="Times New Roman Regular" w:eastAsia="宋体" w:hAnsi="Times New Roman Regular" w:cs="Times New Roman Regular"/>
          <w:sz w:val="24"/>
          <w:szCs w:val="24"/>
          <w14:ligatures w14:val="none"/>
        </w:rPr>
        <w:t>tudent</w:t>
      </w:r>
      <w:r>
        <w:rPr>
          <w:rFonts w:ascii="Times New Roman Regular" w:eastAsia="宋体" w:hAnsi="Times New Roman Regular" w:cs="Times New Roman Regular" w:hint="eastAsia"/>
          <w:sz w:val="24"/>
          <w:szCs w:val="24"/>
          <w14:ligatures w14:val="none"/>
        </w:rPr>
        <w:t xml:space="preserve"> of</w:t>
      </w:r>
      <w:r w:rsidR="00E5772C" w:rsidRPr="00E5772C">
        <w:rPr>
          <w:rFonts w:ascii="Times New Roman Regular" w:eastAsia="宋体" w:hAnsi="Times New Roman Regular" w:cs="Times New Roman Regular"/>
          <w:sz w:val="24"/>
          <w:szCs w:val="24"/>
          <w14:ligatures w14:val="none"/>
        </w:rPr>
        <w:t xml:space="preserve"> Qingdao University, Qingdao, China</w:t>
      </w:r>
    </w:p>
    <w:p w14:paraId="43E50F8C" w14:textId="77777777" w:rsidR="002D0C1E" w:rsidRDefault="002D0C1E" w:rsidP="009B5174">
      <w:pPr>
        <w:ind w:firstLine="709"/>
        <w:rPr>
          <w:rFonts w:ascii="Times New Roman" w:eastAsia="宋体" w:hAnsi="Times New Roman" w:cs="Times New Roman"/>
          <w:sz w:val="24"/>
          <w:szCs w:val="24"/>
          <w14:ligatures w14:val="none"/>
        </w:rPr>
      </w:pPr>
    </w:p>
    <w:p w14:paraId="029290BE" w14:textId="151515E3" w:rsidR="00743A0D" w:rsidRDefault="00000000" w:rsidP="009B5174">
      <w:pPr>
        <w:ind w:firstLine="709"/>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Chekhov's plays, with their unique style and deep philosophical thinking, have </w:t>
      </w:r>
      <w:r w:rsidR="004F595F">
        <w:rPr>
          <w:rFonts w:ascii="Times New Roman" w:eastAsia="宋体" w:hAnsi="Times New Roman" w:cs="Times New Roman" w:hint="eastAsia"/>
          <w:sz w:val="24"/>
          <w:szCs w:val="24"/>
          <w14:ligatures w14:val="none"/>
        </w:rPr>
        <w:t>exerted</w:t>
      </w:r>
      <w:r>
        <w:rPr>
          <w:rFonts w:ascii="Times New Roman" w:eastAsia="宋体" w:hAnsi="Times New Roman" w:cs="Times New Roman"/>
          <w:sz w:val="24"/>
          <w:szCs w:val="24"/>
          <w14:ligatures w14:val="none"/>
        </w:rPr>
        <w:t xml:space="preserve"> a profound influence on </w:t>
      </w:r>
      <w:r w:rsidR="00FB7437">
        <w:rPr>
          <w:rFonts w:ascii="Times New Roman" w:eastAsia="宋体" w:hAnsi="Times New Roman" w:cs="Times New Roman" w:hint="eastAsia"/>
          <w:sz w:val="24"/>
          <w:szCs w:val="24"/>
          <w14:ligatures w14:val="none"/>
        </w:rPr>
        <w:t xml:space="preserve">the </w:t>
      </w:r>
      <w:r>
        <w:rPr>
          <w:rFonts w:ascii="Times New Roman" w:eastAsia="宋体" w:hAnsi="Times New Roman" w:cs="Times New Roman"/>
          <w:sz w:val="24"/>
          <w:szCs w:val="24"/>
          <w14:ligatures w14:val="none"/>
        </w:rPr>
        <w:t xml:space="preserve">world’s literature and dramatic art. </w:t>
      </w:r>
      <w:r w:rsidR="00FF5F39">
        <w:rPr>
          <w:rFonts w:ascii="Times New Roman" w:eastAsia="宋体" w:hAnsi="Times New Roman" w:cs="Times New Roman" w:hint="eastAsia"/>
          <w:sz w:val="24"/>
          <w:szCs w:val="24"/>
          <w14:ligatures w14:val="none"/>
        </w:rPr>
        <w:t>C</w:t>
      </w:r>
      <w:r>
        <w:rPr>
          <w:rFonts w:ascii="Times New Roman" w:eastAsia="宋体" w:hAnsi="Times New Roman" w:cs="Times New Roman"/>
          <w:sz w:val="24"/>
          <w:szCs w:val="24"/>
          <w14:ligatures w14:val="none"/>
        </w:rPr>
        <w:t xml:space="preserve">haracterized by subtext, </w:t>
      </w:r>
      <w:r w:rsidR="00FF5F39">
        <w:rPr>
          <w:rFonts w:ascii="Times New Roman" w:eastAsia="宋体" w:hAnsi="Times New Roman" w:cs="Times New Roman"/>
          <w:sz w:val="24"/>
          <w:szCs w:val="24"/>
          <w14:ligatures w14:val="none"/>
        </w:rPr>
        <w:t xml:space="preserve">Chekhov's works </w:t>
      </w:r>
      <w:r w:rsidR="008863D4">
        <w:rPr>
          <w:rFonts w:ascii="Times New Roman" w:eastAsia="宋体" w:hAnsi="Times New Roman" w:cs="Times New Roman"/>
          <w:sz w:val="24"/>
          <w:szCs w:val="24"/>
          <w14:ligatures w14:val="none"/>
        </w:rPr>
        <w:t>“</w:t>
      </w:r>
      <w:r>
        <w:rPr>
          <w:rFonts w:ascii="Times New Roman" w:eastAsia="宋体" w:hAnsi="Times New Roman" w:cs="Times New Roman"/>
          <w:sz w:val="24"/>
          <w:szCs w:val="24"/>
          <w14:ligatures w14:val="none"/>
        </w:rPr>
        <w:t xml:space="preserve">emphasize the subtle emotions in daily life </w:t>
      </w:r>
      <w:r w:rsidR="00FF5F39" w:rsidRPr="00FF5F39">
        <w:rPr>
          <w:rFonts w:ascii="Times New Roman" w:eastAsia="宋体" w:hAnsi="Times New Roman" w:cs="Times New Roman"/>
          <w:sz w:val="24"/>
          <w:szCs w:val="24"/>
          <w14:ligatures w14:val="none"/>
        </w:rPr>
        <w:t>and employ a mode of dramatic expression that avoids overt conflict</w:t>
      </w:r>
      <w:r w:rsidR="008863D4">
        <w:rPr>
          <w:rFonts w:ascii="Times New Roman" w:eastAsia="宋体" w:hAnsi="Times New Roman" w:cs="Times New Roman"/>
          <w:sz w:val="24"/>
          <w:szCs w:val="24"/>
          <w14:ligatures w14:val="none"/>
        </w:rPr>
        <w:t>”</w:t>
      </w:r>
      <w:r w:rsidR="008863D4">
        <w:rPr>
          <w:rFonts w:ascii="Times New Roman" w:eastAsia="宋体" w:hAnsi="Times New Roman" w:cs="Times New Roman" w:hint="eastAsia"/>
          <w:sz w:val="24"/>
          <w:szCs w:val="24"/>
          <w14:ligatures w14:val="none"/>
        </w:rPr>
        <w:t xml:space="preserve"> </w:t>
      </w:r>
      <w:r w:rsidR="00DF080D">
        <w:rPr>
          <w:rFonts w:ascii="Times New Roman" w:eastAsia="宋体" w:hAnsi="Times New Roman" w:cs="Times New Roman" w:hint="eastAsia"/>
          <w:sz w:val="24"/>
          <w:szCs w:val="24"/>
          <w14:ligatures w14:val="none"/>
        </w:rPr>
        <w:t xml:space="preserve">[Zhang </w:t>
      </w:r>
      <w:proofErr w:type="spellStart"/>
      <w:r w:rsidR="00DF080D">
        <w:rPr>
          <w:rFonts w:ascii="Times New Roman" w:eastAsia="宋体" w:hAnsi="Times New Roman" w:cs="Times New Roman" w:hint="eastAsia"/>
          <w:sz w:val="24"/>
          <w:szCs w:val="24"/>
          <w14:ligatures w14:val="none"/>
        </w:rPr>
        <w:t>Baomin</w:t>
      </w:r>
      <w:proofErr w:type="spellEnd"/>
      <w:r w:rsidR="00DF080D">
        <w:rPr>
          <w:rFonts w:ascii="Times New Roman" w:eastAsia="宋体" w:hAnsi="Times New Roman" w:cs="Times New Roman" w:hint="eastAsia"/>
          <w:sz w:val="24"/>
          <w:szCs w:val="24"/>
          <w14:ligatures w14:val="none"/>
        </w:rPr>
        <w:t xml:space="preserve"> 2012:</w:t>
      </w:r>
      <w:r w:rsidR="00395701">
        <w:rPr>
          <w:rFonts w:ascii="Times New Roman" w:eastAsia="宋体" w:hAnsi="Times New Roman" w:cs="Times New Roman" w:hint="eastAsia"/>
          <w:sz w:val="24"/>
          <w:szCs w:val="24"/>
          <w14:ligatures w14:val="none"/>
        </w:rPr>
        <w:t xml:space="preserve"> 53</w:t>
      </w:r>
      <w:r w:rsidR="00DF080D">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 xml:space="preserve">. Chekhov's drama focuses on the fate of ordinary </w:t>
      </w:r>
      <w:r w:rsidR="00FF5F39" w:rsidRPr="00FF5F39">
        <w:rPr>
          <w:rFonts w:ascii="Times New Roman" w:eastAsia="宋体" w:hAnsi="Times New Roman" w:cs="Times New Roman"/>
          <w:sz w:val="24"/>
          <w:szCs w:val="24"/>
          <w14:ligatures w14:val="none"/>
        </w:rPr>
        <w:t>individuals</w:t>
      </w:r>
      <w:r>
        <w:rPr>
          <w:rFonts w:ascii="Times New Roman" w:eastAsia="宋体" w:hAnsi="Times New Roman" w:cs="Times New Roman"/>
          <w:sz w:val="24"/>
          <w:szCs w:val="24"/>
          <w14:ligatures w14:val="none"/>
        </w:rPr>
        <w:t xml:space="preserve">, the absurdity of reality, and the interweaving of humor and tragedy, which is still of great value in </w:t>
      </w:r>
      <w:r w:rsidR="00FF5F39" w:rsidRPr="00FF5F39">
        <w:rPr>
          <w:rFonts w:ascii="Times New Roman" w:eastAsia="宋体" w:hAnsi="Times New Roman" w:cs="Times New Roman"/>
          <w:sz w:val="24"/>
          <w:szCs w:val="24"/>
          <w14:ligatures w14:val="none"/>
        </w:rPr>
        <w:t>contemporary</w:t>
      </w:r>
      <w:r w:rsidR="00FF5F39">
        <w:rPr>
          <w:rFonts w:ascii="Times New Roman" w:eastAsia="宋体" w:hAnsi="Times New Roman" w:cs="Times New Roman"/>
          <w:sz w:val="24"/>
          <w:szCs w:val="24"/>
          <w14:ligatures w14:val="none"/>
        </w:rPr>
        <w:t xml:space="preserve"> </w:t>
      </w:r>
      <w:r>
        <w:rPr>
          <w:rFonts w:ascii="Times New Roman" w:eastAsia="宋体" w:hAnsi="Times New Roman" w:cs="Times New Roman"/>
          <w:sz w:val="24"/>
          <w:szCs w:val="24"/>
          <w14:ligatures w14:val="none"/>
        </w:rPr>
        <w:t>film and television</w:t>
      </w:r>
      <w:r w:rsidR="008863D4">
        <w:rPr>
          <w:rFonts w:ascii="Times New Roman" w:eastAsia="宋体" w:hAnsi="Times New Roman" w:cs="Times New Roman" w:hint="eastAsia"/>
          <w:sz w:val="24"/>
          <w:szCs w:val="24"/>
          <w14:ligatures w14:val="none"/>
        </w:rPr>
        <w:t xml:space="preserve"> </w:t>
      </w:r>
      <w:r w:rsidR="00DF080D">
        <w:rPr>
          <w:rFonts w:ascii="Times New Roman" w:eastAsia="宋体" w:hAnsi="Times New Roman" w:cs="Times New Roman" w:hint="eastAsia"/>
          <w:sz w:val="24"/>
          <w:szCs w:val="24"/>
          <w14:ligatures w14:val="none"/>
        </w:rPr>
        <w:t>[</w:t>
      </w:r>
      <w:r w:rsidR="008863D4">
        <w:rPr>
          <w:rFonts w:ascii="Times New Roman" w:hAnsi="Times New Roman" w:cs="Times New Roman"/>
          <w:sz w:val="24"/>
          <w:szCs w:val="24"/>
          <w:lang w:val="ru-RU"/>
        </w:rPr>
        <w:t>Киселева</w:t>
      </w:r>
      <w:r w:rsidR="00DF080D">
        <w:rPr>
          <w:rFonts w:ascii="Times New Roman" w:hAnsi="Times New Roman" w:cs="Times New Roman" w:hint="eastAsia"/>
          <w:sz w:val="24"/>
          <w:szCs w:val="24"/>
        </w:rPr>
        <w:t xml:space="preserve"> </w:t>
      </w:r>
      <w:r w:rsidR="00DF080D">
        <w:rPr>
          <w:rFonts w:ascii="Times New Roman" w:hAnsi="Times New Roman" w:cs="Times New Roman"/>
          <w:sz w:val="24"/>
          <w:szCs w:val="24"/>
        </w:rPr>
        <w:t>2019</w:t>
      </w:r>
      <w:r w:rsidR="00DF080D">
        <w:rPr>
          <w:rFonts w:ascii="Times New Roman" w:hAnsi="Times New Roman" w:cs="Times New Roman" w:hint="eastAsia"/>
          <w:sz w:val="24"/>
          <w:szCs w:val="24"/>
        </w:rPr>
        <w:t>:</w:t>
      </w:r>
      <w:r w:rsidR="000C1DA5">
        <w:rPr>
          <w:rFonts w:ascii="Times New Roman" w:hAnsi="Times New Roman" w:cs="Times New Roman" w:hint="eastAsia"/>
          <w:sz w:val="24"/>
          <w:szCs w:val="24"/>
        </w:rPr>
        <w:t xml:space="preserve"> 103</w:t>
      </w:r>
      <w:r w:rsidR="00DF080D">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 xml:space="preserve">. The American sitcom </w:t>
      </w:r>
      <w:bookmarkStart w:id="0" w:name="_Hlk191582258"/>
      <w:r>
        <w:rPr>
          <w:rFonts w:ascii="Times New Roman" w:eastAsia="宋体" w:hAnsi="Times New Roman" w:cs="Times New Roman"/>
          <w:i/>
          <w:iCs/>
          <w:sz w:val="24"/>
          <w:szCs w:val="24"/>
          <w14:ligatures w14:val="none"/>
        </w:rPr>
        <w:t>Horace and Pete</w:t>
      </w:r>
      <w:bookmarkEnd w:id="0"/>
      <w:r>
        <w:rPr>
          <w:rFonts w:ascii="Times New Roman" w:eastAsia="宋体" w:hAnsi="Times New Roman" w:cs="Times New Roman"/>
          <w:sz w:val="24"/>
          <w:szCs w:val="24"/>
          <w14:ligatures w14:val="none"/>
        </w:rPr>
        <w:t xml:space="preserve">, with its narrative style of intertwining humor and reality, portrays </w:t>
      </w:r>
      <w:r w:rsidR="00FF5F39" w:rsidRPr="00FF5F39">
        <w:rPr>
          <w:rFonts w:ascii="Times New Roman" w:eastAsia="宋体" w:hAnsi="Times New Roman" w:cs="Times New Roman"/>
          <w:sz w:val="24"/>
          <w:szCs w:val="24"/>
          <w14:ligatures w14:val="none"/>
        </w:rPr>
        <w:t>a multitude of</w:t>
      </w:r>
      <w:r w:rsidR="00FF5F39">
        <w:rPr>
          <w:rFonts w:ascii="Times New Roman" w:eastAsia="宋体" w:hAnsi="Times New Roman" w:cs="Times New Roman" w:hint="eastAsia"/>
          <w:sz w:val="24"/>
          <w:szCs w:val="24"/>
          <w14:ligatures w14:val="none"/>
        </w:rPr>
        <w:t xml:space="preserve"> </w:t>
      </w:r>
      <w:r>
        <w:rPr>
          <w:rFonts w:ascii="Times New Roman" w:eastAsia="宋体" w:hAnsi="Times New Roman" w:cs="Times New Roman"/>
          <w:sz w:val="24"/>
          <w:szCs w:val="24"/>
          <w14:ligatures w14:val="none"/>
        </w:rPr>
        <w:t xml:space="preserve">vivid characters and presents the struggles and helplessness of ordinary people in the trivialities of life. The purpose of this </w:t>
      </w:r>
      <w:r w:rsidR="00E5772C" w:rsidRPr="009B5174">
        <w:rPr>
          <w:rFonts w:ascii="Times New Roman" w:eastAsia="宋体" w:hAnsi="Times New Roman" w:cs="Times New Roman"/>
          <w:sz w:val="24"/>
          <w:szCs w:val="24"/>
          <w14:ligatures w14:val="none"/>
        </w:rPr>
        <w:t>thesis</w:t>
      </w:r>
      <w:r w:rsidR="00E5772C">
        <w:rPr>
          <w:rFonts w:ascii="Times New Roman" w:eastAsia="宋体" w:hAnsi="Times New Roman" w:cs="Times New Roman"/>
          <w:sz w:val="24"/>
          <w:szCs w:val="24"/>
          <w14:ligatures w14:val="none"/>
        </w:rPr>
        <w:t xml:space="preserve"> </w:t>
      </w:r>
      <w:r>
        <w:rPr>
          <w:rFonts w:ascii="Times New Roman" w:eastAsia="宋体" w:hAnsi="Times New Roman" w:cs="Times New Roman"/>
          <w:sz w:val="24"/>
          <w:szCs w:val="24"/>
          <w14:ligatures w14:val="none"/>
        </w:rPr>
        <w:t xml:space="preserve">is to explore how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embodies Chekhovian dramatic elements, and to compare and analyze the similarities between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and Chekhov's plays, especially the commonalities in characterization, plot narration and the way of dealing with dramatic conflicts. </w:t>
      </w:r>
      <w:r w:rsidR="002D0C1E" w:rsidRPr="00FF5F39">
        <w:rPr>
          <w:rFonts w:ascii="Times New Roman" w:eastAsia="宋体" w:hAnsi="Times New Roman" w:cs="Times New Roman"/>
          <w:sz w:val="24"/>
          <w:szCs w:val="24"/>
          <w14:ligatures w14:val="none"/>
        </w:rPr>
        <w:t xml:space="preserve">Additionally, this thesis </w:t>
      </w:r>
      <w:r w:rsidR="002D0C1E">
        <w:rPr>
          <w:rFonts w:ascii="Times New Roman" w:eastAsia="宋体" w:hAnsi="Times New Roman" w:cs="Times New Roman" w:hint="eastAsia"/>
          <w:sz w:val="24"/>
          <w:szCs w:val="24"/>
          <w14:ligatures w14:val="none"/>
        </w:rPr>
        <w:t>explores</w:t>
      </w:r>
      <w:r w:rsidR="002D0C1E" w:rsidRPr="00FF5F39">
        <w:rPr>
          <w:rFonts w:ascii="Times New Roman" w:eastAsia="宋体" w:hAnsi="Times New Roman" w:cs="Times New Roman"/>
          <w:sz w:val="24"/>
          <w:szCs w:val="24"/>
          <w14:ligatures w14:val="none"/>
        </w:rPr>
        <w:t xml:space="preserve"> the reasons for these similarities, examining whether there is a direct influence of Chekhov's drama on </w:t>
      </w:r>
      <w:r w:rsidR="002D0C1E" w:rsidRPr="00FF5F39">
        <w:rPr>
          <w:rFonts w:ascii="Times New Roman" w:eastAsia="宋体" w:hAnsi="Times New Roman" w:cs="Times New Roman"/>
          <w:i/>
          <w:iCs/>
          <w:sz w:val="24"/>
          <w:szCs w:val="24"/>
          <w14:ligatures w14:val="none"/>
        </w:rPr>
        <w:t>Horace and Pete</w:t>
      </w:r>
      <w:r w:rsidR="002D0C1E" w:rsidRPr="00FF5F39">
        <w:rPr>
          <w:rFonts w:ascii="Times New Roman" w:eastAsia="宋体" w:hAnsi="Times New Roman" w:cs="Times New Roman"/>
          <w:sz w:val="24"/>
          <w:szCs w:val="24"/>
          <w14:ligatures w14:val="none"/>
        </w:rPr>
        <w:t> or if the parallels arise from the portrayal of universal human dilemmas across different cultural contexts.</w:t>
      </w:r>
      <w:r>
        <w:rPr>
          <w:rFonts w:ascii="Times New Roman" w:eastAsia="宋体" w:hAnsi="Times New Roman" w:cs="Times New Roman"/>
          <w:sz w:val="24"/>
          <w:szCs w:val="24"/>
          <w14:ligatures w14:val="none"/>
        </w:rPr>
        <w:t xml:space="preserve"> </w:t>
      </w:r>
    </w:p>
    <w:p w14:paraId="63668A4A" w14:textId="6A8B5FF4" w:rsidR="00743A0D" w:rsidRDefault="00000000" w:rsidP="009B5174">
      <w:pPr>
        <w:ind w:firstLine="709"/>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This </w:t>
      </w:r>
      <w:r w:rsidR="00E5772C">
        <w:rPr>
          <w:rFonts w:ascii="Times New Roman" w:eastAsia="宋体" w:hAnsi="Times New Roman" w:cs="Times New Roman" w:hint="eastAsia"/>
          <w:sz w:val="24"/>
          <w:szCs w:val="24"/>
          <w14:ligatures w14:val="none"/>
        </w:rPr>
        <w:t>thesis</w:t>
      </w:r>
      <w:r w:rsidR="00E5772C">
        <w:rPr>
          <w:rFonts w:ascii="Times New Roman" w:eastAsia="宋体" w:hAnsi="Times New Roman" w:cs="Times New Roman"/>
          <w:sz w:val="24"/>
          <w:szCs w:val="24"/>
          <w14:ligatures w14:val="none"/>
        </w:rPr>
        <w:t xml:space="preserve"> </w:t>
      </w:r>
      <w:r>
        <w:rPr>
          <w:rFonts w:ascii="Times New Roman" w:eastAsia="宋体" w:hAnsi="Times New Roman" w:cs="Times New Roman"/>
          <w:sz w:val="24"/>
          <w:szCs w:val="24"/>
          <w14:ligatures w14:val="none"/>
        </w:rPr>
        <w:t>not only deepen</w:t>
      </w:r>
      <w:r w:rsidR="002D0C1E">
        <w:rPr>
          <w:rFonts w:ascii="Times New Roman" w:eastAsia="宋体" w:hAnsi="Times New Roman" w:cs="Times New Roman" w:hint="eastAsia"/>
          <w:sz w:val="24"/>
          <w:szCs w:val="24"/>
          <w14:ligatures w14:val="none"/>
        </w:rPr>
        <w:t>s</w:t>
      </w:r>
      <w:r>
        <w:rPr>
          <w:rFonts w:ascii="Times New Roman" w:eastAsia="宋体" w:hAnsi="Times New Roman" w:cs="Times New Roman"/>
          <w:sz w:val="24"/>
          <w:szCs w:val="24"/>
          <w14:ligatures w14:val="none"/>
        </w:rPr>
        <w:t xml:space="preserve"> the understanding of Chekhov's plays but also expands the study of the scope of influence of Chekhov's plays, help</w:t>
      </w:r>
      <w:r w:rsidR="00FB7437">
        <w:rPr>
          <w:rFonts w:ascii="Times New Roman" w:eastAsia="宋体" w:hAnsi="Times New Roman" w:cs="Times New Roman" w:hint="eastAsia"/>
          <w:sz w:val="24"/>
          <w:szCs w:val="24"/>
          <w14:ligatures w14:val="none"/>
        </w:rPr>
        <w:t>ing</w:t>
      </w:r>
      <w:r>
        <w:rPr>
          <w:rFonts w:ascii="Times New Roman" w:eastAsia="宋体" w:hAnsi="Times New Roman" w:cs="Times New Roman"/>
          <w:sz w:val="24"/>
          <w:szCs w:val="24"/>
          <w14:ligatures w14:val="none"/>
        </w:rPr>
        <w:t xml:space="preserve"> to understand why Chekhov's plays are still in dialog with contemporary film and television works</w:t>
      </w:r>
      <w:r w:rsidR="002D0C1E">
        <w:rPr>
          <w:rFonts w:ascii="Times New Roman" w:eastAsia="宋体" w:hAnsi="Times New Roman" w:cs="Times New Roman" w:hint="eastAsia"/>
          <w:sz w:val="24"/>
          <w:szCs w:val="24"/>
          <w14:ligatures w14:val="none"/>
        </w:rPr>
        <w:t xml:space="preserve">. It also </w:t>
      </w:r>
      <w:r>
        <w:rPr>
          <w:rFonts w:ascii="Times New Roman" w:eastAsia="宋体" w:hAnsi="Times New Roman" w:cs="Times New Roman"/>
          <w:sz w:val="24"/>
          <w:szCs w:val="24"/>
          <w14:ligatures w14:val="none"/>
        </w:rPr>
        <w:t xml:space="preserve">explores </w:t>
      </w:r>
      <w:r w:rsidR="002D0C1E" w:rsidRPr="00FF5F39">
        <w:rPr>
          <w:rFonts w:ascii="Times New Roman" w:eastAsia="宋体" w:hAnsi="Times New Roman" w:cs="Times New Roman"/>
          <w:sz w:val="24"/>
          <w:szCs w:val="24"/>
          <w14:ligatures w14:val="none"/>
        </w:rPr>
        <w:t xml:space="preserve">how Chekhovian elements </w:t>
      </w:r>
      <w:r>
        <w:rPr>
          <w:rFonts w:ascii="Times New Roman" w:eastAsia="宋体" w:hAnsi="Times New Roman" w:cs="Times New Roman"/>
          <w:sz w:val="24"/>
          <w:szCs w:val="24"/>
          <w14:ligatures w14:val="none"/>
        </w:rPr>
        <w:t>penetrat</w:t>
      </w:r>
      <w:r w:rsidR="002D0C1E">
        <w:rPr>
          <w:rFonts w:ascii="Times New Roman" w:eastAsia="宋体" w:hAnsi="Times New Roman" w:cs="Times New Roman" w:hint="eastAsia"/>
          <w:sz w:val="24"/>
          <w:szCs w:val="24"/>
          <w14:ligatures w14:val="none"/>
        </w:rPr>
        <w:t>e</w:t>
      </w:r>
      <w:r>
        <w:rPr>
          <w:rFonts w:ascii="Times New Roman" w:eastAsia="宋体" w:hAnsi="Times New Roman" w:cs="Times New Roman"/>
          <w:sz w:val="24"/>
          <w:szCs w:val="24"/>
          <w14:ligatures w14:val="none"/>
        </w:rPr>
        <w:t xml:space="preserve"> </w:t>
      </w:r>
      <w:r w:rsidR="002D0C1E">
        <w:rPr>
          <w:rFonts w:ascii="Times New Roman" w:eastAsia="宋体" w:hAnsi="Times New Roman" w:cs="Times New Roman" w:hint="eastAsia"/>
          <w:sz w:val="24"/>
          <w:szCs w:val="24"/>
          <w14:ligatures w14:val="none"/>
        </w:rPr>
        <w:t>contemporary</w:t>
      </w:r>
      <w:r>
        <w:rPr>
          <w:rFonts w:ascii="Times New Roman" w:eastAsia="宋体" w:hAnsi="Times New Roman" w:cs="Times New Roman"/>
          <w:sz w:val="24"/>
          <w:szCs w:val="24"/>
          <w14:ligatures w14:val="none"/>
        </w:rPr>
        <w:t xml:space="preserve"> film and television drama creation. At the same time, the artistic characteristics of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provide a new perspective of interpretation, further exploring its value in literary research. Studying the Chekhovian elements in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and exploring the similarities and cultural collisions between American humor and Russian theatrical styles have a positive significance for the development of cross-cultural theater research. At present, there are more results of comparative research on Chekhov's plays and film and television works </w:t>
      </w:r>
      <w:r w:rsidR="00DA6829">
        <w:rPr>
          <w:rFonts w:ascii="Times New Roman" w:eastAsia="宋体" w:hAnsi="Times New Roman" w:cs="Times New Roman"/>
          <w:sz w:val="24"/>
          <w:szCs w:val="24"/>
          <w14:ligatures w14:val="none"/>
        </w:rPr>
        <w:t>around</w:t>
      </w:r>
      <w:r w:rsidR="00DA6829">
        <w:rPr>
          <w:rFonts w:ascii="Times New Roman" w:eastAsia="宋体" w:hAnsi="Times New Roman" w:cs="Times New Roman" w:hint="eastAsia"/>
          <w:sz w:val="24"/>
          <w:szCs w:val="24"/>
          <w14:ligatures w14:val="none"/>
        </w:rPr>
        <w:t xml:space="preserve"> the world</w:t>
      </w:r>
      <w:r>
        <w:rPr>
          <w:rFonts w:ascii="Times New Roman" w:eastAsia="宋体" w:hAnsi="Times New Roman" w:cs="Times New Roman"/>
          <w:sz w:val="24"/>
          <w:szCs w:val="24"/>
          <w14:ligatures w14:val="none"/>
        </w:rPr>
        <w:t xml:space="preserve">, but fewer studies exploring the similarities between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and Chekhov's plays, and this study can fill in the gaps of related academic research and provide a new path for film and television </w:t>
      </w:r>
      <w:r w:rsidR="00625B9E">
        <w:rPr>
          <w:rFonts w:ascii="Times New Roman" w:eastAsia="宋体" w:hAnsi="Times New Roman" w:cs="Times New Roman" w:hint="eastAsia"/>
          <w:sz w:val="24"/>
          <w:szCs w:val="24"/>
          <w14:ligatures w14:val="none"/>
        </w:rPr>
        <w:t xml:space="preserve">works </w:t>
      </w:r>
      <w:r>
        <w:rPr>
          <w:rFonts w:ascii="Times New Roman" w:eastAsia="宋体" w:hAnsi="Times New Roman" w:cs="Times New Roman"/>
          <w:sz w:val="24"/>
          <w:szCs w:val="24"/>
          <w14:ligatures w14:val="none"/>
        </w:rPr>
        <w:t xml:space="preserve">creation and cross-cultural theater research. For example, in the creation of contemporary film and television dramas, it </w:t>
      </w:r>
      <w:r w:rsidR="00625B9E">
        <w:rPr>
          <w:rFonts w:ascii="Times New Roman" w:eastAsia="宋体" w:hAnsi="Times New Roman" w:cs="Times New Roman" w:hint="eastAsia"/>
          <w:sz w:val="24"/>
          <w:szCs w:val="24"/>
          <w14:ligatures w14:val="none"/>
        </w:rPr>
        <w:t>might be more</w:t>
      </w:r>
      <w:r>
        <w:rPr>
          <w:rFonts w:ascii="Times New Roman" w:eastAsia="宋体" w:hAnsi="Times New Roman" w:cs="Times New Roman"/>
          <w:sz w:val="24"/>
          <w:szCs w:val="24"/>
          <w14:ligatures w14:val="none"/>
        </w:rPr>
        <w:t xml:space="preserve"> appropriate</w:t>
      </w:r>
      <w:r w:rsidR="00625B9E">
        <w:rPr>
          <w:rFonts w:ascii="Times New Roman" w:eastAsia="宋体" w:hAnsi="Times New Roman" w:cs="Times New Roman" w:hint="eastAsia"/>
          <w:sz w:val="24"/>
          <w:szCs w:val="24"/>
          <w14:ligatures w14:val="none"/>
        </w:rPr>
        <w:t xml:space="preserve"> to</w:t>
      </w:r>
      <w:r>
        <w:rPr>
          <w:rFonts w:ascii="Times New Roman" w:eastAsia="宋体" w:hAnsi="Times New Roman" w:cs="Times New Roman"/>
          <w:sz w:val="24"/>
          <w:szCs w:val="24"/>
          <w14:ligatures w14:val="none"/>
        </w:rPr>
        <w:t xml:space="preserve"> reduce the traditional dramatic conflicts and add </w:t>
      </w:r>
      <w:r w:rsidR="00FB7437">
        <w:rPr>
          <w:rFonts w:ascii="Times New Roman" w:eastAsia="宋体" w:hAnsi="Times New Roman" w:cs="Times New Roman" w:hint="eastAsia"/>
          <w:sz w:val="24"/>
          <w:szCs w:val="24"/>
          <w14:ligatures w14:val="none"/>
        </w:rPr>
        <w:t xml:space="preserve">a </w:t>
      </w:r>
      <w:r>
        <w:rPr>
          <w:rFonts w:ascii="Times New Roman" w:eastAsia="宋体" w:hAnsi="Times New Roman" w:cs="Times New Roman"/>
          <w:sz w:val="24"/>
          <w:szCs w:val="24"/>
          <w14:ligatures w14:val="none"/>
        </w:rPr>
        <w:t>more delicate portrayal of emotions to show the real texture of life, thus enhancing the artistry of the work</w:t>
      </w:r>
      <w:r w:rsidR="002D0C1E">
        <w:rPr>
          <w:rFonts w:ascii="Times New Roman" w:eastAsia="宋体" w:hAnsi="Times New Roman" w:cs="Times New Roman" w:hint="eastAsia"/>
          <w:sz w:val="24"/>
          <w:szCs w:val="24"/>
          <w14:ligatures w14:val="none"/>
        </w:rPr>
        <w:t>s</w:t>
      </w:r>
      <w:r>
        <w:rPr>
          <w:rFonts w:ascii="Times New Roman" w:eastAsia="宋体" w:hAnsi="Times New Roman" w:cs="Times New Roman"/>
          <w:sz w:val="24"/>
          <w:szCs w:val="24"/>
          <w14:ligatures w14:val="none"/>
        </w:rPr>
        <w:t xml:space="preserve"> and the audience's resonance.</w:t>
      </w:r>
    </w:p>
    <w:p w14:paraId="59A5E082" w14:textId="1469AF2E" w:rsidR="00931C30" w:rsidRDefault="00000000" w:rsidP="00931C30">
      <w:pPr>
        <w:ind w:firstLine="709"/>
        <w:rPr>
          <w:rFonts w:ascii="Times New Roman" w:hAnsi="Times New Roman" w:cs="Times New Roman"/>
          <w:sz w:val="24"/>
          <w:szCs w:val="24"/>
        </w:rPr>
      </w:pPr>
      <w:r>
        <w:rPr>
          <w:rFonts w:ascii="Times New Roman" w:eastAsia="宋体" w:hAnsi="Times New Roman" w:cs="Times New Roman"/>
          <w:sz w:val="24"/>
          <w:szCs w:val="24"/>
          <w14:ligatures w14:val="none"/>
        </w:rPr>
        <w:t xml:space="preserve">Through an in-depth analysis of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this </w:t>
      </w:r>
      <w:r w:rsidR="009B5174">
        <w:rPr>
          <w:rFonts w:ascii="Times New Roman" w:eastAsia="宋体" w:hAnsi="Times New Roman" w:cs="Times New Roman" w:hint="eastAsia"/>
          <w:sz w:val="24"/>
          <w:szCs w:val="24"/>
          <w14:ligatures w14:val="none"/>
        </w:rPr>
        <w:t>thesis</w:t>
      </w:r>
      <w:r w:rsidR="009B5174">
        <w:rPr>
          <w:rFonts w:ascii="Times New Roman" w:eastAsia="宋体" w:hAnsi="Times New Roman" w:cs="Times New Roman"/>
          <w:sz w:val="24"/>
          <w:szCs w:val="24"/>
          <w14:ligatures w14:val="none"/>
        </w:rPr>
        <w:t xml:space="preserve"> </w:t>
      </w:r>
      <w:r>
        <w:rPr>
          <w:rFonts w:ascii="Times New Roman" w:eastAsia="宋体" w:hAnsi="Times New Roman" w:cs="Times New Roman"/>
          <w:sz w:val="24"/>
          <w:szCs w:val="24"/>
          <w14:ligatures w14:val="none"/>
        </w:rPr>
        <w:t>finds that the sitcom embodies Chekhovian dramatic elements on several levels. First, the characterization in the play is highly compatible with Chekhov's dramatic style, as most of the characters are in a difficult situation in their lives and are filled with loneliness and helplessness. Secondly, the dialogues in the play are full of unspoken emotions, and the most intense conflicts are not directly expressed in the play</w:t>
      </w:r>
      <w:r w:rsidR="004F595F">
        <w:rPr>
          <w:rFonts w:ascii="Times New Roman" w:eastAsia="宋体" w:hAnsi="Times New Roman" w:cs="Times New Roman" w:hint="eastAsia"/>
          <w:sz w:val="24"/>
          <w:szCs w:val="24"/>
          <w14:ligatures w14:val="none"/>
        </w:rPr>
        <w:t>. I</w:t>
      </w:r>
      <w:r>
        <w:rPr>
          <w:rFonts w:ascii="Times New Roman" w:eastAsia="宋体" w:hAnsi="Times New Roman" w:cs="Times New Roman"/>
          <w:sz w:val="24"/>
          <w:szCs w:val="24"/>
          <w14:ligatures w14:val="none"/>
        </w:rPr>
        <w:t xml:space="preserve">t is the emotions of the characters that </w:t>
      </w:r>
      <w:r w:rsidR="008863D4">
        <w:rPr>
          <w:rFonts w:ascii="Times New Roman" w:eastAsia="宋体" w:hAnsi="Times New Roman" w:cs="Times New Roman"/>
          <w:sz w:val="24"/>
          <w:szCs w:val="24"/>
          <w14:ligatures w14:val="none"/>
        </w:rPr>
        <w:t>“</w:t>
      </w:r>
      <w:r>
        <w:rPr>
          <w:rFonts w:ascii="Times New Roman" w:eastAsia="宋体" w:hAnsi="Times New Roman" w:cs="Times New Roman"/>
          <w:sz w:val="24"/>
          <w:szCs w:val="24"/>
          <w14:ligatures w14:val="none"/>
        </w:rPr>
        <w:t>drive the development of the plot and recount the conflicts that have occurred</w:t>
      </w:r>
      <w:r w:rsidR="000F7890">
        <w:rPr>
          <w:rFonts w:ascii="Times New Roman" w:eastAsia="宋体" w:hAnsi="Times New Roman" w:cs="Times New Roman"/>
          <w:sz w:val="24"/>
          <w:szCs w:val="24"/>
          <w14:ligatures w14:val="none"/>
        </w:rPr>
        <w:t>”</w:t>
      </w:r>
      <w:r w:rsidR="000F7890">
        <w:rPr>
          <w:rFonts w:ascii="Times New Roman" w:eastAsia="宋体" w:hAnsi="Times New Roman" w:cs="Times New Roman" w:hint="eastAsia"/>
          <w:sz w:val="24"/>
          <w:szCs w:val="24"/>
          <w14:ligatures w14:val="none"/>
        </w:rPr>
        <w:t xml:space="preserve"> [Peng Tao 2024: 105]</w:t>
      </w:r>
      <w:r>
        <w:rPr>
          <w:rFonts w:ascii="Times New Roman" w:eastAsia="宋体" w:hAnsi="Times New Roman" w:cs="Times New Roman"/>
          <w:sz w:val="24"/>
          <w:szCs w:val="24"/>
          <w14:ligatures w14:val="none"/>
        </w:rPr>
        <w:t xml:space="preserve">, which is the same as Chekhov's theatrical expression. In addition,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shows the alienation and disconnection between people in </w:t>
      </w:r>
      <w:r w:rsidR="00487246">
        <w:rPr>
          <w:rFonts w:ascii="Times New Roman" w:eastAsia="宋体" w:hAnsi="Times New Roman" w:cs="Times New Roman" w:hint="eastAsia"/>
          <w:sz w:val="24"/>
          <w:szCs w:val="24"/>
          <w14:ligatures w14:val="none"/>
        </w:rPr>
        <w:t xml:space="preserve">contemporary </w:t>
      </w:r>
      <w:r>
        <w:rPr>
          <w:rFonts w:ascii="Times New Roman" w:eastAsia="宋体" w:hAnsi="Times New Roman" w:cs="Times New Roman"/>
          <w:sz w:val="24"/>
          <w:szCs w:val="24"/>
          <w14:ligatures w14:val="none"/>
        </w:rPr>
        <w:t xml:space="preserve">society through trivial daily scenes and delicate emotional portrayal, which coincides with Chekhov's deep insight into human nature in his plays. The </w:t>
      </w:r>
      <w:r w:rsidR="004F595F">
        <w:rPr>
          <w:rFonts w:ascii="Times New Roman" w:eastAsia="宋体" w:hAnsi="Times New Roman" w:cs="Times New Roman" w:hint="eastAsia"/>
          <w:sz w:val="24"/>
          <w:szCs w:val="24"/>
          <w14:ligatures w14:val="none"/>
        </w:rPr>
        <w:t>thesis</w:t>
      </w:r>
      <w:r>
        <w:rPr>
          <w:rFonts w:ascii="Times New Roman" w:eastAsia="宋体" w:hAnsi="Times New Roman" w:cs="Times New Roman"/>
          <w:sz w:val="24"/>
          <w:szCs w:val="24"/>
          <w14:ligatures w14:val="none"/>
        </w:rPr>
        <w:t xml:space="preserve"> shows that </w:t>
      </w:r>
      <w:r>
        <w:rPr>
          <w:rFonts w:ascii="Times New Roman" w:eastAsia="宋体" w:hAnsi="Times New Roman" w:cs="Times New Roman"/>
          <w:i/>
          <w:iCs/>
          <w:sz w:val="24"/>
          <w:szCs w:val="24"/>
          <w14:ligatures w14:val="none"/>
        </w:rPr>
        <w:t>Horace and Pete</w:t>
      </w:r>
      <w:r>
        <w:rPr>
          <w:rFonts w:ascii="Times New Roman" w:eastAsia="宋体" w:hAnsi="Times New Roman" w:cs="Times New Roman"/>
          <w:sz w:val="24"/>
          <w:szCs w:val="24"/>
          <w14:ligatures w14:val="none"/>
        </w:rPr>
        <w:t xml:space="preserve"> inherits the essence of Chekhov's </w:t>
      </w:r>
      <w:r w:rsidR="00625B9E">
        <w:rPr>
          <w:rFonts w:ascii="Times New Roman" w:eastAsia="宋体" w:hAnsi="Times New Roman" w:cs="Times New Roman" w:hint="eastAsia"/>
          <w:sz w:val="24"/>
          <w:szCs w:val="24"/>
          <w14:ligatures w14:val="none"/>
        </w:rPr>
        <w:t>plays</w:t>
      </w:r>
      <w:r w:rsidR="004F595F" w:rsidRPr="004F595F">
        <w:rPr>
          <w:rFonts w:ascii="Times New Roman" w:hAnsi="Times New Roman" w:cs="Times New Roman"/>
          <w:sz w:val="24"/>
          <w:szCs w:val="24"/>
        </w:rPr>
        <w:t xml:space="preserve">, infusing </w:t>
      </w:r>
      <w:r w:rsidR="004F595F" w:rsidRPr="004F595F">
        <w:rPr>
          <w:rFonts w:ascii="Times New Roman" w:hAnsi="Times New Roman" w:cs="Times New Roman"/>
          <w:sz w:val="24"/>
          <w:szCs w:val="24"/>
        </w:rPr>
        <w:lastRenderedPageBreak/>
        <w:t>them with new vitality and contemporary relevance.</w:t>
      </w:r>
    </w:p>
    <w:p w14:paraId="2E4FCA38" w14:textId="77777777" w:rsidR="00AE4792" w:rsidRDefault="00AE4792" w:rsidP="00931C30">
      <w:pPr>
        <w:ind w:firstLine="709"/>
        <w:rPr>
          <w:rFonts w:ascii="Times New Roman" w:hAnsi="Times New Roman" w:cs="Times New Roman"/>
          <w:sz w:val="24"/>
          <w:szCs w:val="24"/>
        </w:rPr>
      </w:pPr>
    </w:p>
    <w:p w14:paraId="43647B3E" w14:textId="2F516738" w:rsidR="008345B5" w:rsidRDefault="00E879D4" w:rsidP="00E879D4">
      <w:pPr>
        <w:ind w:firstLine="709"/>
        <w:jc w:val="center"/>
        <w:rPr>
          <w:rFonts w:ascii="Times New Roman" w:hAnsi="Times New Roman" w:cs="Times New Roman"/>
          <w:sz w:val="24"/>
          <w:szCs w:val="24"/>
        </w:rPr>
      </w:pPr>
      <w:r>
        <w:rPr>
          <w:rFonts w:ascii="Times New Roman" w:hAnsi="Times New Roman" w:cs="Times New Roman" w:hint="eastAsia"/>
          <w:sz w:val="24"/>
          <w:szCs w:val="24"/>
        </w:rPr>
        <w:t>Bibliography</w:t>
      </w:r>
    </w:p>
    <w:p w14:paraId="7C7EAAAE" w14:textId="14198E52" w:rsidR="00931C30" w:rsidRPr="00E879D4" w:rsidRDefault="00931C30" w:rsidP="008863D4">
      <w:pPr>
        <w:rPr>
          <w:rFonts w:ascii="Times New Roman" w:hAnsi="Times New Roman" w:cs="Times New Roman"/>
          <w:sz w:val="24"/>
          <w:szCs w:val="24"/>
        </w:rPr>
      </w:pPr>
      <w:r w:rsidRPr="008863D4">
        <w:rPr>
          <w:rFonts w:ascii="Times New Roman" w:hAnsi="Times New Roman" w:cs="Times New Roman"/>
          <w:sz w:val="24"/>
          <w:szCs w:val="24"/>
          <w:lang w:val="ru-RU"/>
        </w:rPr>
        <w:t>[</w:t>
      </w:r>
      <w:r w:rsidRPr="008863D4">
        <w:rPr>
          <w:rFonts w:ascii="Times New Roman" w:hAnsi="Times New Roman" w:cs="Times New Roman" w:hint="eastAsia"/>
          <w:sz w:val="24"/>
          <w:szCs w:val="24"/>
          <w:lang w:val="ru-RU"/>
        </w:rPr>
        <w:t>1</w:t>
      </w:r>
      <w:r w:rsidRPr="008863D4">
        <w:rPr>
          <w:rFonts w:ascii="Times New Roman" w:hAnsi="Times New Roman" w:cs="Times New Roman"/>
          <w:sz w:val="24"/>
          <w:szCs w:val="24"/>
          <w:lang w:val="ru-RU"/>
        </w:rPr>
        <w:t>] Киселева А</w:t>
      </w:r>
      <w:r w:rsidR="008863D4">
        <w:rPr>
          <w:rFonts w:ascii="Times New Roman" w:hAnsi="Times New Roman" w:cs="Times New Roman"/>
          <w:sz w:val="24"/>
          <w:szCs w:val="24"/>
          <w:lang w:val="ru-RU"/>
        </w:rPr>
        <w:t>.</w:t>
      </w:r>
      <w:r w:rsidRPr="008863D4">
        <w:rPr>
          <w:rFonts w:ascii="Times New Roman" w:hAnsi="Times New Roman" w:cs="Times New Roman"/>
          <w:sz w:val="24"/>
          <w:szCs w:val="24"/>
          <w:lang w:val="ru-RU"/>
        </w:rPr>
        <w:t>С</w:t>
      </w:r>
      <w:r w:rsidR="008863D4">
        <w:rPr>
          <w:rFonts w:ascii="Times New Roman" w:hAnsi="Times New Roman" w:cs="Times New Roman"/>
          <w:sz w:val="24"/>
          <w:szCs w:val="24"/>
          <w:lang w:val="ru-RU"/>
        </w:rPr>
        <w:t xml:space="preserve">. </w:t>
      </w:r>
      <w:r w:rsidRPr="008863D4">
        <w:rPr>
          <w:rFonts w:ascii="Times New Roman" w:hAnsi="Times New Roman" w:cs="Times New Roman"/>
          <w:sz w:val="24"/>
          <w:szCs w:val="24"/>
          <w:lang w:val="ru-RU"/>
        </w:rPr>
        <w:t xml:space="preserve">Мотив конца времен в поздней драматургии А. П. Чехова («Три сестры» (1900), «Дядя Ваня» (1896), «Вишнёвый сад» (1903), «Чайка» (1895-1896)) // Филологические науки. Вопросы теории и практики. 2019. </w:t>
      </w:r>
      <w:r w:rsidRPr="00E879D4">
        <w:rPr>
          <w:rFonts w:ascii="Times New Roman" w:hAnsi="Times New Roman" w:cs="Times New Roman"/>
          <w:sz w:val="24"/>
          <w:szCs w:val="24"/>
        </w:rPr>
        <w:t>№</w:t>
      </w:r>
      <w:r w:rsidR="00E879D4">
        <w:rPr>
          <w:rFonts w:ascii="Times New Roman" w:hAnsi="Times New Roman" w:cs="Times New Roman" w:hint="eastAsia"/>
          <w:sz w:val="24"/>
          <w:szCs w:val="24"/>
        </w:rPr>
        <w:t xml:space="preserve"> </w:t>
      </w:r>
      <w:r w:rsidRPr="00E879D4">
        <w:rPr>
          <w:rFonts w:ascii="Times New Roman" w:hAnsi="Times New Roman" w:cs="Times New Roman"/>
          <w:sz w:val="24"/>
          <w:szCs w:val="24"/>
        </w:rPr>
        <w:t xml:space="preserve">6. </w:t>
      </w:r>
      <w:r w:rsidR="008863D4">
        <w:rPr>
          <w:rFonts w:ascii="Times New Roman" w:hAnsi="Times New Roman" w:cs="Times New Roman"/>
          <w:sz w:val="24"/>
          <w:szCs w:val="24"/>
          <w:lang w:val="ru-RU"/>
        </w:rPr>
        <w:t>С</w:t>
      </w:r>
      <w:r w:rsidR="008863D4" w:rsidRPr="00E879D4">
        <w:rPr>
          <w:rFonts w:ascii="Times New Roman" w:hAnsi="Times New Roman" w:cs="Times New Roman"/>
          <w:sz w:val="24"/>
          <w:szCs w:val="24"/>
        </w:rPr>
        <w:t>.</w:t>
      </w:r>
      <w:r w:rsidR="00E879D4" w:rsidRPr="00E879D4">
        <w:rPr>
          <w:rFonts w:ascii="Times New Roman" w:hAnsi="Times New Roman" w:cs="Times New Roman"/>
          <w:sz w:val="24"/>
          <w:szCs w:val="24"/>
        </w:rPr>
        <w:t xml:space="preserve"> 101-105.</w:t>
      </w:r>
    </w:p>
    <w:p w14:paraId="72226493" w14:textId="08CEAC50" w:rsidR="00931C30" w:rsidRPr="00E879D4" w:rsidRDefault="00931C30" w:rsidP="008863D4">
      <w:pPr>
        <w:rPr>
          <w:rFonts w:ascii="Times New Roman" w:hAnsi="Times New Roman" w:cs="Times New Roman"/>
          <w:sz w:val="24"/>
          <w:szCs w:val="24"/>
        </w:rPr>
      </w:pPr>
      <w:r w:rsidRPr="00E879D4">
        <w:rPr>
          <w:rFonts w:ascii="Times New Roman" w:hAnsi="Times New Roman" w:cs="Times New Roman"/>
          <w:sz w:val="24"/>
          <w:szCs w:val="24"/>
        </w:rPr>
        <w:t>[</w:t>
      </w:r>
      <w:r w:rsidR="00484DF4" w:rsidRPr="00E879D4">
        <w:rPr>
          <w:rFonts w:ascii="Times New Roman" w:hAnsi="Times New Roman" w:cs="Times New Roman" w:hint="eastAsia"/>
          <w:sz w:val="24"/>
          <w:szCs w:val="24"/>
        </w:rPr>
        <w:t>2</w:t>
      </w:r>
      <w:r w:rsidRPr="00E879D4">
        <w:rPr>
          <w:rFonts w:ascii="Times New Roman" w:hAnsi="Times New Roman" w:cs="Times New Roman"/>
          <w:sz w:val="24"/>
          <w:szCs w:val="24"/>
        </w:rPr>
        <w:t>]</w:t>
      </w:r>
      <w:r w:rsidR="00E879D4" w:rsidRPr="00E879D4">
        <w:rPr>
          <w:rFonts w:hint="eastAsia"/>
        </w:rPr>
        <w:t xml:space="preserve"> </w:t>
      </w:r>
      <w:r w:rsidR="00E879D4" w:rsidRPr="00E879D4">
        <w:rPr>
          <w:rFonts w:ascii="Times New Roman" w:hAnsi="Times New Roman" w:cs="Times New Roman" w:hint="eastAsia"/>
          <w:sz w:val="24"/>
          <w:szCs w:val="24"/>
        </w:rPr>
        <w:t>Zhang, Bao-Min. The Undercurrent</w:t>
      </w:r>
      <w:r w:rsidR="00E879D4">
        <w:rPr>
          <w:rFonts w:ascii="Times New Roman" w:hAnsi="Times New Roman" w:cs="Times New Roman" w:hint="eastAsia"/>
          <w:sz w:val="24"/>
          <w:szCs w:val="24"/>
        </w:rPr>
        <w:t xml:space="preserve"> </w:t>
      </w:r>
      <w:r w:rsidR="00E879D4" w:rsidRPr="00E879D4">
        <w:rPr>
          <w:rFonts w:ascii="Times New Roman" w:hAnsi="Times New Roman" w:cs="Times New Roman" w:hint="eastAsia"/>
          <w:sz w:val="24"/>
          <w:szCs w:val="24"/>
        </w:rPr>
        <w:t>of Chekhov's Theater</w:t>
      </w:r>
      <w:r w:rsidR="00E879D4">
        <w:rPr>
          <w:rFonts w:ascii="Times New Roman" w:hAnsi="Times New Roman" w:cs="Times New Roman" w:hint="eastAsia"/>
          <w:sz w:val="24"/>
          <w:szCs w:val="24"/>
        </w:rPr>
        <w:t xml:space="preserve"> // </w:t>
      </w:r>
      <w:r w:rsidR="00E879D4" w:rsidRPr="00E879D4">
        <w:rPr>
          <w:rFonts w:ascii="Times New Roman" w:hAnsi="Times New Roman" w:cs="Times New Roman" w:hint="eastAsia"/>
          <w:sz w:val="24"/>
          <w:szCs w:val="24"/>
        </w:rPr>
        <w:t>Writing</w:t>
      </w:r>
      <w:r w:rsidR="00E879D4">
        <w:rPr>
          <w:rFonts w:ascii="Times New Roman" w:hAnsi="Times New Roman" w:cs="Times New Roman" w:hint="eastAsia"/>
          <w:sz w:val="24"/>
          <w:szCs w:val="24"/>
        </w:rPr>
        <w:t xml:space="preserve">. </w:t>
      </w:r>
      <w:r w:rsidR="00E879D4" w:rsidRPr="00E879D4">
        <w:rPr>
          <w:rFonts w:ascii="Times New Roman" w:hAnsi="Times New Roman" w:cs="Times New Roman" w:hint="eastAsia"/>
          <w:sz w:val="24"/>
          <w:szCs w:val="24"/>
        </w:rPr>
        <w:t>2012</w:t>
      </w:r>
      <w:r w:rsidR="00E879D4">
        <w:rPr>
          <w:rFonts w:ascii="Times New Roman" w:hAnsi="Times New Roman" w:cs="Times New Roman" w:hint="eastAsia"/>
          <w:sz w:val="24"/>
          <w:szCs w:val="24"/>
        </w:rPr>
        <w:t xml:space="preserve">. </w:t>
      </w:r>
      <w:r w:rsidR="00E879D4" w:rsidRPr="00E879D4">
        <w:rPr>
          <w:rFonts w:ascii="Times New Roman" w:hAnsi="Times New Roman" w:cs="Times New Roman"/>
          <w:sz w:val="24"/>
          <w:szCs w:val="24"/>
        </w:rPr>
        <w:t>№</w:t>
      </w:r>
      <w:r w:rsidR="00E879D4">
        <w:rPr>
          <w:rFonts w:ascii="Times New Roman" w:hAnsi="Times New Roman" w:cs="Times New Roman" w:hint="eastAsia"/>
          <w:sz w:val="24"/>
          <w:szCs w:val="24"/>
        </w:rPr>
        <w:t xml:space="preserve"> 7. Pp. </w:t>
      </w:r>
      <w:r w:rsidR="00395701">
        <w:rPr>
          <w:rFonts w:ascii="Times New Roman" w:hAnsi="Times New Roman" w:cs="Times New Roman" w:hint="eastAsia"/>
          <w:sz w:val="24"/>
          <w:szCs w:val="24"/>
        </w:rPr>
        <w:t>50-53</w:t>
      </w:r>
    </w:p>
    <w:p w14:paraId="3DD22A49" w14:textId="64F56647" w:rsidR="00931C30" w:rsidRPr="00B80892" w:rsidRDefault="00931C30" w:rsidP="00B80892">
      <w:pPr>
        <w:rPr>
          <w:rFonts w:ascii="Times New Roman" w:hAnsi="Times New Roman" w:cs="Times New Roman" w:hint="eastAsia"/>
          <w:sz w:val="24"/>
          <w:szCs w:val="24"/>
        </w:rPr>
      </w:pPr>
      <w:r>
        <w:rPr>
          <w:rFonts w:ascii="Times New Roman" w:hAnsi="Times New Roman" w:cs="Times New Roman"/>
          <w:sz w:val="24"/>
          <w:szCs w:val="24"/>
        </w:rPr>
        <w:t>[</w:t>
      </w:r>
      <w:r w:rsidR="008863D4" w:rsidRPr="00E879D4">
        <w:rPr>
          <w:rFonts w:ascii="Times New Roman" w:hAnsi="Times New Roman" w:cs="Times New Roman"/>
          <w:sz w:val="24"/>
          <w:szCs w:val="24"/>
        </w:rPr>
        <w:t>3</w:t>
      </w:r>
      <w:r>
        <w:rPr>
          <w:rFonts w:ascii="Times New Roman" w:hAnsi="Times New Roman" w:cs="Times New Roman"/>
          <w:sz w:val="24"/>
          <w:szCs w:val="24"/>
        </w:rPr>
        <w:t>]</w:t>
      </w:r>
      <w:r w:rsidR="00E879D4" w:rsidRPr="00E879D4">
        <w:rPr>
          <w:rFonts w:hint="eastAsia"/>
        </w:rPr>
        <w:t xml:space="preserve"> </w:t>
      </w:r>
      <w:r w:rsidR="00E879D4" w:rsidRPr="00E879D4">
        <w:rPr>
          <w:rFonts w:ascii="Times New Roman" w:hAnsi="Times New Roman" w:cs="Times New Roman" w:hint="eastAsia"/>
          <w:sz w:val="24"/>
          <w:szCs w:val="24"/>
        </w:rPr>
        <w:t>Peng Tao. The Subcurrent of Emotionsin Chekhov's Drama under the Perspective of Atmospheric Aesthetics</w:t>
      </w:r>
      <w:r w:rsidR="00E879D4">
        <w:rPr>
          <w:rFonts w:ascii="Times New Roman" w:hAnsi="Times New Roman" w:cs="Times New Roman" w:hint="eastAsia"/>
          <w:sz w:val="24"/>
          <w:szCs w:val="24"/>
        </w:rPr>
        <w:t xml:space="preserve"> //</w:t>
      </w:r>
      <w:r w:rsidR="00E879D4" w:rsidRPr="00E879D4">
        <w:rPr>
          <w:rFonts w:ascii="Times New Roman" w:hAnsi="Times New Roman" w:cs="Times New Roman" w:hint="eastAsia"/>
          <w:sz w:val="24"/>
          <w:szCs w:val="24"/>
        </w:rPr>
        <w:t xml:space="preserve"> Drama (Journal of the Central Academy of Drama)</w:t>
      </w:r>
      <w:r w:rsidR="00E879D4">
        <w:rPr>
          <w:rFonts w:ascii="Times New Roman" w:hAnsi="Times New Roman" w:cs="Times New Roman" w:hint="eastAsia"/>
          <w:sz w:val="24"/>
          <w:szCs w:val="24"/>
        </w:rPr>
        <w:t xml:space="preserve">. </w:t>
      </w:r>
      <w:r w:rsidR="00E879D4" w:rsidRPr="00E879D4">
        <w:rPr>
          <w:rFonts w:ascii="Times New Roman" w:hAnsi="Times New Roman" w:cs="Times New Roman" w:hint="eastAsia"/>
          <w:sz w:val="24"/>
          <w:szCs w:val="24"/>
        </w:rPr>
        <w:t>2024</w:t>
      </w:r>
      <w:r w:rsidR="00E879D4" w:rsidRPr="00E879D4">
        <w:rPr>
          <w:rFonts w:ascii="Times New Roman" w:hAnsi="Times New Roman" w:cs="Times New Roman"/>
          <w:sz w:val="24"/>
          <w:szCs w:val="24"/>
          <w:lang w:val="ru-RU"/>
        </w:rPr>
        <w:t xml:space="preserve">. </w:t>
      </w:r>
      <w:r w:rsidR="00E879D4" w:rsidRPr="00E879D4">
        <w:rPr>
          <w:rFonts w:ascii="Times New Roman" w:hAnsi="Times New Roman" w:cs="Times New Roman"/>
          <w:sz w:val="24"/>
          <w:szCs w:val="24"/>
        </w:rPr>
        <w:t>№</w:t>
      </w:r>
      <w:r w:rsidR="00E879D4" w:rsidRPr="00E879D4">
        <w:rPr>
          <w:rFonts w:ascii="Times New Roman" w:hAnsi="Times New Roman" w:cs="Times New Roman" w:hint="eastAsia"/>
          <w:sz w:val="24"/>
          <w:szCs w:val="24"/>
        </w:rPr>
        <w:t xml:space="preserve"> </w:t>
      </w:r>
      <w:r w:rsidR="00E879D4" w:rsidRPr="00E879D4">
        <w:rPr>
          <w:rFonts w:ascii="Times New Roman" w:hAnsi="Times New Roman" w:cs="Times New Roman"/>
          <w:sz w:val="24"/>
          <w:szCs w:val="24"/>
        </w:rPr>
        <w:t>6.</w:t>
      </w:r>
      <w:r w:rsidR="00E879D4">
        <w:rPr>
          <w:rFonts w:ascii="Times New Roman" w:hAnsi="Times New Roman" w:cs="Times New Roman" w:hint="eastAsia"/>
          <w:sz w:val="24"/>
          <w:szCs w:val="24"/>
        </w:rPr>
        <w:t xml:space="preserve"> Pp.</w:t>
      </w:r>
      <w:r w:rsidR="00E879D4" w:rsidRPr="00E879D4">
        <w:rPr>
          <w:rFonts w:ascii="Times New Roman" w:hAnsi="Times New Roman" w:cs="Times New Roman" w:hint="eastAsia"/>
          <w:sz w:val="24"/>
          <w:szCs w:val="24"/>
        </w:rPr>
        <w:t xml:space="preserve"> 95-107.</w:t>
      </w:r>
    </w:p>
    <w:sectPr w:rsidR="00931C30" w:rsidRPr="00B80892">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BCE0" w14:textId="77777777" w:rsidR="00BD123B" w:rsidRDefault="00BD123B" w:rsidP="00E5772C">
      <w:pPr>
        <w:rPr>
          <w:rFonts w:hint="eastAsia"/>
        </w:rPr>
      </w:pPr>
      <w:r>
        <w:separator/>
      </w:r>
    </w:p>
  </w:endnote>
  <w:endnote w:type="continuationSeparator" w:id="0">
    <w:p w14:paraId="389002C8" w14:textId="77777777" w:rsidR="00BD123B" w:rsidRDefault="00BD123B" w:rsidP="00E577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B4F8" w14:textId="77777777" w:rsidR="00BD123B" w:rsidRDefault="00BD123B" w:rsidP="00E5772C">
      <w:pPr>
        <w:rPr>
          <w:rFonts w:hint="eastAsia"/>
        </w:rPr>
      </w:pPr>
      <w:r>
        <w:separator/>
      </w:r>
    </w:p>
  </w:footnote>
  <w:footnote w:type="continuationSeparator" w:id="0">
    <w:p w14:paraId="44BBF6AE" w14:textId="77777777" w:rsidR="00BD123B" w:rsidRDefault="00BD123B" w:rsidP="00E5772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63"/>
    <w:rsid w:val="00003F42"/>
    <w:rsid w:val="00087043"/>
    <w:rsid w:val="00087FDC"/>
    <w:rsid w:val="000C1DA5"/>
    <w:rsid w:val="000F7890"/>
    <w:rsid w:val="00123463"/>
    <w:rsid w:val="00160223"/>
    <w:rsid w:val="0025726C"/>
    <w:rsid w:val="00287C3F"/>
    <w:rsid w:val="002D0C1E"/>
    <w:rsid w:val="00395701"/>
    <w:rsid w:val="003E2525"/>
    <w:rsid w:val="004704AE"/>
    <w:rsid w:val="00484DF4"/>
    <w:rsid w:val="00487246"/>
    <w:rsid w:val="004B70B8"/>
    <w:rsid w:val="004B7190"/>
    <w:rsid w:val="004E0583"/>
    <w:rsid w:val="004F595F"/>
    <w:rsid w:val="00575192"/>
    <w:rsid w:val="00576F81"/>
    <w:rsid w:val="00625B9E"/>
    <w:rsid w:val="007427D3"/>
    <w:rsid w:val="00743A0D"/>
    <w:rsid w:val="00785B46"/>
    <w:rsid w:val="008345B5"/>
    <w:rsid w:val="008863D4"/>
    <w:rsid w:val="00897CD1"/>
    <w:rsid w:val="00931C30"/>
    <w:rsid w:val="00943231"/>
    <w:rsid w:val="009536CB"/>
    <w:rsid w:val="009B5174"/>
    <w:rsid w:val="00A41947"/>
    <w:rsid w:val="00A9667A"/>
    <w:rsid w:val="00AD4148"/>
    <w:rsid w:val="00AE4792"/>
    <w:rsid w:val="00B544CF"/>
    <w:rsid w:val="00B6184F"/>
    <w:rsid w:val="00B80892"/>
    <w:rsid w:val="00BD123B"/>
    <w:rsid w:val="00C25363"/>
    <w:rsid w:val="00CC2855"/>
    <w:rsid w:val="00CF09A3"/>
    <w:rsid w:val="00D37635"/>
    <w:rsid w:val="00D60975"/>
    <w:rsid w:val="00D7371B"/>
    <w:rsid w:val="00DA6829"/>
    <w:rsid w:val="00DD262F"/>
    <w:rsid w:val="00DF080D"/>
    <w:rsid w:val="00E01BA2"/>
    <w:rsid w:val="00E5772C"/>
    <w:rsid w:val="00E879D4"/>
    <w:rsid w:val="00F850D2"/>
    <w:rsid w:val="00FA28A6"/>
    <w:rsid w:val="00FA44ED"/>
    <w:rsid w:val="00FB7437"/>
    <w:rsid w:val="00FF5F39"/>
    <w:rsid w:val="0E1B0427"/>
    <w:rsid w:val="16DE0407"/>
    <w:rsid w:val="1AE300CE"/>
    <w:rsid w:val="4C462ABE"/>
    <w:rsid w:val="7375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2BBD"/>
  <w15:docId w15:val="{26162EA7-9C09-4FA4-A799-25B97659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f0">
    <w:name w:val="Revision"/>
    <w:hidden/>
    <w:uiPriority w:val="99"/>
    <w:unhideWhenUsed/>
    <w:rsid w:val="00E5772C"/>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4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柯宇 杨</dc:creator>
  <cp:lastModifiedBy>柯宇 杨</cp:lastModifiedBy>
  <cp:revision>3</cp:revision>
  <dcterms:created xsi:type="dcterms:W3CDTF">2025-03-01T15:36:00Z</dcterms:created>
  <dcterms:modified xsi:type="dcterms:W3CDTF">2025-03-03T06:30:00Z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eyJoZGlkIjoiZjRmOGUzMjBmM2VkNzQ1N2Q4MDFmZGU0MzM3ZTA0MGQiLCJ1c2VySWQiOiIxMTcwNjI0MzUyIn0=</vt:lpwstr>
  </property>
  <property fmtid="{D5CDD505-2E9C-101B-9397-08002B2CF9AE}" pid="3" name="KSOProductBuildVer">
    <vt:lpwstr>2052-12.1.0.20305</vt:lpwstr>
  </property>
  <property fmtid="{D5CDD505-2E9C-101B-9397-08002B2CF9AE}" pid="4" name="ICV">
    <vt:lpwstr>FF42E79E1D9843789612F4F496D82A38_12</vt:lpwstr>
  </property>
</Properties>
</file>