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7789" w14:textId="46981D32" w:rsidR="00DA6776" w:rsidRPr="00C96137" w:rsidRDefault="00B71A19" w:rsidP="00DA6776">
      <w:pPr>
        <w:pStyle w:val="Ad"/>
        <w:ind w:firstLine="0"/>
        <w:jc w:val="center"/>
        <w:rPr>
          <w:rStyle w:val="Ae"/>
          <w:rFonts w:ascii="Times New Roman" w:eastAsia="Times New Roman" w:hAnsi="Times New Roman"/>
          <w:b/>
          <w:bCs/>
          <w:sz w:val="24"/>
          <w:szCs w:val="24"/>
        </w:rPr>
      </w:pPr>
      <w:r>
        <w:rPr>
          <w:rStyle w:val="Ae"/>
          <w:rFonts w:ascii="Times New Roman" w:hAnsi="Times New Roman"/>
          <w:b/>
          <w:bCs/>
          <w:sz w:val="24"/>
          <w:szCs w:val="24"/>
        </w:rPr>
        <w:t xml:space="preserve">Гештальтный анализ концептов ЖИЗНЬ и СМЕРТЬ </w:t>
      </w:r>
      <w:r w:rsidR="00F0515E">
        <w:rPr>
          <w:rStyle w:val="Ae"/>
          <w:rFonts w:ascii="Times New Roman" w:hAnsi="Times New Roman"/>
          <w:b/>
          <w:bCs/>
          <w:sz w:val="24"/>
          <w:szCs w:val="24"/>
        </w:rPr>
        <w:t>в поэзии А.А.</w:t>
      </w:r>
      <w:r w:rsidR="004A454E">
        <w:rPr>
          <w:rStyle w:val="Ae"/>
          <w:rFonts w:ascii="Times New Roman" w:hAnsi="Times New Roman"/>
          <w:b/>
          <w:bCs/>
          <w:sz w:val="24"/>
          <w:szCs w:val="24"/>
        </w:rPr>
        <w:t> </w:t>
      </w:r>
      <w:r w:rsidR="00F0515E">
        <w:rPr>
          <w:rStyle w:val="Ae"/>
          <w:rFonts w:ascii="Times New Roman" w:hAnsi="Times New Roman"/>
          <w:b/>
          <w:bCs/>
          <w:sz w:val="24"/>
          <w:szCs w:val="24"/>
        </w:rPr>
        <w:t>Тарковского</w:t>
      </w:r>
    </w:p>
    <w:p w14:paraId="36E78622" w14:textId="16832045" w:rsidR="00DA6776" w:rsidRPr="00C96137" w:rsidRDefault="00F0515E" w:rsidP="00DA6776">
      <w:pPr>
        <w:pStyle w:val="Ad"/>
        <w:ind w:firstLine="0"/>
        <w:jc w:val="center"/>
        <w:rPr>
          <w:rStyle w:val="Ae"/>
          <w:rFonts w:ascii="Times New Roman" w:eastAsia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>Кунаева Кристина Сергеевна</w:t>
      </w:r>
    </w:p>
    <w:p w14:paraId="6B118524" w14:textId="70FADCEC" w:rsidR="00DA6776" w:rsidRPr="00C96137" w:rsidRDefault="0020751B" w:rsidP="00DA6776">
      <w:pPr>
        <w:pStyle w:val="Ad"/>
        <w:ind w:firstLine="0"/>
        <w:jc w:val="center"/>
        <w:rPr>
          <w:rStyle w:val="Ae"/>
          <w:rFonts w:ascii="Times New Roman" w:eastAsia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>Студентка</w:t>
      </w:r>
      <w:r w:rsidR="00DA6776" w:rsidRPr="00C96137">
        <w:rPr>
          <w:rStyle w:val="Ae"/>
          <w:rFonts w:ascii="Times New Roman" w:hAnsi="Times New Roman"/>
          <w:sz w:val="24"/>
          <w:szCs w:val="24"/>
        </w:rPr>
        <w:t xml:space="preserve"> Московского г</w:t>
      </w:r>
      <w:r w:rsidR="004A454E">
        <w:rPr>
          <w:rStyle w:val="Ae"/>
          <w:rFonts w:ascii="Times New Roman" w:hAnsi="Times New Roman"/>
          <w:sz w:val="24"/>
          <w:szCs w:val="24"/>
        </w:rPr>
        <w:t>осударственного университета имени</w:t>
      </w:r>
      <w:r w:rsidR="00DA6776" w:rsidRPr="00C96137">
        <w:rPr>
          <w:rStyle w:val="Ae"/>
          <w:rFonts w:ascii="Times New Roman" w:hAnsi="Times New Roman"/>
          <w:sz w:val="24"/>
          <w:szCs w:val="24"/>
        </w:rPr>
        <w:t xml:space="preserve"> М.В.</w:t>
      </w:r>
      <w:r w:rsidR="004A454E">
        <w:rPr>
          <w:rStyle w:val="Ae"/>
          <w:rFonts w:ascii="Times New Roman" w:hAnsi="Times New Roman"/>
          <w:sz w:val="24"/>
          <w:szCs w:val="24"/>
        </w:rPr>
        <w:t> </w:t>
      </w:r>
      <w:r w:rsidR="00DA6776" w:rsidRPr="00C96137">
        <w:rPr>
          <w:rStyle w:val="Ae"/>
          <w:rFonts w:ascii="Times New Roman" w:hAnsi="Times New Roman"/>
          <w:sz w:val="24"/>
          <w:szCs w:val="24"/>
        </w:rPr>
        <w:t>Ломоносова, Москва, Россия</w:t>
      </w:r>
    </w:p>
    <w:p w14:paraId="1A2D9829" w14:textId="77777777" w:rsidR="00DA6776" w:rsidRPr="00C96137" w:rsidRDefault="00DA6776" w:rsidP="00DA6776">
      <w:pPr>
        <w:pStyle w:val="Ad"/>
        <w:rPr>
          <w:rStyle w:val="Ae"/>
          <w:rFonts w:ascii="Times New Roman" w:eastAsia="Times New Roman" w:hAnsi="Times New Roman"/>
          <w:sz w:val="24"/>
          <w:szCs w:val="24"/>
        </w:rPr>
      </w:pPr>
    </w:p>
    <w:p w14:paraId="62332DE4" w14:textId="2A0C62EC" w:rsidR="00DA6776" w:rsidRPr="00C96137" w:rsidRDefault="00AE3E6B" w:rsidP="00DA6776">
      <w:pPr>
        <w:pStyle w:val="Ad"/>
        <w:rPr>
          <w:rStyle w:val="Ae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Лингвистические г</w:t>
      </w:r>
      <w:r w:rsidR="00E3740B">
        <w:rPr>
          <w:rFonts w:ascii="Times New Roman" w:hAnsi="Times New Roman"/>
          <w:sz w:val="24"/>
          <w:szCs w:val="24"/>
        </w:rPr>
        <w:t>ештальт</w:t>
      </w:r>
      <w:r>
        <w:rPr>
          <w:rFonts w:ascii="Times New Roman" w:hAnsi="Times New Roman"/>
          <w:sz w:val="24"/>
          <w:szCs w:val="24"/>
        </w:rPr>
        <w:t>ы</w:t>
      </w:r>
      <w:r w:rsidR="009D6BB1">
        <w:rPr>
          <w:rFonts w:ascii="Times New Roman" w:hAnsi="Times New Roman"/>
          <w:sz w:val="24"/>
          <w:szCs w:val="24"/>
        </w:rPr>
        <w:t xml:space="preserve"> </w:t>
      </w:r>
      <w:r w:rsidR="002B3BE8">
        <w:rPr>
          <w:rFonts w:ascii="Times New Roman" w:hAnsi="Times New Roman"/>
          <w:sz w:val="24"/>
          <w:szCs w:val="24"/>
        </w:rPr>
        <w:t>являются</w:t>
      </w:r>
      <w:r w:rsidR="00E3740B" w:rsidRPr="00727B06">
        <w:rPr>
          <w:rFonts w:ascii="Times New Roman" w:hAnsi="Times New Roman"/>
          <w:sz w:val="24"/>
          <w:szCs w:val="24"/>
        </w:rPr>
        <w:t xml:space="preserve"> важной категорией анализа в психолингвистике</w:t>
      </w:r>
      <w:r w:rsidR="00E925EF">
        <w:rPr>
          <w:rFonts w:ascii="Times New Roman" w:hAnsi="Times New Roman"/>
          <w:sz w:val="24"/>
          <w:szCs w:val="24"/>
        </w:rPr>
        <w:t xml:space="preserve"> и лингвокультурологии</w:t>
      </w:r>
      <w:r w:rsidR="00290CE7">
        <w:rPr>
          <w:rFonts w:ascii="Times New Roman" w:hAnsi="Times New Roman"/>
          <w:sz w:val="24"/>
          <w:szCs w:val="24"/>
        </w:rPr>
        <w:t>, поскольку их изучение помогает через язык понять культуру того или иного народа</w:t>
      </w:r>
      <w:r w:rsidR="00171C43">
        <w:rPr>
          <w:rFonts w:ascii="Times New Roman" w:hAnsi="Times New Roman"/>
          <w:sz w:val="24"/>
          <w:szCs w:val="24"/>
        </w:rPr>
        <w:t xml:space="preserve"> </w:t>
      </w:r>
      <w:r w:rsidR="00171C43" w:rsidRPr="00591BD5">
        <w:rPr>
          <w:rFonts w:ascii="Times New Roman" w:hAnsi="Times New Roman"/>
          <w:sz w:val="24"/>
          <w:szCs w:val="24"/>
        </w:rPr>
        <w:t>[Зыкова 2017; Красных 2001; Чернейко 1997]</w:t>
      </w:r>
      <w:r w:rsidR="00290CE7" w:rsidRPr="00591BD5">
        <w:rPr>
          <w:rFonts w:ascii="Times New Roman" w:hAnsi="Times New Roman"/>
          <w:sz w:val="24"/>
          <w:szCs w:val="24"/>
        </w:rPr>
        <w:t>.</w:t>
      </w:r>
      <w:r w:rsidR="00290CE7">
        <w:rPr>
          <w:rFonts w:ascii="Times New Roman" w:hAnsi="Times New Roman"/>
          <w:sz w:val="24"/>
          <w:szCs w:val="24"/>
        </w:rPr>
        <w:t xml:space="preserve"> </w:t>
      </w:r>
      <w:r w:rsidR="00873CF4">
        <w:rPr>
          <w:rFonts w:ascii="Times New Roman" w:hAnsi="Times New Roman"/>
          <w:sz w:val="24"/>
          <w:szCs w:val="24"/>
        </w:rPr>
        <w:t xml:space="preserve">Такие </w:t>
      </w:r>
      <w:r w:rsidR="009D6BB1">
        <w:rPr>
          <w:rFonts w:ascii="Times New Roman" w:hAnsi="Times New Roman"/>
          <w:sz w:val="24"/>
          <w:szCs w:val="24"/>
        </w:rPr>
        <w:t>концепты</w:t>
      </w:r>
      <w:r w:rsidR="0051126A">
        <w:rPr>
          <w:rFonts w:ascii="Times New Roman" w:hAnsi="Times New Roman"/>
          <w:sz w:val="24"/>
          <w:szCs w:val="24"/>
        </w:rPr>
        <w:t>,</w:t>
      </w:r>
      <w:r w:rsidR="00873CF4">
        <w:rPr>
          <w:rFonts w:ascii="Times New Roman" w:hAnsi="Times New Roman"/>
          <w:sz w:val="24"/>
          <w:szCs w:val="24"/>
        </w:rPr>
        <w:t xml:space="preserve"> как ЖИЗНЬ и СМЕРТЬ</w:t>
      </w:r>
      <w:r w:rsidR="0051126A">
        <w:rPr>
          <w:rFonts w:ascii="Times New Roman" w:hAnsi="Times New Roman"/>
          <w:sz w:val="24"/>
          <w:szCs w:val="24"/>
        </w:rPr>
        <w:t>,</w:t>
      </w:r>
      <w:r w:rsidR="00873CF4">
        <w:rPr>
          <w:rFonts w:ascii="Times New Roman" w:hAnsi="Times New Roman"/>
          <w:sz w:val="24"/>
          <w:szCs w:val="24"/>
        </w:rPr>
        <w:t xml:space="preserve"> – одни из самых</w:t>
      </w:r>
      <w:r w:rsidR="00C9767D">
        <w:rPr>
          <w:rFonts w:ascii="Times New Roman" w:hAnsi="Times New Roman"/>
          <w:sz w:val="24"/>
          <w:szCs w:val="24"/>
        </w:rPr>
        <w:t xml:space="preserve"> </w:t>
      </w:r>
      <w:r w:rsidR="0051126A" w:rsidRPr="00591BD5">
        <w:rPr>
          <w:rFonts w:ascii="Times New Roman" w:hAnsi="Times New Roman"/>
          <w:sz w:val="24"/>
          <w:szCs w:val="24"/>
        </w:rPr>
        <w:t>важных</w:t>
      </w:r>
      <w:r w:rsidR="0051126A">
        <w:rPr>
          <w:rFonts w:ascii="Times New Roman" w:hAnsi="Times New Roman"/>
          <w:sz w:val="24"/>
          <w:szCs w:val="24"/>
        </w:rPr>
        <w:t xml:space="preserve"> </w:t>
      </w:r>
      <w:r w:rsidR="00C9767D">
        <w:rPr>
          <w:rFonts w:ascii="Times New Roman" w:hAnsi="Times New Roman"/>
          <w:sz w:val="24"/>
          <w:szCs w:val="24"/>
        </w:rPr>
        <w:t xml:space="preserve">в русском языковом пространстве. </w:t>
      </w:r>
      <w:r w:rsidR="00703CAF">
        <w:rPr>
          <w:rFonts w:ascii="Times New Roman" w:hAnsi="Times New Roman"/>
          <w:sz w:val="24"/>
          <w:szCs w:val="24"/>
        </w:rPr>
        <w:t xml:space="preserve">Опираясь </w:t>
      </w:r>
      <w:r w:rsidR="00B46B54">
        <w:rPr>
          <w:rFonts w:ascii="Times New Roman" w:hAnsi="Times New Roman"/>
          <w:sz w:val="24"/>
          <w:szCs w:val="24"/>
        </w:rPr>
        <w:t xml:space="preserve">на понимание гештальта как </w:t>
      </w:r>
      <w:r w:rsidR="00347092" w:rsidRPr="00D91934">
        <w:rPr>
          <w:rFonts w:ascii="Times New Roman" w:hAnsi="Times New Roman"/>
          <w:sz w:val="24"/>
          <w:szCs w:val="24"/>
        </w:rPr>
        <w:t>составля</w:t>
      </w:r>
      <w:r w:rsidR="00347092">
        <w:rPr>
          <w:rFonts w:ascii="Times New Roman" w:hAnsi="Times New Roman"/>
          <w:sz w:val="24"/>
          <w:szCs w:val="24"/>
        </w:rPr>
        <w:t>юще</w:t>
      </w:r>
      <w:r w:rsidR="00884D65">
        <w:rPr>
          <w:rFonts w:ascii="Times New Roman" w:hAnsi="Times New Roman"/>
          <w:sz w:val="24"/>
          <w:szCs w:val="24"/>
        </w:rPr>
        <w:t>й</w:t>
      </w:r>
      <w:r w:rsidR="00347092" w:rsidRPr="00D91934">
        <w:rPr>
          <w:rFonts w:ascii="Times New Roman" w:hAnsi="Times New Roman"/>
          <w:sz w:val="24"/>
          <w:szCs w:val="24"/>
        </w:rPr>
        <w:t xml:space="preserve"> концепт</w:t>
      </w:r>
      <w:r w:rsidR="00347092">
        <w:rPr>
          <w:rFonts w:ascii="Times New Roman" w:hAnsi="Times New Roman"/>
          <w:sz w:val="24"/>
          <w:szCs w:val="24"/>
        </w:rPr>
        <w:t>а</w:t>
      </w:r>
      <w:r w:rsidR="00347092" w:rsidRPr="00D91934">
        <w:rPr>
          <w:rFonts w:ascii="Times New Roman" w:hAnsi="Times New Roman"/>
          <w:sz w:val="24"/>
          <w:szCs w:val="24"/>
        </w:rPr>
        <w:t xml:space="preserve"> абстрактного имени</w:t>
      </w:r>
      <w:r w:rsidR="00A11A29">
        <w:rPr>
          <w:rFonts w:ascii="Times New Roman" w:hAnsi="Times New Roman"/>
          <w:sz w:val="24"/>
          <w:szCs w:val="24"/>
        </w:rPr>
        <w:t xml:space="preserve"> </w:t>
      </w:r>
      <w:r w:rsidR="00A11A29" w:rsidRPr="00A11A29">
        <w:rPr>
          <w:rFonts w:ascii="Times New Roman" w:hAnsi="Times New Roman"/>
          <w:sz w:val="24"/>
          <w:szCs w:val="24"/>
        </w:rPr>
        <w:t>[</w:t>
      </w:r>
      <w:r w:rsidR="00A11A29">
        <w:rPr>
          <w:rFonts w:ascii="Times New Roman" w:hAnsi="Times New Roman"/>
          <w:sz w:val="24"/>
          <w:szCs w:val="24"/>
        </w:rPr>
        <w:t>Чернейко</w:t>
      </w:r>
      <w:r w:rsidR="00B31C74">
        <w:rPr>
          <w:rFonts w:ascii="Times New Roman" w:hAnsi="Times New Roman"/>
          <w:sz w:val="24"/>
          <w:szCs w:val="24"/>
        </w:rPr>
        <w:t xml:space="preserve"> </w:t>
      </w:r>
      <w:r w:rsidR="00884B5C">
        <w:rPr>
          <w:rFonts w:ascii="Times New Roman" w:hAnsi="Times New Roman"/>
          <w:sz w:val="24"/>
          <w:szCs w:val="24"/>
        </w:rPr>
        <w:t>1997</w:t>
      </w:r>
      <w:r w:rsidR="00A11A29" w:rsidRPr="00A11A29">
        <w:rPr>
          <w:rFonts w:ascii="Times New Roman" w:hAnsi="Times New Roman"/>
          <w:sz w:val="24"/>
          <w:szCs w:val="24"/>
        </w:rPr>
        <w:t>]</w:t>
      </w:r>
      <w:r w:rsidR="00884D65">
        <w:rPr>
          <w:rFonts w:ascii="Times New Roman" w:hAnsi="Times New Roman"/>
          <w:sz w:val="24"/>
          <w:szCs w:val="24"/>
        </w:rPr>
        <w:t>,</w:t>
      </w:r>
      <w:r w:rsidR="00D827DA">
        <w:rPr>
          <w:rFonts w:ascii="Times New Roman" w:hAnsi="Times New Roman"/>
          <w:sz w:val="24"/>
          <w:szCs w:val="24"/>
        </w:rPr>
        <w:t xml:space="preserve"> мы </w:t>
      </w:r>
      <w:r w:rsidR="00AA5339">
        <w:rPr>
          <w:rFonts w:ascii="Times New Roman" w:hAnsi="Times New Roman"/>
          <w:sz w:val="24"/>
          <w:szCs w:val="24"/>
        </w:rPr>
        <w:t xml:space="preserve">исследуем те представления о </w:t>
      </w:r>
      <w:r w:rsidR="007B43CF">
        <w:rPr>
          <w:rFonts w:ascii="Times New Roman" w:hAnsi="Times New Roman"/>
          <w:sz w:val="24"/>
          <w:szCs w:val="24"/>
        </w:rPr>
        <w:t xml:space="preserve">жизни и смерти, которые характерны для художественного </w:t>
      </w:r>
      <w:r w:rsidR="00F01BEC">
        <w:rPr>
          <w:rFonts w:ascii="Times New Roman" w:hAnsi="Times New Roman"/>
          <w:sz w:val="24"/>
          <w:szCs w:val="24"/>
        </w:rPr>
        <w:t>сознания А.А.</w:t>
      </w:r>
      <w:r w:rsidR="00C01910">
        <w:rPr>
          <w:rFonts w:ascii="Times New Roman" w:hAnsi="Times New Roman"/>
          <w:sz w:val="24"/>
          <w:szCs w:val="24"/>
        </w:rPr>
        <w:t> </w:t>
      </w:r>
      <w:r w:rsidR="00F01BEC">
        <w:rPr>
          <w:rFonts w:ascii="Times New Roman" w:hAnsi="Times New Roman"/>
          <w:sz w:val="24"/>
          <w:szCs w:val="24"/>
        </w:rPr>
        <w:t>Тарковского.</w:t>
      </w:r>
      <w:r w:rsidR="00884D65">
        <w:rPr>
          <w:rFonts w:ascii="Times New Roman" w:hAnsi="Times New Roman"/>
          <w:sz w:val="24"/>
          <w:szCs w:val="24"/>
        </w:rPr>
        <w:t xml:space="preserve"> </w:t>
      </w:r>
      <w:r w:rsidR="00F01BEC">
        <w:rPr>
          <w:rFonts w:ascii="Times New Roman" w:hAnsi="Times New Roman"/>
          <w:sz w:val="24"/>
          <w:szCs w:val="24"/>
        </w:rPr>
        <w:t>Помимо этого</w:t>
      </w:r>
      <w:r w:rsidR="00880246">
        <w:rPr>
          <w:rFonts w:ascii="Times New Roman" w:hAnsi="Times New Roman"/>
          <w:sz w:val="24"/>
          <w:szCs w:val="24"/>
        </w:rPr>
        <w:t>,</w:t>
      </w:r>
      <w:r w:rsidR="00F01BEC">
        <w:rPr>
          <w:rFonts w:ascii="Times New Roman" w:hAnsi="Times New Roman"/>
          <w:sz w:val="24"/>
          <w:szCs w:val="24"/>
        </w:rPr>
        <w:t xml:space="preserve"> в работе </w:t>
      </w:r>
      <w:r w:rsidR="001C0F39">
        <w:rPr>
          <w:rFonts w:ascii="Times New Roman" w:hAnsi="Times New Roman"/>
          <w:sz w:val="24"/>
          <w:szCs w:val="24"/>
        </w:rPr>
        <w:t xml:space="preserve">анализируются концепты ЖИЗНЬ и СМЕРТЬ </w:t>
      </w:r>
      <w:r w:rsidR="000D57B8">
        <w:rPr>
          <w:rFonts w:ascii="Times New Roman" w:hAnsi="Times New Roman"/>
          <w:sz w:val="24"/>
          <w:szCs w:val="24"/>
        </w:rPr>
        <w:t>на примере всех стихотворных текстов</w:t>
      </w:r>
      <w:r w:rsidR="00217E13">
        <w:rPr>
          <w:rFonts w:ascii="Times New Roman" w:hAnsi="Times New Roman"/>
          <w:sz w:val="24"/>
          <w:szCs w:val="24"/>
        </w:rPr>
        <w:t xml:space="preserve">, написанных на русском языке и представленных в </w:t>
      </w:r>
      <w:r w:rsidR="00880246">
        <w:rPr>
          <w:rFonts w:ascii="Times New Roman" w:hAnsi="Times New Roman"/>
          <w:sz w:val="24"/>
          <w:szCs w:val="24"/>
        </w:rPr>
        <w:t>н</w:t>
      </w:r>
      <w:r w:rsidR="00217E13">
        <w:rPr>
          <w:rFonts w:ascii="Times New Roman" w:hAnsi="Times New Roman"/>
          <w:sz w:val="24"/>
          <w:szCs w:val="24"/>
        </w:rPr>
        <w:t>ациональном корпусе русского язык</w:t>
      </w:r>
      <w:r w:rsidR="00A11A29">
        <w:rPr>
          <w:rFonts w:ascii="Times New Roman" w:hAnsi="Times New Roman"/>
          <w:sz w:val="24"/>
          <w:szCs w:val="24"/>
        </w:rPr>
        <w:t>а</w:t>
      </w:r>
      <w:r w:rsidR="00217E13">
        <w:rPr>
          <w:rFonts w:ascii="Times New Roman" w:hAnsi="Times New Roman"/>
          <w:sz w:val="24"/>
          <w:szCs w:val="24"/>
        </w:rPr>
        <w:t xml:space="preserve"> (</w:t>
      </w:r>
      <w:r w:rsidR="00BD6F7F">
        <w:rPr>
          <w:rFonts w:ascii="Times New Roman" w:hAnsi="Times New Roman"/>
          <w:sz w:val="24"/>
          <w:szCs w:val="24"/>
        </w:rPr>
        <w:t>около</w:t>
      </w:r>
      <w:r w:rsidR="00217E13">
        <w:rPr>
          <w:rFonts w:ascii="Times New Roman" w:hAnsi="Times New Roman"/>
          <w:sz w:val="24"/>
          <w:szCs w:val="24"/>
        </w:rPr>
        <w:t xml:space="preserve"> 27 000 текстов)</w:t>
      </w:r>
      <w:r w:rsidR="00880246">
        <w:rPr>
          <w:rFonts w:ascii="Times New Roman" w:hAnsi="Times New Roman"/>
          <w:sz w:val="24"/>
          <w:szCs w:val="24"/>
        </w:rPr>
        <w:t xml:space="preserve">. </w:t>
      </w:r>
      <w:r w:rsidR="00DA6776" w:rsidRPr="00C96137">
        <w:rPr>
          <w:rStyle w:val="Ae"/>
          <w:rFonts w:ascii="Times New Roman" w:hAnsi="Times New Roman"/>
          <w:sz w:val="24"/>
          <w:szCs w:val="24"/>
        </w:rPr>
        <w:t xml:space="preserve">Основная задача </w:t>
      </w:r>
      <w:r w:rsidR="00392B94">
        <w:rPr>
          <w:rStyle w:val="Ae"/>
          <w:rFonts w:ascii="Times New Roman" w:hAnsi="Times New Roman"/>
          <w:sz w:val="24"/>
          <w:szCs w:val="24"/>
        </w:rPr>
        <w:t xml:space="preserve">исследования – </w:t>
      </w:r>
      <w:r w:rsidR="00392B94">
        <w:rPr>
          <w:rFonts w:ascii="Times New Roman" w:hAnsi="Times New Roman"/>
          <w:sz w:val="24"/>
          <w:szCs w:val="24"/>
        </w:rPr>
        <w:t xml:space="preserve">выявить, какие гештальты в поэзии Тарковского пересекаются с гештальтами </w:t>
      </w:r>
      <w:r w:rsidR="00EA0AC8">
        <w:rPr>
          <w:rFonts w:ascii="Times New Roman" w:hAnsi="Times New Roman"/>
          <w:sz w:val="24"/>
          <w:szCs w:val="24"/>
        </w:rPr>
        <w:t>основного массива</w:t>
      </w:r>
      <w:r w:rsidR="00455149">
        <w:rPr>
          <w:rFonts w:ascii="Times New Roman" w:hAnsi="Times New Roman"/>
          <w:sz w:val="24"/>
          <w:szCs w:val="24"/>
        </w:rPr>
        <w:t xml:space="preserve"> стихотворных текстов</w:t>
      </w:r>
      <w:r w:rsidR="00392B94">
        <w:rPr>
          <w:rFonts w:ascii="Times New Roman" w:hAnsi="Times New Roman"/>
          <w:sz w:val="24"/>
          <w:szCs w:val="24"/>
        </w:rPr>
        <w:t>, а какие гештальты</w:t>
      </w:r>
      <w:r w:rsidR="00455149">
        <w:rPr>
          <w:rFonts w:ascii="Times New Roman" w:hAnsi="Times New Roman"/>
          <w:sz w:val="24"/>
          <w:szCs w:val="24"/>
        </w:rPr>
        <w:t xml:space="preserve"> </w:t>
      </w:r>
      <w:r w:rsidR="00C01910" w:rsidRPr="009A189E">
        <w:rPr>
          <w:rFonts w:ascii="Times New Roman" w:hAnsi="Times New Roman"/>
          <w:sz w:val="24"/>
          <w:szCs w:val="24"/>
        </w:rPr>
        <w:t>являются</w:t>
      </w:r>
      <w:r w:rsidR="00C01910">
        <w:rPr>
          <w:rFonts w:ascii="Times New Roman" w:hAnsi="Times New Roman"/>
          <w:sz w:val="24"/>
          <w:szCs w:val="24"/>
        </w:rPr>
        <w:t xml:space="preserve"> </w:t>
      </w:r>
      <w:r w:rsidR="00392B94">
        <w:rPr>
          <w:rFonts w:ascii="Times New Roman" w:hAnsi="Times New Roman"/>
          <w:sz w:val="24"/>
          <w:szCs w:val="24"/>
        </w:rPr>
        <w:t>индивидуально-авторски</w:t>
      </w:r>
      <w:r w:rsidR="00C01910" w:rsidRPr="009A189E">
        <w:rPr>
          <w:rFonts w:ascii="Times New Roman" w:hAnsi="Times New Roman"/>
          <w:sz w:val="24"/>
          <w:szCs w:val="24"/>
        </w:rPr>
        <w:t>ми</w:t>
      </w:r>
      <w:r w:rsidR="00392B94">
        <w:rPr>
          <w:rFonts w:ascii="Times New Roman" w:hAnsi="Times New Roman"/>
          <w:sz w:val="24"/>
          <w:szCs w:val="24"/>
        </w:rPr>
        <w:t>.</w:t>
      </w:r>
    </w:p>
    <w:p w14:paraId="60746B3A" w14:textId="723BEC15" w:rsidR="00DA6776" w:rsidRPr="00C96137" w:rsidRDefault="00DA6776" w:rsidP="00DA6776">
      <w:pPr>
        <w:pStyle w:val="Ad"/>
        <w:rPr>
          <w:rStyle w:val="Ae"/>
          <w:rFonts w:ascii="Times New Roman" w:eastAsia="Times New Roman" w:hAnsi="Times New Roman"/>
          <w:sz w:val="24"/>
          <w:szCs w:val="24"/>
        </w:rPr>
      </w:pPr>
      <w:r w:rsidRPr="00C96137">
        <w:rPr>
          <w:rStyle w:val="Ae"/>
          <w:rFonts w:ascii="Times New Roman" w:hAnsi="Times New Roman"/>
          <w:sz w:val="24"/>
          <w:szCs w:val="24"/>
        </w:rPr>
        <w:t>Для решения поставленн</w:t>
      </w:r>
      <w:r w:rsidR="00EA0AC8">
        <w:rPr>
          <w:rStyle w:val="Ae"/>
          <w:rFonts w:ascii="Times New Roman" w:hAnsi="Times New Roman"/>
          <w:sz w:val="24"/>
          <w:szCs w:val="24"/>
        </w:rPr>
        <w:t>ой</w:t>
      </w:r>
      <w:r w:rsidRPr="00C96137">
        <w:rPr>
          <w:rStyle w:val="Ae"/>
          <w:rFonts w:ascii="Times New Roman" w:hAnsi="Times New Roman"/>
          <w:sz w:val="24"/>
          <w:szCs w:val="24"/>
        </w:rPr>
        <w:t xml:space="preserve"> задач</w:t>
      </w:r>
      <w:r w:rsidR="00EA0AC8">
        <w:rPr>
          <w:rStyle w:val="Ae"/>
          <w:rFonts w:ascii="Times New Roman" w:hAnsi="Times New Roman"/>
          <w:sz w:val="24"/>
          <w:szCs w:val="24"/>
        </w:rPr>
        <w:t>и</w:t>
      </w:r>
      <w:r w:rsidRPr="00C96137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5B385B">
        <w:rPr>
          <w:rStyle w:val="Ae"/>
          <w:rFonts w:ascii="Times New Roman" w:hAnsi="Times New Roman"/>
          <w:sz w:val="24"/>
          <w:szCs w:val="24"/>
        </w:rPr>
        <w:t>используется метод гештальтного анализа Л.О.</w:t>
      </w:r>
      <w:r w:rsidR="00C01910">
        <w:rPr>
          <w:rStyle w:val="Ae"/>
          <w:rFonts w:ascii="Times New Roman" w:hAnsi="Times New Roman"/>
          <w:sz w:val="24"/>
          <w:szCs w:val="24"/>
        </w:rPr>
        <w:t> </w:t>
      </w:r>
      <w:r w:rsidR="005B385B">
        <w:rPr>
          <w:rStyle w:val="Ae"/>
          <w:rFonts w:ascii="Times New Roman" w:hAnsi="Times New Roman"/>
          <w:sz w:val="24"/>
          <w:szCs w:val="24"/>
        </w:rPr>
        <w:t>Чернейко</w:t>
      </w:r>
      <w:r w:rsidR="00416BFC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416BFC" w:rsidRPr="009A189E">
        <w:rPr>
          <w:rFonts w:ascii="Times New Roman" w:hAnsi="Times New Roman"/>
          <w:sz w:val="24"/>
          <w:szCs w:val="24"/>
        </w:rPr>
        <w:t>[Чернейко 1997]</w:t>
      </w:r>
      <w:r w:rsidR="005B385B" w:rsidRPr="009A189E">
        <w:rPr>
          <w:rStyle w:val="Ae"/>
          <w:rFonts w:ascii="Times New Roman" w:hAnsi="Times New Roman"/>
          <w:sz w:val="24"/>
          <w:szCs w:val="24"/>
        </w:rPr>
        <w:t>.</w:t>
      </w:r>
      <w:r w:rsidR="0013559A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3506C6">
        <w:rPr>
          <w:rStyle w:val="Ae"/>
          <w:rFonts w:ascii="Times New Roman" w:hAnsi="Times New Roman"/>
          <w:sz w:val="24"/>
          <w:szCs w:val="24"/>
        </w:rPr>
        <w:t xml:space="preserve">Суть его заключается в том, чтобы </w:t>
      </w:r>
      <w:r w:rsidR="00FC05C9">
        <w:rPr>
          <w:rStyle w:val="Ae"/>
          <w:rFonts w:ascii="Times New Roman" w:hAnsi="Times New Roman"/>
          <w:sz w:val="24"/>
          <w:szCs w:val="24"/>
        </w:rPr>
        <w:t>проанализировать метафоры, включающие такие лексемы</w:t>
      </w:r>
      <w:r w:rsidR="00C01910">
        <w:rPr>
          <w:rStyle w:val="Ae"/>
          <w:rFonts w:ascii="Times New Roman" w:hAnsi="Times New Roman"/>
          <w:sz w:val="24"/>
          <w:szCs w:val="24"/>
        </w:rPr>
        <w:t>,</w:t>
      </w:r>
      <w:r w:rsidR="00FC05C9">
        <w:rPr>
          <w:rStyle w:val="Ae"/>
          <w:rFonts w:ascii="Times New Roman" w:hAnsi="Times New Roman"/>
          <w:sz w:val="24"/>
          <w:szCs w:val="24"/>
        </w:rPr>
        <w:t xml:space="preserve"> как ЖИЗНЬ и СМЕРТЬ</w:t>
      </w:r>
      <w:r w:rsidR="0015486F">
        <w:rPr>
          <w:rStyle w:val="Ae"/>
          <w:rFonts w:ascii="Times New Roman" w:hAnsi="Times New Roman"/>
          <w:sz w:val="24"/>
          <w:szCs w:val="24"/>
        </w:rPr>
        <w:t xml:space="preserve">, опираясь на схему: </w:t>
      </w:r>
      <w:r w:rsidR="003506C6">
        <w:rPr>
          <w:rFonts w:ascii="Times New Roman" w:hAnsi="Times New Roman"/>
          <w:sz w:val="24"/>
          <w:szCs w:val="24"/>
        </w:rPr>
        <w:t>буквальное прочтение глагола/имени + дополнительный смысл</w:t>
      </w:r>
      <w:r w:rsidR="0015486F">
        <w:rPr>
          <w:rFonts w:ascii="Times New Roman" w:hAnsi="Times New Roman"/>
          <w:sz w:val="24"/>
          <w:szCs w:val="24"/>
        </w:rPr>
        <w:t xml:space="preserve">. </w:t>
      </w:r>
    </w:p>
    <w:p w14:paraId="00A8C61C" w14:textId="7B228ECD" w:rsidR="009C11E6" w:rsidRPr="003D57D3" w:rsidRDefault="00E5260F" w:rsidP="00DA6776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>Гештальтный анализ концепт</w:t>
      </w:r>
      <w:r w:rsidR="00AA530D">
        <w:rPr>
          <w:rStyle w:val="Ae"/>
          <w:rFonts w:ascii="Times New Roman" w:hAnsi="Times New Roman"/>
          <w:sz w:val="24"/>
          <w:szCs w:val="24"/>
        </w:rPr>
        <w:t>а</w:t>
      </w:r>
      <w:r>
        <w:rPr>
          <w:rStyle w:val="Ae"/>
          <w:rFonts w:ascii="Times New Roman" w:hAnsi="Times New Roman"/>
          <w:sz w:val="24"/>
          <w:szCs w:val="24"/>
        </w:rPr>
        <w:t xml:space="preserve"> СМЕРТЬ </w:t>
      </w:r>
      <w:r w:rsidR="009C11E6">
        <w:rPr>
          <w:rStyle w:val="Ae"/>
          <w:rFonts w:ascii="Times New Roman" w:hAnsi="Times New Roman"/>
          <w:sz w:val="24"/>
          <w:szCs w:val="24"/>
        </w:rPr>
        <w:t>на м</w:t>
      </w:r>
      <w:r w:rsidR="008C2C4C">
        <w:rPr>
          <w:rStyle w:val="Ae"/>
          <w:rFonts w:ascii="Times New Roman" w:hAnsi="Times New Roman"/>
          <w:sz w:val="24"/>
          <w:szCs w:val="24"/>
        </w:rPr>
        <w:t>ате</w:t>
      </w:r>
      <w:r w:rsidR="009C11E6">
        <w:rPr>
          <w:rStyle w:val="Ae"/>
          <w:rFonts w:ascii="Times New Roman" w:hAnsi="Times New Roman"/>
          <w:sz w:val="24"/>
          <w:szCs w:val="24"/>
        </w:rPr>
        <w:t>риале</w:t>
      </w:r>
      <w:r w:rsidR="00A46D07">
        <w:rPr>
          <w:rStyle w:val="Ae"/>
          <w:rFonts w:ascii="Times New Roman" w:hAnsi="Times New Roman"/>
          <w:sz w:val="24"/>
          <w:szCs w:val="24"/>
        </w:rPr>
        <w:t xml:space="preserve"> стихотворных текстов НКРЯ </w:t>
      </w:r>
      <w:r w:rsidR="005C5DDD">
        <w:rPr>
          <w:rStyle w:val="Ae"/>
          <w:rFonts w:ascii="Times New Roman" w:hAnsi="Times New Roman"/>
          <w:sz w:val="24"/>
          <w:szCs w:val="24"/>
        </w:rPr>
        <w:t>п</w:t>
      </w:r>
      <w:r w:rsidR="0008352D">
        <w:rPr>
          <w:rStyle w:val="Ae"/>
          <w:rFonts w:ascii="Times New Roman" w:hAnsi="Times New Roman"/>
          <w:sz w:val="24"/>
          <w:szCs w:val="24"/>
        </w:rPr>
        <w:t>оказывает следующие результаты</w:t>
      </w:r>
      <w:r w:rsidR="009C11E6">
        <w:rPr>
          <w:rStyle w:val="Ae"/>
          <w:rFonts w:ascii="Times New Roman" w:hAnsi="Times New Roman"/>
          <w:sz w:val="24"/>
          <w:szCs w:val="24"/>
        </w:rPr>
        <w:t xml:space="preserve">: </w:t>
      </w:r>
      <w:r w:rsidR="006E1C7C">
        <w:rPr>
          <w:rFonts w:ascii="Times New Roman" w:hAnsi="Times New Roman"/>
          <w:sz w:val="24"/>
          <w:szCs w:val="24"/>
        </w:rPr>
        <w:t>СМЕРТЬ персонифицирована</w:t>
      </w:r>
      <w:r w:rsidR="0008352D">
        <w:rPr>
          <w:rFonts w:ascii="Times New Roman" w:hAnsi="Times New Roman"/>
          <w:sz w:val="24"/>
          <w:szCs w:val="24"/>
        </w:rPr>
        <w:t xml:space="preserve">, она </w:t>
      </w:r>
      <w:r w:rsidR="006E1C7C">
        <w:rPr>
          <w:rFonts w:ascii="Times New Roman" w:hAnsi="Times New Roman"/>
          <w:sz w:val="24"/>
          <w:szCs w:val="24"/>
        </w:rPr>
        <w:t>сама совершает действия</w:t>
      </w:r>
      <w:r w:rsidR="00173F28">
        <w:rPr>
          <w:rFonts w:ascii="Times New Roman" w:hAnsi="Times New Roman"/>
          <w:sz w:val="24"/>
          <w:szCs w:val="24"/>
        </w:rPr>
        <w:t xml:space="preserve">, </w:t>
      </w:r>
      <w:r w:rsidR="00173F28" w:rsidRPr="00DA1D20">
        <w:rPr>
          <w:rFonts w:ascii="Times New Roman" w:hAnsi="Times New Roman"/>
          <w:sz w:val="24"/>
          <w:szCs w:val="24"/>
        </w:rPr>
        <w:t xml:space="preserve">напр.: 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смерть сразила; «</w:t>
      </w:r>
      <w:r w:rsidR="00173F28" w:rsidRPr="00DA1D20">
        <w:rPr>
          <w:rFonts w:ascii="Times New Roman" w:hAnsi="Times New Roman"/>
          <w:i/>
          <w:iCs/>
          <w:color w:val="1C1C1C"/>
          <w:sz w:val="24"/>
          <w:szCs w:val="24"/>
        </w:rPr>
        <w:t>Народы гладом и мечом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 xml:space="preserve"> / </w:t>
      </w:r>
      <w:r w:rsidR="00173F28" w:rsidRPr="00DA1D20">
        <w:rPr>
          <w:rFonts w:ascii="Times New Roman" w:hAnsi="Times New Roman"/>
          <w:i/>
          <w:iCs/>
          <w:color w:val="1C1C1C"/>
          <w:sz w:val="24"/>
          <w:szCs w:val="24"/>
        </w:rPr>
        <w:t>Губила смерть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 xml:space="preserve">»; рыщет </w:t>
      </w:r>
      <w:r w:rsidR="00173F28" w:rsidRPr="00DA1D20">
        <w:rPr>
          <w:rFonts w:ascii="Times New Roman" w:hAnsi="Times New Roman"/>
          <w:i/>
          <w:iCs/>
          <w:color w:val="1C1C1C"/>
          <w:sz w:val="24"/>
          <w:szCs w:val="24"/>
        </w:rPr>
        <w:t>смерть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;</w:t>
      </w:r>
      <w:r w:rsidR="00173F28" w:rsidRPr="00DA1D20">
        <w:rPr>
          <w:rFonts w:ascii="Times New Roman" w:hAnsi="Times New Roman"/>
          <w:i/>
          <w:iCs/>
          <w:color w:val="1C1C1C"/>
          <w:sz w:val="24"/>
          <w:szCs w:val="24"/>
        </w:rPr>
        <w:t xml:space="preserve"> «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смерть стережет, как хитрый зверь».</w:t>
      </w:r>
      <w:r w:rsidR="00173F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11E6">
        <w:rPr>
          <w:rFonts w:ascii="Times New Roman" w:hAnsi="Times New Roman"/>
          <w:sz w:val="24"/>
          <w:szCs w:val="24"/>
        </w:rPr>
        <w:t xml:space="preserve">В большинстве контекстов </w:t>
      </w:r>
      <w:r w:rsidR="00CD6FE7">
        <w:rPr>
          <w:rFonts w:ascii="Times New Roman" w:hAnsi="Times New Roman"/>
          <w:sz w:val="24"/>
          <w:szCs w:val="24"/>
        </w:rPr>
        <w:t>метафор</w:t>
      </w:r>
      <w:r w:rsidR="00495A2D">
        <w:rPr>
          <w:rFonts w:ascii="Times New Roman" w:hAnsi="Times New Roman"/>
          <w:sz w:val="24"/>
          <w:szCs w:val="24"/>
        </w:rPr>
        <w:t>ы</w:t>
      </w:r>
      <w:r w:rsidR="00CD6FE7">
        <w:rPr>
          <w:rFonts w:ascii="Times New Roman" w:hAnsi="Times New Roman"/>
          <w:sz w:val="24"/>
          <w:szCs w:val="24"/>
        </w:rPr>
        <w:t xml:space="preserve"> </w:t>
      </w:r>
      <w:r w:rsidR="009302CF">
        <w:rPr>
          <w:rFonts w:ascii="Times New Roman" w:hAnsi="Times New Roman"/>
          <w:sz w:val="24"/>
          <w:szCs w:val="24"/>
        </w:rPr>
        <w:t>нос</w:t>
      </w:r>
      <w:r w:rsidR="00495A2D">
        <w:rPr>
          <w:rFonts w:ascii="Times New Roman" w:hAnsi="Times New Roman"/>
          <w:sz w:val="24"/>
          <w:szCs w:val="24"/>
        </w:rPr>
        <w:t>я</w:t>
      </w:r>
      <w:r w:rsidR="009302CF">
        <w:rPr>
          <w:rFonts w:ascii="Times New Roman" w:hAnsi="Times New Roman"/>
          <w:sz w:val="24"/>
          <w:szCs w:val="24"/>
        </w:rPr>
        <w:t>т</w:t>
      </w:r>
      <w:r w:rsidR="00CD6FE7">
        <w:rPr>
          <w:rFonts w:ascii="Times New Roman" w:hAnsi="Times New Roman"/>
          <w:sz w:val="24"/>
          <w:szCs w:val="24"/>
        </w:rPr>
        <w:t xml:space="preserve"> негативную о</w:t>
      </w:r>
      <w:r w:rsidR="009302CF">
        <w:rPr>
          <w:rFonts w:ascii="Times New Roman" w:hAnsi="Times New Roman"/>
          <w:sz w:val="24"/>
          <w:szCs w:val="24"/>
        </w:rPr>
        <w:t>краску</w:t>
      </w:r>
      <w:r w:rsidR="00173F28">
        <w:rPr>
          <w:rFonts w:ascii="Times New Roman" w:hAnsi="Times New Roman"/>
          <w:sz w:val="24"/>
          <w:szCs w:val="24"/>
        </w:rPr>
        <w:t>,</w:t>
      </w:r>
      <w:r w:rsidR="009302CF">
        <w:rPr>
          <w:rFonts w:ascii="Times New Roman" w:hAnsi="Times New Roman"/>
          <w:sz w:val="24"/>
          <w:szCs w:val="24"/>
        </w:rPr>
        <w:t xml:space="preserve"> </w:t>
      </w:r>
      <w:r w:rsidR="00173F28">
        <w:rPr>
          <w:rFonts w:ascii="Times New Roman" w:hAnsi="Times New Roman"/>
          <w:sz w:val="24"/>
          <w:szCs w:val="24"/>
        </w:rPr>
        <w:t>н</w:t>
      </w:r>
      <w:r w:rsidR="00CD2285">
        <w:rPr>
          <w:rFonts w:ascii="Times New Roman" w:hAnsi="Times New Roman"/>
          <w:sz w:val="24"/>
          <w:szCs w:val="24"/>
        </w:rPr>
        <w:t>апр</w:t>
      </w:r>
      <w:r w:rsidR="00173F28">
        <w:rPr>
          <w:rFonts w:ascii="Times New Roman" w:hAnsi="Times New Roman"/>
          <w:sz w:val="24"/>
          <w:szCs w:val="24"/>
        </w:rPr>
        <w:t>.</w:t>
      </w:r>
      <w:r w:rsidR="002559F6">
        <w:rPr>
          <w:rFonts w:ascii="Times New Roman" w:hAnsi="Times New Roman"/>
          <w:sz w:val="24"/>
          <w:szCs w:val="24"/>
        </w:rPr>
        <w:t xml:space="preserve">: 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с</w:t>
      </w:r>
      <w:r w:rsidR="00CD2285" w:rsidRPr="00DA1D20">
        <w:rPr>
          <w:rFonts w:ascii="Times New Roman" w:hAnsi="Times New Roman"/>
          <w:i/>
          <w:iCs/>
          <w:sz w:val="24"/>
          <w:szCs w:val="24"/>
        </w:rPr>
        <w:t>мерть-мясник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;</w:t>
      </w:r>
      <w:r w:rsidR="00CD2285" w:rsidRPr="00DA1D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с</w:t>
      </w:r>
      <w:r w:rsidR="00CD2285" w:rsidRPr="00DA1D20">
        <w:rPr>
          <w:rFonts w:ascii="Times New Roman" w:hAnsi="Times New Roman"/>
          <w:i/>
          <w:iCs/>
          <w:sz w:val="24"/>
          <w:szCs w:val="24"/>
        </w:rPr>
        <w:t>мерть-стрелок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;</w:t>
      </w:r>
      <w:r w:rsidR="00CD2285" w:rsidRPr="00DA1D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с</w:t>
      </w:r>
      <w:r w:rsidR="00CD2285" w:rsidRPr="00DA1D20">
        <w:rPr>
          <w:rFonts w:ascii="Times New Roman" w:hAnsi="Times New Roman"/>
          <w:i/>
          <w:iCs/>
          <w:sz w:val="24"/>
          <w:szCs w:val="24"/>
        </w:rPr>
        <w:t>мерть-палач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;</w:t>
      </w:r>
      <w:r w:rsidR="00CD2285" w:rsidRPr="00DA1D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с</w:t>
      </w:r>
      <w:r w:rsidR="00CD2285" w:rsidRPr="00DA1D20">
        <w:rPr>
          <w:rFonts w:ascii="Times New Roman" w:hAnsi="Times New Roman"/>
          <w:i/>
          <w:iCs/>
          <w:sz w:val="24"/>
          <w:szCs w:val="24"/>
        </w:rPr>
        <w:t>мерть-злодейка</w:t>
      </w:r>
      <w:r w:rsidR="00173F28" w:rsidRPr="00DA1D20">
        <w:rPr>
          <w:rFonts w:ascii="Times New Roman" w:hAnsi="Times New Roman"/>
          <w:i/>
          <w:iCs/>
          <w:sz w:val="24"/>
          <w:szCs w:val="24"/>
        </w:rPr>
        <w:t>.</w:t>
      </w:r>
      <w:r w:rsidR="00CD2285">
        <w:rPr>
          <w:rFonts w:ascii="Times New Roman" w:hAnsi="Times New Roman"/>
          <w:sz w:val="24"/>
          <w:szCs w:val="24"/>
        </w:rPr>
        <w:t xml:space="preserve"> </w:t>
      </w:r>
      <w:r w:rsidR="003D57D3">
        <w:rPr>
          <w:rFonts w:ascii="Times New Roman" w:hAnsi="Times New Roman"/>
          <w:sz w:val="24"/>
          <w:szCs w:val="24"/>
        </w:rPr>
        <w:t xml:space="preserve">Также в </w:t>
      </w:r>
      <w:r w:rsidR="005D747A">
        <w:rPr>
          <w:rFonts w:ascii="Times New Roman" w:hAnsi="Times New Roman"/>
          <w:sz w:val="24"/>
          <w:szCs w:val="24"/>
        </w:rPr>
        <w:t>ходе исследования были выявлены атрибуты, присущие данному концепту. Среди них</w:t>
      </w:r>
      <w:r w:rsidR="00D86A6D">
        <w:rPr>
          <w:rFonts w:ascii="Times New Roman" w:hAnsi="Times New Roman"/>
          <w:sz w:val="24"/>
          <w:szCs w:val="24"/>
        </w:rPr>
        <w:t xml:space="preserve">: крылья, холод, </w:t>
      </w:r>
      <w:r w:rsidR="00310AD7">
        <w:rPr>
          <w:rFonts w:ascii="Times New Roman" w:hAnsi="Times New Roman"/>
          <w:sz w:val="24"/>
          <w:szCs w:val="24"/>
        </w:rPr>
        <w:t xml:space="preserve">белый цвет, красный цвет, </w:t>
      </w:r>
      <w:r w:rsidR="00747F24">
        <w:rPr>
          <w:rFonts w:ascii="Times New Roman" w:hAnsi="Times New Roman"/>
          <w:sz w:val="24"/>
          <w:szCs w:val="24"/>
        </w:rPr>
        <w:t xml:space="preserve">могила/гроб/склеп, </w:t>
      </w:r>
      <w:r w:rsidR="00763FFF">
        <w:rPr>
          <w:rFonts w:ascii="Times New Roman" w:hAnsi="Times New Roman"/>
          <w:sz w:val="24"/>
          <w:szCs w:val="24"/>
        </w:rPr>
        <w:t>конь, стрелы</w:t>
      </w:r>
      <w:r w:rsidR="005904DC">
        <w:rPr>
          <w:rFonts w:ascii="Times New Roman" w:hAnsi="Times New Roman"/>
          <w:sz w:val="24"/>
          <w:szCs w:val="24"/>
        </w:rPr>
        <w:t>.</w:t>
      </w:r>
      <w:r w:rsidR="00131F1A">
        <w:rPr>
          <w:rFonts w:ascii="Times New Roman" w:hAnsi="Times New Roman"/>
          <w:sz w:val="24"/>
          <w:szCs w:val="24"/>
        </w:rPr>
        <w:t xml:space="preserve"> Выделены и другие группы гештальтов, которые можно обозначить следующим образом: о</w:t>
      </w:r>
      <w:r w:rsidR="00131F1A" w:rsidRPr="005202DF">
        <w:rPr>
          <w:rFonts w:ascii="Times New Roman" w:hAnsi="Times New Roman"/>
          <w:sz w:val="24"/>
          <w:szCs w:val="24"/>
        </w:rPr>
        <w:t>веществление смерти</w:t>
      </w:r>
      <w:r w:rsidR="00131F1A">
        <w:rPr>
          <w:rFonts w:ascii="Times New Roman" w:hAnsi="Times New Roman"/>
          <w:sz w:val="24"/>
          <w:szCs w:val="24"/>
        </w:rPr>
        <w:t>, форма существования смерти, п</w:t>
      </w:r>
      <w:r w:rsidR="00131F1A" w:rsidRPr="005202DF">
        <w:rPr>
          <w:rFonts w:ascii="Times New Roman" w:hAnsi="Times New Roman"/>
          <w:sz w:val="24"/>
          <w:szCs w:val="24"/>
        </w:rPr>
        <w:t>ространственное нахождение</w:t>
      </w:r>
      <w:r w:rsidR="006C0596">
        <w:rPr>
          <w:rFonts w:ascii="Times New Roman" w:hAnsi="Times New Roman"/>
          <w:sz w:val="24"/>
          <w:szCs w:val="24"/>
        </w:rPr>
        <w:t xml:space="preserve">. </w:t>
      </w:r>
      <w:r w:rsidR="007C4EDD">
        <w:rPr>
          <w:rFonts w:ascii="Times New Roman" w:hAnsi="Times New Roman"/>
          <w:sz w:val="24"/>
          <w:szCs w:val="24"/>
        </w:rPr>
        <w:t>Результаты анализа показали</w:t>
      </w:r>
      <w:r w:rsidR="006C0596">
        <w:rPr>
          <w:rFonts w:ascii="Times New Roman" w:hAnsi="Times New Roman"/>
          <w:sz w:val="24"/>
          <w:szCs w:val="24"/>
        </w:rPr>
        <w:t xml:space="preserve">, что гештальты концепта СМЕРТЬ </w:t>
      </w:r>
      <w:r w:rsidR="00D753F2">
        <w:rPr>
          <w:rFonts w:ascii="Times New Roman" w:hAnsi="Times New Roman"/>
          <w:sz w:val="24"/>
          <w:szCs w:val="24"/>
        </w:rPr>
        <w:t>в творчестве А.А.</w:t>
      </w:r>
      <w:r w:rsidR="00173F28">
        <w:rPr>
          <w:rFonts w:ascii="Times New Roman" w:hAnsi="Times New Roman"/>
          <w:sz w:val="24"/>
          <w:szCs w:val="24"/>
        </w:rPr>
        <w:t> </w:t>
      </w:r>
      <w:r w:rsidR="00D753F2">
        <w:rPr>
          <w:rFonts w:ascii="Times New Roman" w:hAnsi="Times New Roman"/>
          <w:sz w:val="24"/>
          <w:szCs w:val="24"/>
        </w:rPr>
        <w:t>Тарковского с</w:t>
      </w:r>
      <w:r w:rsidR="006B7479" w:rsidRPr="006B7479">
        <w:rPr>
          <w:rFonts w:ascii="Times New Roman" w:hAnsi="Times New Roman"/>
          <w:sz w:val="24"/>
          <w:szCs w:val="24"/>
        </w:rPr>
        <w:t>емантически укладываются в традиционные гештальты.</w:t>
      </w:r>
    </w:p>
    <w:p w14:paraId="51C35B1F" w14:textId="5A2CAA71" w:rsidR="00BA521F" w:rsidRDefault="00FA77CC" w:rsidP="002B501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</w:t>
      </w:r>
      <w:r w:rsidR="00A2154A">
        <w:rPr>
          <w:rFonts w:ascii="Times New Roman" w:hAnsi="Times New Roman"/>
          <w:sz w:val="24"/>
          <w:szCs w:val="24"/>
        </w:rPr>
        <w:t xml:space="preserve"> ЖИЗН</w:t>
      </w:r>
      <w:r>
        <w:rPr>
          <w:rFonts w:ascii="Times New Roman" w:hAnsi="Times New Roman"/>
          <w:sz w:val="24"/>
          <w:szCs w:val="24"/>
        </w:rPr>
        <w:t>Ь</w:t>
      </w:r>
      <w:r w:rsidR="00A2154A">
        <w:rPr>
          <w:rFonts w:ascii="Times New Roman" w:hAnsi="Times New Roman"/>
          <w:sz w:val="24"/>
          <w:szCs w:val="24"/>
        </w:rPr>
        <w:t xml:space="preserve"> </w:t>
      </w:r>
      <w:r w:rsidR="006E1C7C" w:rsidRPr="006962AB">
        <w:rPr>
          <w:rFonts w:ascii="Times New Roman" w:hAnsi="Times New Roman"/>
          <w:sz w:val="24"/>
          <w:szCs w:val="24"/>
        </w:rPr>
        <w:t xml:space="preserve">приписываются </w:t>
      </w:r>
      <w:r>
        <w:rPr>
          <w:rFonts w:ascii="Times New Roman" w:hAnsi="Times New Roman"/>
          <w:sz w:val="24"/>
          <w:szCs w:val="24"/>
        </w:rPr>
        <w:t xml:space="preserve">другие </w:t>
      </w:r>
      <w:r w:rsidR="006E1C7C" w:rsidRPr="006962AB">
        <w:rPr>
          <w:rFonts w:ascii="Times New Roman" w:hAnsi="Times New Roman"/>
          <w:sz w:val="24"/>
          <w:szCs w:val="24"/>
        </w:rPr>
        <w:t>характеристики</w:t>
      </w:r>
      <w:r w:rsidR="005904DC">
        <w:rPr>
          <w:rFonts w:ascii="Times New Roman" w:hAnsi="Times New Roman"/>
          <w:sz w:val="24"/>
          <w:szCs w:val="24"/>
        </w:rPr>
        <w:t xml:space="preserve">. ЖИЗНЬ </w:t>
      </w:r>
      <w:r w:rsidR="006E1C7C">
        <w:rPr>
          <w:rFonts w:ascii="Times New Roman" w:hAnsi="Times New Roman"/>
          <w:sz w:val="24"/>
          <w:szCs w:val="24"/>
        </w:rPr>
        <w:t>почти не совершает активных действий</w:t>
      </w:r>
      <w:r w:rsidR="00A2154A">
        <w:rPr>
          <w:rFonts w:ascii="Times New Roman" w:hAnsi="Times New Roman"/>
          <w:sz w:val="24"/>
          <w:szCs w:val="24"/>
        </w:rPr>
        <w:t>, чаще</w:t>
      </w:r>
      <w:r w:rsidR="006E1C7C">
        <w:rPr>
          <w:rFonts w:ascii="Times New Roman" w:hAnsi="Times New Roman"/>
          <w:sz w:val="24"/>
          <w:szCs w:val="24"/>
        </w:rPr>
        <w:t xml:space="preserve"> действие совершают над ней</w:t>
      </w:r>
      <w:r w:rsidR="004A220A">
        <w:rPr>
          <w:rFonts w:ascii="Times New Roman" w:hAnsi="Times New Roman"/>
          <w:sz w:val="24"/>
          <w:szCs w:val="24"/>
        </w:rPr>
        <w:t xml:space="preserve">, а также </w:t>
      </w:r>
      <w:r w:rsidR="004E07D2">
        <w:rPr>
          <w:rFonts w:ascii="Times New Roman" w:hAnsi="Times New Roman"/>
          <w:sz w:val="24"/>
          <w:szCs w:val="24"/>
        </w:rPr>
        <w:t xml:space="preserve">ей </w:t>
      </w:r>
      <w:r w:rsidR="004A220A">
        <w:rPr>
          <w:rFonts w:ascii="Times New Roman" w:hAnsi="Times New Roman"/>
          <w:sz w:val="24"/>
          <w:szCs w:val="24"/>
        </w:rPr>
        <w:t>приписываются определенные характеристики</w:t>
      </w:r>
      <w:r w:rsidR="006E1C7C">
        <w:rPr>
          <w:rFonts w:ascii="Times New Roman" w:hAnsi="Times New Roman"/>
          <w:sz w:val="24"/>
          <w:szCs w:val="24"/>
        </w:rPr>
        <w:t xml:space="preserve">. </w:t>
      </w:r>
      <w:r w:rsidR="005904DC">
        <w:rPr>
          <w:rFonts w:ascii="Times New Roman" w:hAnsi="Times New Roman"/>
          <w:sz w:val="24"/>
          <w:szCs w:val="24"/>
        </w:rPr>
        <w:t xml:space="preserve">Персонификация </w:t>
      </w:r>
      <w:r w:rsidR="008C2C4C">
        <w:rPr>
          <w:rFonts w:ascii="Times New Roman" w:hAnsi="Times New Roman"/>
          <w:sz w:val="24"/>
          <w:szCs w:val="24"/>
        </w:rPr>
        <w:t>встречается редко</w:t>
      </w:r>
      <w:r w:rsidR="00D66CAE">
        <w:rPr>
          <w:rFonts w:ascii="Times New Roman" w:hAnsi="Times New Roman"/>
          <w:sz w:val="24"/>
          <w:szCs w:val="24"/>
        </w:rPr>
        <w:t>, приме</w:t>
      </w:r>
      <w:r w:rsidR="00E611E1">
        <w:rPr>
          <w:rFonts w:ascii="Times New Roman" w:hAnsi="Times New Roman"/>
          <w:sz w:val="24"/>
          <w:szCs w:val="24"/>
        </w:rPr>
        <w:t>ров на атрибуцию мало</w:t>
      </w:r>
      <w:r w:rsidR="00BE4D5B">
        <w:rPr>
          <w:rFonts w:ascii="Times New Roman" w:hAnsi="Times New Roman"/>
          <w:sz w:val="24"/>
          <w:szCs w:val="24"/>
        </w:rPr>
        <w:t>. Н</w:t>
      </w:r>
      <w:r w:rsidR="00AC6760">
        <w:rPr>
          <w:rFonts w:ascii="Times New Roman" w:hAnsi="Times New Roman"/>
          <w:sz w:val="24"/>
          <w:szCs w:val="24"/>
        </w:rPr>
        <w:t xml:space="preserve">аиболее частотные </w:t>
      </w:r>
      <w:r w:rsidR="00BE4D5B">
        <w:rPr>
          <w:rFonts w:ascii="Times New Roman" w:hAnsi="Times New Roman"/>
          <w:sz w:val="24"/>
          <w:szCs w:val="24"/>
        </w:rPr>
        <w:t>контексты</w:t>
      </w:r>
      <w:r w:rsidR="00AC6760">
        <w:rPr>
          <w:rFonts w:ascii="Times New Roman" w:hAnsi="Times New Roman"/>
          <w:sz w:val="24"/>
          <w:szCs w:val="24"/>
        </w:rPr>
        <w:t xml:space="preserve"> связаны </w:t>
      </w:r>
      <w:r w:rsidR="004D7A56">
        <w:rPr>
          <w:rFonts w:ascii="Times New Roman" w:hAnsi="Times New Roman"/>
          <w:sz w:val="24"/>
          <w:szCs w:val="24"/>
        </w:rPr>
        <w:t xml:space="preserve">с природными явлениями и </w:t>
      </w:r>
      <w:r w:rsidR="00BE4D5B">
        <w:rPr>
          <w:rFonts w:ascii="Times New Roman" w:hAnsi="Times New Roman"/>
          <w:sz w:val="24"/>
          <w:szCs w:val="24"/>
        </w:rPr>
        <w:t>течением времени</w:t>
      </w:r>
      <w:r w:rsidR="00173F28" w:rsidRPr="001C5D71">
        <w:rPr>
          <w:rFonts w:ascii="Times New Roman" w:hAnsi="Times New Roman"/>
          <w:sz w:val="24"/>
          <w:szCs w:val="24"/>
        </w:rPr>
        <w:t>,</w:t>
      </w:r>
      <w:r w:rsidR="004D7A56" w:rsidRPr="001C5D71">
        <w:rPr>
          <w:rFonts w:ascii="Times New Roman" w:hAnsi="Times New Roman"/>
          <w:sz w:val="24"/>
          <w:szCs w:val="24"/>
        </w:rPr>
        <w:t xml:space="preserve"> </w:t>
      </w:r>
      <w:r w:rsidR="00173F28" w:rsidRPr="001C5D71">
        <w:rPr>
          <w:rFonts w:ascii="Times New Roman" w:hAnsi="Times New Roman"/>
          <w:sz w:val="24"/>
          <w:szCs w:val="24"/>
        </w:rPr>
        <w:t>н</w:t>
      </w:r>
      <w:r w:rsidR="00555761" w:rsidRPr="001C5D71">
        <w:rPr>
          <w:rFonts w:ascii="Times New Roman" w:hAnsi="Times New Roman"/>
          <w:sz w:val="24"/>
          <w:szCs w:val="24"/>
        </w:rPr>
        <w:t>апр</w:t>
      </w:r>
      <w:r w:rsidR="00173F28" w:rsidRPr="001C5D71">
        <w:rPr>
          <w:rFonts w:ascii="Times New Roman" w:hAnsi="Times New Roman"/>
          <w:sz w:val="24"/>
          <w:szCs w:val="24"/>
        </w:rPr>
        <w:t>.</w:t>
      </w:r>
      <w:r w:rsidR="00555761" w:rsidRPr="001C5D71">
        <w:rPr>
          <w:rFonts w:ascii="Times New Roman" w:hAnsi="Times New Roman"/>
          <w:sz w:val="24"/>
          <w:szCs w:val="24"/>
        </w:rPr>
        <w:t xml:space="preserve">: </w:t>
      </w:r>
      <w:r w:rsidR="00173F28" w:rsidRPr="001C5D71">
        <w:rPr>
          <w:rFonts w:ascii="Times New Roman" w:hAnsi="Times New Roman"/>
          <w:b/>
          <w:sz w:val="24"/>
          <w:szCs w:val="24"/>
        </w:rPr>
        <w:t>в</w:t>
      </w:r>
      <w:r w:rsidR="002B5016" w:rsidRPr="001C5D71">
        <w:rPr>
          <w:rFonts w:ascii="Times New Roman" w:hAnsi="Times New Roman"/>
          <w:b/>
          <w:sz w:val="24"/>
          <w:szCs w:val="24"/>
        </w:rPr>
        <w:t>ода</w:t>
      </w:r>
      <w:r w:rsidR="002B5016" w:rsidRPr="001C5D71">
        <w:rPr>
          <w:rFonts w:ascii="Times New Roman" w:hAnsi="Times New Roman"/>
          <w:sz w:val="24"/>
          <w:szCs w:val="24"/>
        </w:rPr>
        <w:t xml:space="preserve"> </w:t>
      </w:r>
      <w:r w:rsidR="002B5016" w:rsidRPr="001C5D71">
        <w:rPr>
          <w:rFonts w:ascii="Times New Roman" w:hAnsi="Times New Roman"/>
          <w:iCs/>
          <w:sz w:val="24"/>
          <w:szCs w:val="24"/>
        </w:rPr>
        <w:t>(</w:t>
      </w:r>
      <w:r w:rsidR="00173F28" w:rsidRPr="001C5D71">
        <w:rPr>
          <w:rFonts w:ascii="Times New Roman" w:hAnsi="Times New Roman"/>
          <w:i/>
          <w:iCs/>
          <w:sz w:val="24"/>
          <w:szCs w:val="24"/>
        </w:rPr>
        <w:t>и</w:t>
      </w:r>
      <w:r w:rsidR="002B5016" w:rsidRPr="001C5D71">
        <w:rPr>
          <w:rFonts w:ascii="Times New Roman" w:hAnsi="Times New Roman"/>
          <w:i/>
          <w:iCs/>
          <w:sz w:val="24"/>
          <w:szCs w:val="24"/>
        </w:rPr>
        <w:t>спить жизнь</w:t>
      </w:r>
      <w:r w:rsidR="00173F28" w:rsidRPr="001C5D71">
        <w:rPr>
          <w:rFonts w:ascii="Times New Roman" w:hAnsi="Times New Roman"/>
          <w:i/>
          <w:iCs/>
          <w:sz w:val="24"/>
          <w:szCs w:val="24"/>
        </w:rPr>
        <w:t>;</w:t>
      </w:r>
      <w:r w:rsidR="002B5016" w:rsidRPr="001C5D71">
        <w:rPr>
          <w:rFonts w:ascii="Times New Roman" w:hAnsi="Times New Roman"/>
          <w:i/>
          <w:iCs/>
          <w:sz w:val="24"/>
          <w:szCs w:val="24"/>
        </w:rPr>
        <w:t xml:space="preserve"> «Жизнь наполняет сосуд», </w:t>
      </w:r>
      <w:r w:rsidR="005A0370">
        <w:rPr>
          <w:rFonts w:ascii="Times New Roman" w:hAnsi="Times New Roman"/>
          <w:i/>
          <w:iCs/>
          <w:sz w:val="24"/>
          <w:szCs w:val="24"/>
        </w:rPr>
        <w:t>«</w:t>
      </w:r>
      <w:r w:rsidR="002B5016" w:rsidRPr="001C5D71">
        <w:rPr>
          <w:rFonts w:ascii="Times New Roman" w:hAnsi="Times New Roman"/>
          <w:i/>
          <w:iCs/>
          <w:sz w:val="24"/>
          <w:szCs w:val="24"/>
        </w:rPr>
        <w:t>Во все дух жизни влит: / В потоке там журчит»</w:t>
      </w:r>
      <w:r w:rsidR="002B5016" w:rsidRPr="002B5016">
        <w:rPr>
          <w:rFonts w:ascii="Times New Roman" w:hAnsi="Times New Roman"/>
          <w:sz w:val="24"/>
          <w:szCs w:val="24"/>
        </w:rPr>
        <w:t>;</w:t>
      </w:r>
      <w:r w:rsidR="002B5016">
        <w:rPr>
          <w:rFonts w:ascii="Times New Roman" w:hAnsi="Times New Roman"/>
          <w:sz w:val="24"/>
          <w:szCs w:val="24"/>
        </w:rPr>
        <w:t xml:space="preserve"> </w:t>
      </w:r>
      <w:r w:rsidR="00173F28" w:rsidRPr="00AA58C9">
        <w:rPr>
          <w:rFonts w:ascii="Times New Roman" w:hAnsi="Times New Roman"/>
          <w:b/>
          <w:sz w:val="24"/>
          <w:szCs w:val="24"/>
        </w:rPr>
        <w:t>ц</w:t>
      </w:r>
      <w:r w:rsidR="002B5016" w:rsidRPr="00AA58C9">
        <w:rPr>
          <w:rFonts w:ascii="Times New Roman" w:hAnsi="Times New Roman"/>
          <w:b/>
          <w:sz w:val="24"/>
          <w:szCs w:val="24"/>
        </w:rPr>
        <w:t>веток</w:t>
      </w:r>
      <w:r w:rsidR="002B5016" w:rsidRPr="00AA58C9">
        <w:rPr>
          <w:rFonts w:ascii="Times New Roman" w:hAnsi="Times New Roman"/>
          <w:sz w:val="24"/>
          <w:szCs w:val="24"/>
        </w:rPr>
        <w:t xml:space="preserve"> </w:t>
      </w:r>
      <w:r w:rsidR="002B5016" w:rsidRPr="00AA58C9">
        <w:rPr>
          <w:rFonts w:ascii="Times New Roman" w:hAnsi="Times New Roman"/>
          <w:iCs/>
          <w:sz w:val="24"/>
          <w:szCs w:val="24"/>
        </w:rPr>
        <w:t>(</w:t>
      </w:r>
      <w:r w:rsidR="005A0370">
        <w:rPr>
          <w:rFonts w:ascii="Times New Roman" w:hAnsi="Times New Roman"/>
          <w:iCs/>
          <w:sz w:val="24"/>
          <w:szCs w:val="24"/>
        </w:rPr>
        <w:t>«</w:t>
      </w:r>
      <w:r w:rsidR="005A0370">
        <w:rPr>
          <w:rFonts w:ascii="Times New Roman" w:hAnsi="Times New Roman"/>
          <w:i/>
          <w:iCs/>
          <w:sz w:val="24"/>
          <w:szCs w:val="24"/>
        </w:rPr>
        <w:t>Ж</w:t>
      </w:r>
      <w:r w:rsidR="002B5016" w:rsidRPr="00AA58C9">
        <w:rPr>
          <w:rFonts w:ascii="Times New Roman" w:hAnsi="Times New Roman"/>
          <w:i/>
          <w:iCs/>
          <w:sz w:val="24"/>
          <w:szCs w:val="24"/>
        </w:rPr>
        <w:t>изнь уж отцвела</w:t>
      </w:r>
      <w:r w:rsidR="005A0370">
        <w:rPr>
          <w:rFonts w:ascii="Times New Roman" w:hAnsi="Times New Roman"/>
          <w:i/>
          <w:iCs/>
          <w:sz w:val="24"/>
          <w:szCs w:val="24"/>
        </w:rPr>
        <w:t>»</w:t>
      </w:r>
      <w:r w:rsidR="00173F28" w:rsidRPr="00AA58C9">
        <w:rPr>
          <w:rFonts w:ascii="Times New Roman" w:hAnsi="Times New Roman"/>
          <w:i/>
          <w:iCs/>
          <w:sz w:val="24"/>
          <w:szCs w:val="24"/>
        </w:rPr>
        <w:t>;</w:t>
      </w:r>
      <w:r w:rsidR="002B5016" w:rsidRPr="00AA58C9">
        <w:rPr>
          <w:rFonts w:ascii="Times New Roman" w:hAnsi="Times New Roman"/>
          <w:i/>
          <w:iCs/>
          <w:sz w:val="24"/>
          <w:szCs w:val="24"/>
        </w:rPr>
        <w:t xml:space="preserve"> «И жизнь отцветшая моя / Надеждой снова зацветала!»</w:t>
      </w:r>
      <w:r w:rsidR="00173F28" w:rsidRPr="00AA58C9">
        <w:rPr>
          <w:rFonts w:ascii="Times New Roman" w:hAnsi="Times New Roman"/>
          <w:i/>
          <w:iCs/>
          <w:sz w:val="24"/>
          <w:szCs w:val="24"/>
        </w:rPr>
        <w:t>;</w:t>
      </w:r>
      <w:r w:rsidR="002B5016" w:rsidRPr="00AA58C9">
        <w:rPr>
          <w:rFonts w:ascii="Times New Roman" w:hAnsi="Times New Roman"/>
          <w:i/>
          <w:iCs/>
          <w:sz w:val="24"/>
          <w:szCs w:val="24"/>
        </w:rPr>
        <w:t xml:space="preserve"> «… Твоя жизнь ввек цвести должна</w:t>
      </w:r>
      <w:r w:rsidR="005A0370">
        <w:rPr>
          <w:rFonts w:ascii="Times New Roman" w:hAnsi="Times New Roman"/>
          <w:i/>
          <w:iCs/>
          <w:sz w:val="24"/>
          <w:szCs w:val="24"/>
        </w:rPr>
        <w:t>»</w:t>
      </w:r>
      <w:r w:rsidR="002B5016" w:rsidRPr="00AA58C9">
        <w:rPr>
          <w:rFonts w:ascii="Times New Roman" w:hAnsi="Times New Roman"/>
          <w:iCs/>
          <w:sz w:val="24"/>
          <w:szCs w:val="24"/>
        </w:rPr>
        <w:t>)</w:t>
      </w:r>
      <w:r w:rsidR="002B5016" w:rsidRPr="00AA58C9">
        <w:rPr>
          <w:rFonts w:ascii="Times New Roman" w:hAnsi="Times New Roman"/>
          <w:sz w:val="24"/>
          <w:szCs w:val="24"/>
        </w:rPr>
        <w:t xml:space="preserve">; </w:t>
      </w:r>
      <w:r w:rsidR="00173F28" w:rsidRPr="00AA58C9">
        <w:rPr>
          <w:rFonts w:ascii="Times New Roman" w:hAnsi="Times New Roman"/>
          <w:b/>
          <w:sz w:val="24"/>
          <w:szCs w:val="24"/>
        </w:rPr>
        <w:t>в</w:t>
      </w:r>
      <w:r w:rsidR="002B5016" w:rsidRPr="00AA58C9">
        <w:rPr>
          <w:rFonts w:ascii="Times New Roman" w:hAnsi="Times New Roman"/>
          <w:b/>
          <w:sz w:val="24"/>
          <w:szCs w:val="24"/>
        </w:rPr>
        <w:t>оздух</w:t>
      </w:r>
      <w:r w:rsidR="002B5016" w:rsidRPr="00AA58C9">
        <w:rPr>
          <w:rFonts w:ascii="Times New Roman" w:hAnsi="Times New Roman"/>
          <w:sz w:val="24"/>
          <w:szCs w:val="24"/>
        </w:rPr>
        <w:t xml:space="preserve"> </w:t>
      </w:r>
      <w:r w:rsidR="002B5016" w:rsidRPr="00AA58C9">
        <w:rPr>
          <w:rFonts w:ascii="Times New Roman" w:hAnsi="Times New Roman"/>
          <w:iCs/>
          <w:sz w:val="24"/>
          <w:szCs w:val="24"/>
        </w:rPr>
        <w:t>(</w:t>
      </w:r>
      <w:r w:rsidR="002B5016" w:rsidRPr="00AA58C9">
        <w:rPr>
          <w:rFonts w:ascii="Times New Roman" w:hAnsi="Times New Roman"/>
          <w:i/>
          <w:iCs/>
          <w:sz w:val="24"/>
          <w:szCs w:val="24"/>
        </w:rPr>
        <w:t>«…я жизнью бывалою / Снова дышу!»</w:t>
      </w:r>
      <w:r w:rsidR="00173F28" w:rsidRPr="00AA58C9">
        <w:rPr>
          <w:rFonts w:ascii="Times New Roman" w:hAnsi="Times New Roman"/>
          <w:i/>
          <w:iCs/>
          <w:sz w:val="24"/>
          <w:szCs w:val="24"/>
        </w:rPr>
        <w:t>;</w:t>
      </w:r>
      <w:r w:rsidR="002B5016" w:rsidRPr="00AA58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73F28" w:rsidRPr="00AA58C9">
        <w:rPr>
          <w:rFonts w:ascii="Times New Roman" w:hAnsi="Times New Roman"/>
          <w:i/>
          <w:iCs/>
          <w:sz w:val="24"/>
          <w:szCs w:val="24"/>
        </w:rPr>
        <w:t>в</w:t>
      </w:r>
      <w:r w:rsidR="002B5016" w:rsidRPr="00AA58C9">
        <w:rPr>
          <w:rFonts w:ascii="Times New Roman" w:hAnsi="Times New Roman"/>
          <w:i/>
          <w:iCs/>
          <w:sz w:val="24"/>
          <w:szCs w:val="24"/>
        </w:rPr>
        <w:t>дыхать жизнь</w:t>
      </w:r>
      <w:r w:rsidR="002B5016" w:rsidRPr="00AA58C9">
        <w:rPr>
          <w:rFonts w:ascii="Times New Roman" w:hAnsi="Times New Roman"/>
          <w:iCs/>
          <w:sz w:val="24"/>
          <w:szCs w:val="24"/>
        </w:rPr>
        <w:t>)</w:t>
      </w:r>
      <w:r w:rsidR="002B5016" w:rsidRPr="00AA58C9">
        <w:rPr>
          <w:rFonts w:ascii="Times New Roman" w:hAnsi="Times New Roman"/>
          <w:sz w:val="24"/>
          <w:szCs w:val="24"/>
        </w:rPr>
        <w:t>.</w:t>
      </w:r>
      <w:r w:rsidR="002B5016">
        <w:rPr>
          <w:rFonts w:ascii="Times New Roman" w:hAnsi="Times New Roman"/>
          <w:sz w:val="24"/>
          <w:szCs w:val="24"/>
        </w:rPr>
        <w:t xml:space="preserve"> </w:t>
      </w:r>
      <w:r w:rsidR="00F9185D">
        <w:rPr>
          <w:rFonts w:ascii="Times New Roman" w:hAnsi="Times New Roman"/>
          <w:sz w:val="24"/>
          <w:szCs w:val="24"/>
        </w:rPr>
        <w:t xml:space="preserve">Гештальты </w:t>
      </w:r>
      <w:r w:rsidR="00391428">
        <w:rPr>
          <w:rFonts w:ascii="Times New Roman" w:hAnsi="Times New Roman"/>
          <w:sz w:val="24"/>
          <w:szCs w:val="24"/>
        </w:rPr>
        <w:t xml:space="preserve">данного </w:t>
      </w:r>
      <w:r w:rsidR="00F9185D">
        <w:rPr>
          <w:rFonts w:ascii="Times New Roman" w:hAnsi="Times New Roman"/>
          <w:sz w:val="24"/>
          <w:szCs w:val="24"/>
        </w:rPr>
        <w:t>концепта в творчестве А.А.</w:t>
      </w:r>
      <w:r w:rsidR="00173F28">
        <w:rPr>
          <w:rFonts w:ascii="Times New Roman" w:hAnsi="Times New Roman"/>
          <w:sz w:val="24"/>
          <w:szCs w:val="24"/>
        </w:rPr>
        <w:t> </w:t>
      </w:r>
      <w:r w:rsidR="00F9185D">
        <w:rPr>
          <w:rFonts w:ascii="Times New Roman" w:hAnsi="Times New Roman"/>
          <w:sz w:val="24"/>
          <w:szCs w:val="24"/>
        </w:rPr>
        <w:t>Тарковского также с</w:t>
      </w:r>
      <w:r w:rsidR="00F9185D" w:rsidRPr="006B7479">
        <w:rPr>
          <w:rFonts w:ascii="Times New Roman" w:hAnsi="Times New Roman"/>
          <w:sz w:val="24"/>
          <w:szCs w:val="24"/>
        </w:rPr>
        <w:t xml:space="preserve">емантически укладываются в традиционные </w:t>
      </w:r>
      <w:r w:rsidR="00391428">
        <w:rPr>
          <w:rFonts w:ascii="Times New Roman" w:hAnsi="Times New Roman"/>
          <w:sz w:val="24"/>
          <w:szCs w:val="24"/>
        </w:rPr>
        <w:t>представления о жизни.</w:t>
      </w:r>
      <w:r w:rsidR="000225F3">
        <w:rPr>
          <w:rFonts w:ascii="Times New Roman" w:hAnsi="Times New Roman"/>
          <w:sz w:val="24"/>
          <w:szCs w:val="24"/>
        </w:rPr>
        <w:t xml:space="preserve"> </w:t>
      </w:r>
    </w:p>
    <w:p w14:paraId="6710D4B4" w14:textId="0D2F512F" w:rsidR="006E1C7C" w:rsidRDefault="000225F3" w:rsidP="002B501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Индивидуально-авторские гештальты также встречаются</w:t>
      </w:r>
      <w:r w:rsidR="00510D44">
        <w:rPr>
          <w:rFonts w:ascii="Times New Roman" w:hAnsi="Times New Roman"/>
          <w:sz w:val="24"/>
          <w:szCs w:val="24"/>
        </w:rPr>
        <w:t xml:space="preserve">, </w:t>
      </w:r>
      <w:r w:rsidR="00173F28" w:rsidRPr="00510D44">
        <w:rPr>
          <w:rFonts w:ascii="Times New Roman" w:hAnsi="Times New Roman"/>
          <w:sz w:val="24"/>
          <w:szCs w:val="24"/>
        </w:rPr>
        <w:t>напр.:</w:t>
      </w:r>
      <w:r w:rsidR="00510D44">
        <w:rPr>
          <w:rFonts w:ascii="Times New Roman" w:hAnsi="Times New Roman"/>
          <w:sz w:val="24"/>
          <w:szCs w:val="24"/>
        </w:rPr>
        <w:t xml:space="preserve"> </w:t>
      </w:r>
      <w:r w:rsidR="00510D44" w:rsidRPr="00C47CD6">
        <w:rPr>
          <w:rFonts w:ascii="Times New Roman" w:hAnsi="Times New Roman"/>
          <w:i/>
          <w:iCs/>
          <w:sz w:val="24"/>
          <w:szCs w:val="24"/>
        </w:rPr>
        <w:t>малютка-жизнь</w:t>
      </w:r>
      <w:r w:rsidR="0089690B">
        <w:rPr>
          <w:rFonts w:ascii="Times New Roman" w:hAnsi="Times New Roman"/>
          <w:i/>
          <w:iCs/>
          <w:sz w:val="24"/>
          <w:szCs w:val="24"/>
        </w:rPr>
        <w:t>;</w:t>
      </w:r>
      <w:r w:rsidR="00464BBE" w:rsidRPr="00C47CD6">
        <w:rPr>
          <w:rFonts w:ascii="Times New Roman" w:hAnsi="Times New Roman"/>
          <w:i/>
          <w:iCs/>
          <w:sz w:val="24"/>
          <w:szCs w:val="24"/>
        </w:rPr>
        <w:t xml:space="preserve"> жизнь как стриж</w:t>
      </w:r>
      <w:r w:rsidR="0089690B">
        <w:rPr>
          <w:rFonts w:ascii="Times New Roman" w:hAnsi="Times New Roman"/>
          <w:i/>
          <w:iCs/>
          <w:sz w:val="24"/>
          <w:szCs w:val="24"/>
        </w:rPr>
        <w:t>;</w:t>
      </w:r>
      <w:r w:rsidR="00464BBE" w:rsidRPr="00C47C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47CD6" w:rsidRPr="00C47CD6">
        <w:rPr>
          <w:rFonts w:ascii="Times New Roman" w:hAnsi="Times New Roman"/>
          <w:i/>
          <w:iCs/>
          <w:sz w:val="24"/>
          <w:szCs w:val="24"/>
        </w:rPr>
        <w:t>поставить жизнь на карту</w:t>
      </w:r>
      <w:r w:rsidR="00C47CD6">
        <w:rPr>
          <w:rFonts w:ascii="Times New Roman" w:hAnsi="Times New Roman"/>
          <w:sz w:val="24"/>
          <w:szCs w:val="24"/>
        </w:rPr>
        <w:t>. О</w:t>
      </w:r>
      <w:r w:rsidR="00BA521F">
        <w:rPr>
          <w:rFonts w:ascii="Times New Roman" w:hAnsi="Times New Roman"/>
          <w:sz w:val="24"/>
          <w:szCs w:val="24"/>
        </w:rPr>
        <w:t xml:space="preserve">днако </w:t>
      </w:r>
      <w:r w:rsidR="00173F28" w:rsidRPr="00C47CD6">
        <w:rPr>
          <w:rFonts w:ascii="Times New Roman" w:hAnsi="Times New Roman"/>
          <w:sz w:val="24"/>
          <w:szCs w:val="24"/>
        </w:rPr>
        <w:t>они могут рассматриваться</w:t>
      </w:r>
      <w:r w:rsidR="00173F28">
        <w:rPr>
          <w:rFonts w:ascii="Times New Roman" w:hAnsi="Times New Roman"/>
          <w:sz w:val="24"/>
          <w:szCs w:val="24"/>
        </w:rPr>
        <w:t xml:space="preserve"> </w:t>
      </w:r>
      <w:r w:rsidR="00F6382D">
        <w:rPr>
          <w:rFonts w:ascii="Times New Roman" w:hAnsi="Times New Roman"/>
          <w:sz w:val="24"/>
          <w:szCs w:val="24"/>
        </w:rPr>
        <w:t xml:space="preserve">как вариант уже </w:t>
      </w:r>
      <w:r w:rsidR="005E1772">
        <w:rPr>
          <w:rFonts w:ascii="Times New Roman" w:hAnsi="Times New Roman"/>
          <w:sz w:val="24"/>
          <w:szCs w:val="24"/>
        </w:rPr>
        <w:t xml:space="preserve">выделенных </w:t>
      </w:r>
      <w:r w:rsidR="008937F6">
        <w:rPr>
          <w:rFonts w:ascii="Times New Roman" w:hAnsi="Times New Roman"/>
          <w:sz w:val="24"/>
          <w:szCs w:val="24"/>
        </w:rPr>
        <w:t>семантических групп.</w:t>
      </w:r>
    </w:p>
    <w:p w14:paraId="6BFAA628" w14:textId="52C9C59D" w:rsidR="006E1C7C" w:rsidRDefault="00AE505F" w:rsidP="00DA6776">
      <w:pPr>
        <w:pStyle w:val="Ad"/>
        <w:rPr>
          <w:rFonts w:ascii="Times New Roman" w:hAnsi="Times New Roman"/>
          <w:sz w:val="24"/>
          <w:szCs w:val="24"/>
        </w:rPr>
      </w:pPr>
      <w:r w:rsidRPr="00F30A3F">
        <w:rPr>
          <w:rFonts w:ascii="Times New Roman" w:hAnsi="Times New Roman"/>
          <w:sz w:val="24"/>
          <w:szCs w:val="24"/>
        </w:rPr>
        <w:t>В перспективе дальнейше</w:t>
      </w:r>
      <w:r>
        <w:rPr>
          <w:rFonts w:ascii="Times New Roman" w:hAnsi="Times New Roman"/>
          <w:sz w:val="24"/>
          <w:szCs w:val="24"/>
        </w:rPr>
        <w:t>е</w:t>
      </w:r>
      <w:r w:rsidRPr="00F30A3F">
        <w:rPr>
          <w:rFonts w:ascii="Times New Roman" w:hAnsi="Times New Roman"/>
          <w:sz w:val="24"/>
          <w:szCs w:val="24"/>
        </w:rPr>
        <w:t xml:space="preserve"> изучени</w:t>
      </w:r>
      <w:r>
        <w:rPr>
          <w:rFonts w:ascii="Times New Roman" w:hAnsi="Times New Roman"/>
          <w:sz w:val="24"/>
          <w:szCs w:val="24"/>
        </w:rPr>
        <w:t>е</w:t>
      </w:r>
      <w:r w:rsidRPr="00F30A3F">
        <w:rPr>
          <w:rFonts w:ascii="Times New Roman" w:hAnsi="Times New Roman"/>
          <w:sz w:val="24"/>
          <w:szCs w:val="24"/>
        </w:rPr>
        <w:t xml:space="preserve"> </w:t>
      </w:r>
      <w:r w:rsidR="003613C7">
        <w:rPr>
          <w:rFonts w:ascii="Times New Roman" w:hAnsi="Times New Roman"/>
          <w:sz w:val="24"/>
          <w:szCs w:val="24"/>
        </w:rPr>
        <w:t>концептов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C73BC">
        <w:rPr>
          <w:rFonts w:ascii="Times New Roman" w:hAnsi="Times New Roman"/>
          <w:sz w:val="24"/>
          <w:szCs w:val="24"/>
        </w:rPr>
        <w:t xml:space="preserve">по предложенной методике </w:t>
      </w:r>
      <w:r>
        <w:rPr>
          <w:rFonts w:ascii="Times New Roman" w:hAnsi="Times New Roman"/>
          <w:sz w:val="24"/>
          <w:szCs w:val="24"/>
        </w:rPr>
        <w:t xml:space="preserve">может быть рассмотрено на материале </w:t>
      </w:r>
      <w:r w:rsidR="005548AD">
        <w:rPr>
          <w:rFonts w:ascii="Times New Roman" w:hAnsi="Times New Roman"/>
          <w:sz w:val="24"/>
          <w:szCs w:val="24"/>
        </w:rPr>
        <w:t xml:space="preserve">текстов других </w:t>
      </w:r>
      <w:r w:rsidR="008528E6">
        <w:rPr>
          <w:rFonts w:ascii="Times New Roman" w:hAnsi="Times New Roman"/>
          <w:sz w:val="24"/>
          <w:szCs w:val="24"/>
        </w:rPr>
        <w:t>писателей</w:t>
      </w:r>
      <w:r w:rsidR="005548AD">
        <w:rPr>
          <w:rFonts w:ascii="Times New Roman" w:hAnsi="Times New Roman"/>
          <w:sz w:val="24"/>
          <w:szCs w:val="24"/>
        </w:rPr>
        <w:t>.</w:t>
      </w:r>
    </w:p>
    <w:p w14:paraId="08565A07" w14:textId="77777777" w:rsidR="00E149B6" w:rsidRDefault="00E149B6" w:rsidP="00DA6776">
      <w:pPr>
        <w:pStyle w:val="Ad"/>
        <w:rPr>
          <w:rFonts w:ascii="Times New Roman" w:hAnsi="Times New Roman"/>
          <w:sz w:val="24"/>
          <w:szCs w:val="24"/>
        </w:rPr>
      </w:pPr>
    </w:p>
    <w:p w14:paraId="3FF46229" w14:textId="2A8C72F0" w:rsidR="00DA6776" w:rsidRPr="00C96137" w:rsidRDefault="00DA6776" w:rsidP="00DA6776">
      <w:pPr>
        <w:ind w:firstLine="709"/>
        <w:jc w:val="center"/>
        <w:rPr>
          <w:color w:val="000000"/>
          <w:lang w:val="ru-RU"/>
        </w:rPr>
      </w:pPr>
      <w:r w:rsidRPr="00E149B6">
        <w:rPr>
          <w:b/>
          <w:color w:val="000000"/>
          <w:lang w:val="ru-RU"/>
        </w:rPr>
        <w:t>Литература</w:t>
      </w:r>
    </w:p>
    <w:p w14:paraId="1F7F38B4" w14:textId="7748A009" w:rsidR="000017B6" w:rsidRPr="0089690B" w:rsidRDefault="000017B6" w:rsidP="000017B6">
      <w:pPr>
        <w:ind w:firstLine="709"/>
        <w:rPr>
          <w:lang w:val="ru-RU"/>
        </w:rPr>
      </w:pPr>
      <w:r w:rsidRPr="0089690B">
        <w:rPr>
          <w:i/>
          <w:lang w:val="ru-RU"/>
        </w:rPr>
        <w:t>Зыкова</w:t>
      </w:r>
      <w:r w:rsidR="00173F28" w:rsidRPr="0089690B">
        <w:rPr>
          <w:i/>
          <w:lang w:val="ru-RU"/>
        </w:rPr>
        <w:t> </w:t>
      </w:r>
      <w:r w:rsidRPr="0089690B">
        <w:rPr>
          <w:i/>
          <w:lang w:val="ru-RU"/>
        </w:rPr>
        <w:t>И.В</w:t>
      </w:r>
      <w:r w:rsidRPr="0089690B">
        <w:rPr>
          <w:lang w:val="ru-RU"/>
        </w:rPr>
        <w:t>. Метаязык лингвокультурологии: константы и варианты. М., 2017</w:t>
      </w:r>
      <w:r w:rsidR="00173F28" w:rsidRPr="0089690B">
        <w:rPr>
          <w:lang w:val="ru-RU"/>
        </w:rPr>
        <w:t>.</w:t>
      </w:r>
    </w:p>
    <w:p w14:paraId="1D669A62" w14:textId="39A64A23" w:rsidR="00DA6776" w:rsidRPr="0089690B" w:rsidRDefault="000017B6" w:rsidP="000017B6">
      <w:pPr>
        <w:ind w:firstLine="709"/>
        <w:rPr>
          <w:lang w:val="ru-RU"/>
        </w:rPr>
      </w:pPr>
      <w:r w:rsidRPr="0089690B">
        <w:rPr>
          <w:i/>
          <w:lang w:val="ru-RU"/>
        </w:rPr>
        <w:lastRenderedPageBreak/>
        <w:t>Красных</w:t>
      </w:r>
      <w:r w:rsidR="00173F28" w:rsidRPr="0089690B">
        <w:rPr>
          <w:i/>
          <w:lang w:val="ru-RU"/>
        </w:rPr>
        <w:t> В.</w:t>
      </w:r>
      <w:r w:rsidRPr="0089690B">
        <w:rPr>
          <w:i/>
          <w:lang w:val="ru-RU"/>
        </w:rPr>
        <w:t>В.</w:t>
      </w:r>
      <w:r w:rsidRPr="0089690B">
        <w:rPr>
          <w:lang w:val="ru-RU"/>
        </w:rPr>
        <w:t xml:space="preserve"> Основы психолингвистики и теории коммуникации: лекционный курс. М., 2001</w:t>
      </w:r>
      <w:r w:rsidR="00173F28" w:rsidRPr="0089690B">
        <w:rPr>
          <w:lang w:val="ru-RU"/>
        </w:rPr>
        <w:t>.</w:t>
      </w:r>
    </w:p>
    <w:p w14:paraId="3D0C9A3F" w14:textId="77777777" w:rsidR="00173F28" w:rsidRPr="0089690B" w:rsidRDefault="00173F28" w:rsidP="00173F28">
      <w:pPr>
        <w:ind w:firstLine="709"/>
        <w:rPr>
          <w:lang w:val="ru-RU"/>
        </w:rPr>
      </w:pPr>
      <w:r w:rsidRPr="0089690B">
        <w:rPr>
          <w:i/>
          <w:lang w:val="ru-RU"/>
        </w:rPr>
        <w:t>Чернейко Л.О.</w:t>
      </w:r>
      <w:r w:rsidRPr="0089690B">
        <w:rPr>
          <w:lang w:val="ru-RU"/>
        </w:rPr>
        <w:t xml:space="preserve"> Лингвофилософский анализ абстрактного имени. М., 1997.</w:t>
      </w:r>
    </w:p>
    <w:p w14:paraId="6D3E6ED7" w14:textId="0F2F325B" w:rsidR="00173F28" w:rsidRPr="0089690B" w:rsidRDefault="00173F28" w:rsidP="00173F28">
      <w:pPr>
        <w:jc w:val="center"/>
        <w:rPr>
          <w:b/>
          <w:lang w:val="ru-RU"/>
        </w:rPr>
      </w:pPr>
      <w:r w:rsidRPr="0089690B">
        <w:rPr>
          <w:b/>
          <w:lang w:val="ru-RU"/>
        </w:rPr>
        <w:t>Источники примеров</w:t>
      </w:r>
    </w:p>
    <w:p w14:paraId="039C5CF9" w14:textId="2272ADCA" w:rsidR="00135E0B" w:rsidRPr="0089690B" w:rsidRDefault="00135E0B" w:rsidP="00135E0B">
      <w:pPr>
        <w:ind w:firstLine="709"/>
        <w:rPr>
          <w:lang w:val="ru-RU"/>
        </w:rPr>
      </w:pPr>
      <w:r w:rsidRPr="0089690B">
        <w:rPr>
          <w:lang w:val="ru-RU"/>
        </w:rPr>
        <w:t xml:space="preserve">НКРЯ: </w:t>
      </w:r>
      <w:hyperlink r:id="rId7" w:history="1">
        <w:r w:rsidRPr="0089690B">
          <w:rPr>
            <w:rStyle w:val="af1"/>
            <w:lang w:val="ru-RU"/>
          </w:rPr>
          <w:t>https://ruscorpora.ru/</w:t>
        </w:r>
      </w:hyperlink>
    </w:p>
    <w:p w14:paraId="251D226C" w14:textId="58A10A59" w:rsidR="00135E0B" w:rsidRPr="000017B6" w:rsidRDefault="00135E0B" w:rsidP="00135E0B">
      <w:pPr>
        <w:ind w:firstLine="709"/>
        <w:rPr>
          <w:lang w:val="ru-RU"/>
        </w:rPr>
      </w:pPr>
      <w:r w:rsidRPr="0089690B">
        <w:rPr>
          <w:i/>
          <w:lang w:val="ru-RU"/>
        </w:rPr>
        <w:t>Тарковский</w:t>
      </w:r>
      <w:r w:rsidR="00173F28" w:rsidRPr="0089690B">
        <w:rPr>
          <w:i/>
          <w:lang w:val="ru-RU"/>
        </w:rPr>
        <w:t> </w:t>
      </w:r>
      <w:r w:rsidRPr="0089690B">
        <w:rPr>
          <w:i/>
          <w:lang w:val="ru-RU"/>
        </w:rPr>
        <w:t>А.А.</w:t>
      </w:r>
      <w:r w:rsidR="00714C16" w:rsidRPr="0089690B">
        <w:rPr>
          <w:lang w:val="ru-RU"/>
        </w:rPr>
        <w:t xml:space="preserve"> Полн. собр. </w:t>
      </w:r>
      <w:r w:rsidR="00F929E3" w:rsidRPr="0089690B">
        <w:rPr>
          <w:lang w:val="ru-RU"/>
        </w:rPr>
        <w:t>с</w:t>
      </w:r>
      <w:r w:rsidR="00714C16" w:rsidRPr="0089690B">
        <w:rPr>
          <w:lang w:val="ru-RU"/>
        </w:rPr>
        <w:t>оч.:</w:t>
      </w:r>
      <w:r w:rsidR="00F929E3" w:rsidRPr="0089690B">
        <w:rPr>
          <w:lang w:val="ru-RU"/>
        </w:rPr>
        <w:t xml:space="preserve"> В 3</w:t>
      </w:r>
      <w:r w:rsidR="00173F28" w:rsidRPr="0089690B">
        <w:rPr>
          <w:lang w:val="ru-RU"/>
        </w:rPr>
        <w:t>-х</w:t>
      </w:r>
      <w:r w:rsidR="00F929E3" w:rsidRPr="0089690B">
        <w:rPr>
          <w:lang w:val="ru-RU"/>
        </w:rPr>
        <w:t xml:space="preserve"> т.</w:t>
      </w:r>
      <w:r w:rsidR="007B3A67" w:rsidRPr="0089690B">
        <w:rPr>
          <w:lang w:val="ru-RU"/>
        </w:rPr>
        <w:t xml:space="preserve"> М., 1991.</w:t>
      </w:r>
      <w:r w:rsidR="00714C16">
        <w:rPr>
          <w:lang w:val="ru-RU"/>
        </w:rPr>
        <w:t xml:space="preserve">  </w:t>
      </w:r>
    </w:p>
    <w:p w14:paraId="1411CD02" w14:textId="77777777" w:rsidR="00E562B1" w:rsidRDefault="00E562B1" w:rsidP="00DA6776">
      <w:pPr>
        <w:ind w:firstLine="709"/>
        <w:rPr>
          <w:lang w:val="ru-RU"/>
        </w:rPr>
      </w:pPr>
    </w:p>
    <w:p w14:paraId="6907BFCB" w14:textId="77777777" w:rsidR="00D54B50" w:rsidRPr="000D57FA" w:rsidRDefault="00D54B50">
      <w:pPr>
        <w:rPr>
          <w:lang w:val="ru-RU"/>
        </w:rPr>
      </w:pPr>
    </w:p>
    <w:sectPr w:rsidR="00D54B50" w:rsidRPr="000D57FA" w:rsidSect="00DA6776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A3AF" w14:textId="77777777" w:rsidR="00232CEB" w:rsidRDefault="00232CEB">
      <w:r>
        <w:separator/>
      </w:r>
    </w:p>
  </w:endnote>
  <w:endnote w:type="continuationSeparator" w:id="0">
    <w:p w14:paraId="41EAD03B" w14:textId="77777777" w:rsidR="00232CEB" w:rsidRDefault="0023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9522" w14:textId="77777777" w:rsidR="00CE113A" w:rsidRDefault="00CE11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9008" w14:textId="77777777" w:rsidR="00232CEB" w:rsidRDefault="00232CEB">
      <w:r>
        <w:separator/>
      </w:r>
    </w:p>
  </w:footnote>
  <w:footnote w:type="continuationSeparator" w:id="0">
    <w:p w14:paraId="2E4CADAD" w14:textId="77777777" w:rsidR="00232CEB" w:rsidRDefault="0023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2AFF" w14:textId="77777777" w:rsidR="00CE113A" w:rsidRDefault="00CE113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6319E"/>
    <w:multiLevelType w:val="hybridMultilevel"/>
    <w:tmpl w:val="662C2F14"/>
    <w:lvl w:ilvl="0" w:tplc="77E29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65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AB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C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4D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C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47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2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3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73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D1"/>
    <w:rsid w:val="000017B6"/>
    <w:rsid w:val="000225F3"/>
    <w:rsid w:val="0008352D"/>
    <w:rsid w:val="000D57B8"/>
    <w:rsid w:val="000D57FA"/>
    <w:rsid w:val="000F64F9"/>
    <w:rsid w:val="0011682A"/>
    <w:rsid w:val="00131F1A"/>
    <w:rsid w:val="0013559A"/>
    <w:rsid w:val="00135E0B"/>
    <w:rsid w:val="00141D39"/>
    <w:rsid w:val="0015486F"/>
    <w:rsid w:val="00171C43"/>
    <w:rsid w:val="00173F28"/>
    <w:rsid w:val="00174B22"/>
    <w:rsid w:val="001C0F39"/>
    <w:rsid w:val="001C5D71"/>
    <w:rsid w:val="00206D6D"/>
    <w:rsid w:val="0020751B"/>
    <w:rsid w:val="00217E13"/>
    <w:rsid w:val="00232CEB"/>
    <w:rsid w:val="002559F6"/>
    <w:rsid w:val="00263DC0"/>
    <w:rsid w:val="00290CE7"/>
    <w:rsid w:val="002A0307"/>
    <w:rsid w:val="002B3BE8"/>
    <w:rsid w:val="002B5016"/>
    <w:rsid w:val="002F3DD4"/>
    <w:rsid w:val="00310AD7"/>
    <w:rsid w:val="00347092"/>
    <w:rsid w:val="003506C6"/>
    <w:rsid w:val="003613C7"/>
    <w:rsid w:val="003906A9"/>
    <w:rsid w:val="00391428"/>
    <w:rsid w:val="00392B94"/>
    <w:rsid w:val="003D57D3"/>
    <w:rsid w:val="003F1950"/>
    <w:rsid w:val="00416BFC"/>
    <w:rsid w:val="00455149"/>
    <w:rsid w:val="00464BBE"/>
    <w:rsid w:val="00495A2D"/>
    <w:rsid w:val="004A1C0D"/>
    <w:rsid w:val="004A220A"/>
    <w:rsid w:val="004A454E"/>
    <w:rsid w:val="004C35A9"/>
    <w:rsid w:val="004D7A56"/>
    <w:rsid w:val="004E07D2"/>
    <w:rsid w:val="004F2B5A"/>
    <w:rsid w:val="00510D44"/>
    <w:rsid w:val="0051126A"/>
    <w:rsid w:val="005418D1"/>
    <w:rsid w:val="005461F1"/>
    <w:rsid w:val="00551745"/>
    <w:rsid w:val="005548AD"/>
    <w:rsid w:val="00555761"/>
    <w:rsid w:val="005904DC"/>
    <w:rsid w:val="00591BD5"/>
    <w:rsid w:val="005A0370"/>
    <w:rsid w:val="005B2A57"/>
    <w:rsid w:val="005B385B"/>
    <w:rsid w:val="005C5DDD"/>
    <w:rsid w:val="005D747A"/>
    <w:rsid w:val="005D7C02"/>
    <w:rsid w:val="005E1772"/>
    <w:rsid w:val="005E6937"/>
    <w:rsid w:val="006240C7"/>
    <w:rsid w:val="006445F0"/>
    <w:rsid w:val="00666F1D"/>
    <w:rsid w:val="006678F7"/>
    <w:rsid w:val="006B7479"/>
    <w:rsid w:val="006C0596"/>
    <w:rsid w:val="006E1C7C"/>
    <w:rsid w:val="00703CAF"/>
    <w:rsid w:val="00714C16"/>
    <w:rsid w:val="00747F24"/>
    <w:rsid w:val="00763FFF"/>
    <w:rsid w:val="00777671"/>
    <w:rsid w:val="007B3A67"/>
    <w:rsid w:val="007B43CF"/>
    <w:rsid w:val="007B5486"/>
    <w:rsid w:val="007C4EDD"/>
    <w:rsid w:val="007C73BC"/>
    <w:rsid w:val="007D6FA2"/>
    <w:rsid w:val="008528E6"/>
    <w:rsid w:val="00873CF4"/>
    <w:rsid w:val="00880246"/>
    <w:rsid w:val="00884B5C"/>
    <w:rsid w:val="00884D65"/>
    <w:rsid w:val="008937F6"/>
    <w:rsid w:val="0089690B"/>
    <w:rsid w:val="008A6BD3"/>
    <w:rsid w:val="008C2C4C"/>
    <w:rsid w:val="009302CF"/>
    <w:rsid w:val="009530C3"/>
    <w:rsid w:val="009A189E"/>
    <w:rsid w:val="009C11E6"/>
    <w:rsid w:val="009D6BB1"/>
    <w:rsid w:val="00A11A29"/>
    <w:rsid w:val="00A2154A"/>
    <w:rsid w:val="00A37639"/>
    <w:rsid w:val="00A46D07"/>
    <w:rsid w:val="00AA530D"/>
    <w:rsid w:val="00AA5339"/>
    <w:rsid w:val="00AA58C9"/>
    <w:rsid w:val="00AC6760"/>
    <w:rsid w:val="00AE3E6B"/>
    <w:rsid w:val="00AE505F"/>
    <w:rsid w:val="00AE6BEC"/>
    <w:rsid w:val="00B20A4D"/>
    <w:rsid w:val="00B31C74"/>
    <w:rsid w:val="00B46B54"/>
    <w:rsid w:val="00B565AF"/>
    <w:rsid w:val="00B71A19"/>
    <w:rsid w:val="00B74602"/>
    <w:rsid w:val="00B84B24"/>
    <w:rsid w:val="00BA521F"/>
    <w:rsid w:val="00BC141C"/>
    <w:rsid w:val="00BD6F7F"/>
    <w:rsid w:val="00BE4D5B"/>
    <w:rsid w:val="00BF1C3D"/>
    <w:rsid w:val="00C01910"/>
    <w:rsid w:val="00C25547"/>
    <w:rsid w:val="00C47CD6"/>
    <w:rsid w:val="00C9767D"/>
    <w:rsid w:val="00CD2285"/>
    <w:rsid w:val="00CD6FE7"/>
    <w:rsid w:val="00CE113A"/>
    <w:rsid w:val="00CE3E2C"/>
    <w:rsid w:val="00D04EC4"/>
    <w:rsid w:val="00D24FF1"/>
    <w:rsid w:val="00D54B50"/>
    <w:rsid w:val="00D566F1"/>
    <w:rsid w:val="00D66CAE"/>
    <w:rsid w:val="00D753F2"/>
    <w:rsid w:val="00D827DA"/>
    <w:rsid w:val="00D862EB"/>
    <w:rsid w:val="00D86A6D"/>
    <w:rsid w:val="00DA1D20"/>
    <w:rsid w:val="00DA6776"/>
    <w:rsid w:val="00E100BF"/>
    <w:rsid w:val="00E149B6"/>
    <w:rsid w:val="00E3740B"/>
    <w:rsid w:val="00E5260F"/>
    <w:rsid w:val="00E562B1"/>
    <w:rsid w:val="00E611E1"/>
    <w:rsid w:val="00E84EAE"/>
    <w:rsid w:val="00E925EF"/>
    <w:rsid w:val="00EA0AC8"/>
    <w:rsid w:val="00ED46C4"/>
    <w:rsid w:val="00ED7AE4"/>
    <w:rsid w:val="00EE2A02"/>
    <w:rsid w:val="00F01BEC"/>
    <w:rsid w:val="00F0515E"/>
    <w:rsid w:val="00F32D21"/>
    <w:rsid w:val="00F33BCC"/>
    <w:rsid w:val="00F6382D"/>
    <w:rsid w:val="00F83F57"/>
    <w:rsid w:val="00F9185D"/>
    <w:rsid w:val="00F929E3"/>
    <w:rsid w:val="00FA77CC"/>
    <w:rsid w:val="00F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2782"/>
  <w15:docId w15:val="{B7571F70-C8B6-4803-A477-7AABDC1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A67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1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8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8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8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8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18D1"/>
    <w:rPr>
      <w:b/>
      <w:bCs/>
      <w:smallCaps/>
      <w:color w:val="2F5496" w:themeColor="accent1" w:themeShade="BF"/>
      <w:spacing w:val="5"/>
    </w:rPr>
  </w:style>
  <w:style w:type="paragraph" w:customStyle="1" w:styleId="ac">
    <w:name w:val="Колонтитулы"/>
    <w:autoRedefine/>
    <w:rsid w:val="00DA6776"/>
    <w:pPr>
      <w:tabs>
        <w:tab w:val="right" w:pos="9020"/>
      </w:tabs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По умолчанию A"/>
    <w:autoRedefine/>
    <w:rsid w:val="00DA67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after="0" w:line="240" w:lineRule="auto"/>
      <w:ind w:firstLine="709"/>
      <w:jc w:val="both"/>
    </w:pPr>
    <w:rPr>
      <w:rFonts w:ascii="Helvetica" w:eastAsia="Arial Unicode MS" w:hAnsi="Helvetica" w:cs="Times New Roman"/>
      <w:color w:val="000000"/>
      <w:kern w:val="0"/>
      <w:u w:color="000000"/>
      <w:lang w:eastAsia="ru-RU"/>
      <w14:ligatures w14:val="none"/>
    </w:rPr>
  </w:style>
  <w:style w:type="character" w:customStyle="1" w:styleId="Ae">
    <w:name w:val="Нет A"/>
    <w:autoRedefine/>
    <w:rsid w:val="00DA6776"/>
    <w:rPr>
      <w:lang w:val="ru-RU"/>
    </w:rPr>
  </w:style>
  <w:style w:type="character" w:customStyle="1" w:styleId="af">
    <w:name w:val="Нет"/>
    <w:rsid w:val="00DA6776"/>
  </w:style>
  <w:style w:type="paragraph" w:customStyle="1" w:styleId="af0">
    <w:name w:val="По умолчанию"/>
    <w:rsid w:val="00DA6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E100B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scorp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Кунаева</dc:creator>
  <cp:lastModifiedBy>Кристина Кунаева</cp:lastModifiedBy>
  <cp:revision>8</cp:revision>
  <dcterms:created xsi:type="dcterms:W3CDTF">2025-03-03T17:15:00Z</dcterms:created>
  <dcterms:modified xsi:type="dcterms:W3CDTF">2025-03-03T18:27:00Z</dcterms:modified>
</cp:coreProperties>
</file>