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24" w:rsidRDefault="0089503F" w:rsidP="006D1C74">
      <w:pPr>
        <w:spacing w:line="240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Повесть М.</w:t>
      </w:r>
      <w:r w:rsidR="00160487">
        <w:rPr>
          <w:rStyle w:val="a3"/>
          <w:rFonts w:ascii="Times New Roman" w:hAnsi="Times New Roman" w:cs="Times New Roman"/>
          <w:sz w:val="24"/>
          <w:szCs w:val="24"/>
        </w:rPr>
        <w:t xml:space="preserve">А. Булгакова «Собачье сердце» как модификация архетипического сюжета о создании </w:t>
      </w:r>
      <w:proofErr w:type="spellStart"/>
      <w:r w:rsidR="00160487">
        <w:rPr>
          <w:rStyle w:val="a3"/>
          <w:rFonts w:ascii="Times New Roman" w:hAnsi="Times New Roman" w:cs="Times New Roman"/>
          <w:sz w:val="24"/>
          <w:szCs w:val="24"/>
        </w:rPr>
        <w:t>голема</w:t>
      </w:r>
      <w:proofErr w:type="spellEnd"/>
    </w:p>
    <w:p w:rsidR="006D1C74" w:rsidRPr="006D1C74" w:rsidRDefault="006D1C74" w:rsidP="006D1C74">
      <w:pPr>
        <w:spacing w:line="240" w:lineRule="auto"/>
        <w:ind w:firstLine="709"/>
        <w:contextualSpacing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D1C74">
        <w:rPr>
          <w:rStyle w:val="a3"/>
          <w:rFonts w:ascii="Times New Roman" w:hAnsi="Times New Roman" w:cs="Times New Roman"/>
          <w:b w:val="0"/>
          <w:sz w:val="24"/>
          <w:szCs w:val="24"/>
        </w:rPr>
        <w:t>Зуйкина</w:t>
      </w:r>
      <w:proofErr w:type="spellEnd"/>
      <w:r w:rsidRPr="006D1C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Яна Дмитриевна</w:t>
      </w:r>
    </w:p>
    <w:p w:rsidR="002C187F" w:rsidRDefault="006D1C74" w:rsidP="006D1C74">
      <w:pPr>
        <w:spacing w:line="240" w:lineRule="auto"/>
        <w:ind w:firstLine="709"/>
        <w:contextualSpacing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D1C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Студентка Московского государственного университета имени </w:t>
      </w:r>
    </w:p>
    <w:p w:rsidR="006D1C74" w:rsidRDefault="006D1C74" w:rsidP="006D1C74">
      <w:pPr>
        <w:spacing w:line="240" w:lineRule="auto"/>
        <w:ind w:firstLine="709"/>
        <w:contextualSpacing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D1C74">
        <w:rPr>
          <w:rStyle w:val="a3"/>
          <w:rFonts w:ascii="Times New Roman" w:hAnsi="Times New Roman" w:cs="Times New Roman"/>
          <w:b w:val="0"/>
          <w:sz w:val="24"/>
          <w:szCs w:val="24"/>
        </w:rPr>
        <w:t>М.В. Ломоносова, Москва, Россия</w:t>
      </w:r>
    </w:p>
    <w:p w:rsidR="00784BF7" w:rsidRDefault="00784BF7" w:rsidP="006D1C74">
      <w:pPr>
        <w:spacing w:line="240" w:lineRule="auto"/>
        <w:ind w:firstLine="709"/>
        <w:contextualSpacing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D1C74" w:rsidRDefault="006D1C74" w:rsidP="001862D7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D1C74">
        <w:rPr>
          <w:rStyle w:val="a3"/>
          <w:rFonts w:ascii="Times New Roman" w:hAnsi="Times New Roman" w:cs="Times New Roman"/>
          <w:b w:val="0"/>
          <w:sz w:val="24"/>
          <w:szCs w:val="24"/>
        </w:rPr>
        <w:t>Архетипические сюжеты – это первичные повествовательные схемы, которые на ранних этапах развития челове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чества отличались единообразием</w:t>
      </w:r>
      <w:r w:rsidRPr="006D1C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D0363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Литературный архетип является моделью, которая может изменяться, но сохраняет неизменным </w:t>
      </w:r>
      <w:r w:rsidR="009520F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свое </w:t>
      </w:r>
      <w:r w:rsidR="00D0363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ценностно-смысловое ядро </w:t>
      </w:r>
      <w:r w:rsidR="004D614D" w:rsidRPr="003F03CB">
        <w:rPr>
          <w:rStyle w:val="a3"/>
          <w:rFonts w:ascii="Times New Roman" w:hAnsi="Times New Roman" w:cs="Times New Roman"/>
          <w:b w:val="0"/>
          <w:sz w:val="24"/>
          <w:szCs w:val="24"/>
        </w:rPr>
        <w:t>[</w:t>
      </w:r>
      <w:r w:rsidR="004D614D">
        <w:rPr>
          <w:rStyle w:val="a3"/>
          <w:rFonts w:ascii="Times New Roman" w:hAnsi="Times New Roman" w:cs="Times New Roman"/>
          <w:b w:val="0"/>
          <w:sz w:val="24"/>
          <w:szCs w:val="24"/>
        </w:rPr>
        <w:t>Большакова, 171</w:t>
      </w:r>
      <w:r w:rsidR="004D614D" w:rsidRPr="003F03CB">
        <w:rPr>
          <w:rStyle w:val="a3"/>
          <w:rFonts w:ascii="Times New Roman" w:hAnsi="Times New Roman" w:cs="Times New Roman"/>
          <w:b w:val="0"/>
          <w:sz w:val="24"/>
          <w:szCs w:val="24"/>
        </w:rPr>
        <w:t>]</w:t>
      </w:r>
      <w:r w:rsidRPr="006D1C74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2670A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На более поздних этапах развития такие модели становятся </w:t>
      </w:r>
      <w:r w:rsidR="00BB2FC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опорой для создания самостоятельных художественных сюжетов. </w:t>
      </w:r>
      <w:r w:rsidR="00C869F7">
        <w:rPr>
          <w:rStyle w:val="a3"/>
          <w:rFonts w:ascii="Times New Roman" w:hAnsi="Times New Roman" w:cs="Times New Roman"/>
          <w:b w:val="0"/>
          <w:sz w:val="24"/>
          <w:szCs w:val="24"/>
        </w:rPr>
        <w:t>Известный</w:t>
      </w:r>
      <w:r w:rsidR="00A16D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архетипический сюжет – создание человека из глины, </w:t>
      </w:r>
      <w:r w:rsidR="0041735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котором важную роль играют </w:t>
      </w:r>
      <w:r w:rsidR="00383AE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архетипы культурного героя и </w:t>
      </w:r>
      <w:proofErr w:type="spellStart"/>
      <w:r w:rsidR="003E703E">
        <w:rPr>
          <w:rStyle w:val="a3"/>
          <w:rFonts w:ascii="Times New Roman" w:hAnsi="Times New Roman" w:cs="Times New Roman"/>
          <w:b w:val="0"/>
          <w:sz w:val="24"/>
          <w:szCs w:val="24"/>
        </w:rPr>
        <w:t>трикстера</w:t>
      </w:r>
      <w:proofErr w:type="spellEnd"/>
      <w:r w:rsidR="00991E7B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22704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11A22" w:rsidRDefault="006D1C74" w:rsidP="00186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Говоря о</w:t>
      </w:r>
      <w:r w:rsidR="003F03C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б архетипических сюжетах, необходимо </w:t>
      </w:r>
      <w:r w:rsidR="00B561C3">
        <w:rPr>
          <w:rStyle w:val="a3"/>
          <w:rFonts w:ascii="Times New Roman" w:hAnsi="Times New Roman" w:cs="Times New Roman"/>
          <w:b w:val="0"/>
          <w:sz w:val="24"/>
          <w:szCs w:val="24"/>
        </w:rPr>
        <w:t>сказать о теории архетипов К.Г.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Юнга, основоположника аналитической психологии. </w:t>
      </w:r>
      <w:r w:rsidR="003F03CB">
        <w:rPr>
          <w:rStyle w:val="a3"/>
          <w:rFonts w:ascii="Times New Roman" w:hAnsi="Times New Roman" w:cs="Times New Roman"/>
          <w:b w:val="0"/>
          <w:sz w:val="24"/>
          <w:szCs w:val="24"/>
        </w:rPr>
        <w:t>Согла</w:t>
      </w:r>
      <w:r w:rsidR="00C5188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сно концепции ученого, архетипы – </w:t>
      </w:r>
      <w:r w:rsidR="00075239" w:rsidRPr="003844EE">
        <w:rPr>
          <w:rFonts w:ascii="Times New Roman" w:hAnsi="Times New Roman" w:cs="Times New Roman"/>
          <w:sz w:val="24"/>
          <w:szCs w:val="24"/>
        </w:rPr>
        <w:t xml:space="preserve">это </w:t>
      </w:r>
      <w:r w:rsidR="003844EE" w:rsidRPr="003844EE">
        <w:rPr>
          <w:rFonts w:ascii="Times New Roman" w:hAnsi="Times New Roman" w:cs="Times New Roman"/>
          <w:sz w:val="24"/>
          <w:szCs w:val="24"/>
        </w:rPr>
        <w:t>структурные предпосылки образов, существующих в сфере коллективно-бессознательного</w:t>
      </w:r>
      <w:r w:rsidR="00341D3A">
        <w:rPr>
          <w:rFonts w:ascii="Times New Roman" w:hAnsi="Times New Roman" w:cs="Times New Roman"/>
          <w:sz w:val="24"/>
          <w:szCs w:val="24"/>
        </w:rPr>
        <w:t>, которые определили общечеловеческую символику</w:t>
      </w:r>
      <w:r w:rsidR="003844EE">
        <w:rPr>
          <w:rFonts w:ascii="Times New Roman" w:hAnsi="Times New Roman" w:cs="Times New Roman"/>
          <w:sz w:val="24"/>
          <w:szCs w:val="24"/>
        </w:rPr>
        <w:t xml:space="preserve">. </w:t>
      </w:r>
      <w:r w:rsidR="003844EE" w:rsidRPr="003844EE">
        <w:rPr>
          <w:rFonts w:ascii="Times New Roman" w:hAnsi="Times New Roman" w:cs="Times New Roman"/>
          <w:sz w:val="24"/>
          <w:szCs w:val="24"/>
        </w:rPr>
        <w:t>Юнг считает архетип «пояснительной парафразой» пла</w:t>
      </w:r>
      <w:r w:rsidR="003844EE">
        <w:rPr>
          <w:rFonts w:ascii="Times New Roman" w:hAnsi="Times New Roman" w:cs="Times New Roman"/>
          <w:sz w:val="24"/>
          <w:szCs w:val="24"/>
        </w:rPr>
        <w:t>тоновского «</w:t>
      </w:r>
      <w:proofErr w:type="spellStart"/>
      <w:r w:rsidR="003844EE">
        <w:rPr>
          <w:rFonts w:ascii="Times New Roman" w:hAnsi="Times New Roman" w:cs="Times New Roman"/>
          <w:sz w:val="24"/>
          <w:szCs w:val="24"/>
        </w:rPr>
        <w:t>эйдоса</w:t>
      </w:r>
      <w:proofErr w:type="spellEnd"/>
      <w:r w:rsidR="003844EE">
        <w:rPr>
          <w:rFonts w:ascii="Times New Roman" w:hAnsi="Times New Roman" w:cs="Times New Roman"/>
          <w:sz w:val="24"/>
          <w:szCs w:val="24"/>
        </w:rPr>
        <w:t>»</w:t>
      </w:r>
      <w:r w:rsidR="003231AD">
        <w:rPr>
          <w:rFonts w:ascii="Times New Roman" w:hAnsi="Times New Roman" w:cs="Times New Roman"/>
          <w:sz w:val="24"/>
          <w:szCs w:val="24"/>
        </w:rPr>
        <w:t xml:space="preserve"> </w:t>
      </w:r>
      <w:r w:rsidR="003231AD" w:rsidRPr="003231AD">
        <w:rPr>
          <w:rFonts w:ascii="Times New Roman" w:hAnsi="Times New Roman" w:cs="Times New Roman"/>
          <w:sz w:val="24"/>
          <w:szCs w:val="24"/>
        </w:rPr>
        <w:t>[</w:t>
      </w:r>
      <w:r w:rsidR="003231AD">
        <w:rPr>
          <w:rFonts w:ascii="Times New Roman" w:hAnsi="Times New Roman" w:cs="Times New Roman"/>
          <w:sz w:val="24"/>
          <w:szCs w:val="24"/>
        </w:rPr>
        <w:t>Юнг, 496</w:t>
      </w:r>
      <w:r w:rsidR="003231AD" w:rsidRPr="003F03CB">
        <w:rPr>
          <w:rFonts w:ascii="Times New Roman" w:hAnsi="Times New Roman" w:cs="Times New Roman"/>
          <w:sz w:val="24"/>
          <w:szCs w:val="24"/>
        </w:rPr>
        <w:t>]</w:t>
      </w:r>
      <w:r w:rsidR="003844EE">
        <w:rPr>
          <w:rFonts w:ascii="Times New Roman" w:hAnsi="Times New Roman" w:cs="Times New Roman"/>
          <w:sz w:val="24"/>
          <w:szCs w:val="24"/>
        </w:rPr>
        <w:t>. Он</w:t>
      </w:r>
      <w:r w:rsidR="003844EE" w:rsidRPr="003844EE">
        <w:rPr>
          <w:rFonts w:ascii="Times New Roman" w:hAnsi="Times New Roman" w:cs="Times New Roman"/>
          <w:sz w:val="24"/>
          <w:szCs w:val="24"/>
        </w:rPr>
        <w:t xml:space="preserve"> выделил несколько архетипов, которые представляют собой определенные образы и роли, а также ступени процесса «</w:t>
      </w:r>
      <w:proofErr w:type="spellStart"/>
      <w:r w:rsidR="003844EE" w:rsidRPr="003844EE">
        <w:rPr>
          <w:rFonts w:ascii="Times New Roman" w:hAnsi="Times New Roman" w:cs="Times New Roman"/>
          <w:sz w:val="24"/>
          <w:szCs w:val="24"/>
        </w:rPr>
        <w:t>индивидуации</w:t>
      </w:r>
      <w:proofErr w:type="spellEnd"/>
      <w:r w:rsidR="003844EE" w:rsidRPr="003844EE">
        <w:rPr>
          <w:rFonts w:ascii="Times New Roman" w:hAnsi="Times New Roman" w:cs="Times New Roman"/>
          <w:sz w:val="24"/>
          <w:szCs w:val="24"/>
        </w:rPr>
        <w:t>»</w:t>
      </w:r>
      <w:r w:rsidR="006809FC">
        <w:rPr>
          <w:rFonts w:ascii="Times New Roman" w:hAnsi="Times New Roman" w:cs="Times New Roman"/>
          <w:sz w:val="24"/>
          <w:szCs w:val="24"/>
        </w:rPr>
        <w:t xml:space="preserve"> – </w:t>
      </w:r>
      <w:r w:rsidR="003844EE" w:rsidRPr="003844EE">
        <w:rPr>
          <w:rFonts w:ascii="Times New Roman" w:hAnsi="Times New Roman" w:cs="Times New Roman"/>
          <w:sz w:val="24"/>
          <w:szCs w:val="24"/>
        </w:rPr>
        <w:t xml:space="preserve">постепенного выделения индивидуального сознания из коллективно-бессознательного. </w:t>
      </w:r>
      <w:r w:rsidR="00757F10">
        <w:rPr>
          <w:rFonts w:ascii="Times New Roman" w:hAnsi="Times New Roman" w:cs="Times New Roman"/>
          <w:sz w:val="24"/>
          <w:szCs w:val="24"/>
        </w:rPr>
        <w:t>Важное место</w:t>
      </w:r>
      <w:r w:rsidR="00F11A22">
        <w:rPr>
          <w:rFonts w:ascii="Times New Roman" w:hAnsi="Times New Roman" w:cs="Times New Roman"/>
          <w:sz w:val="24"/>
          <w:szCs w:val="24"/>
        </w:rPr>
        <w:t xml:space="preserve"> в системе Юнга </w:t>
      </w:r>
      <w:r w:rsidR="00757F10">
        <w:rPr>
          <w:rFonts w:ascii="Times New Roman" w:hAnsi="Times New Roman" w:cs="Times New Roman"/>
          <w:sz w:val="24"/>
          <w:szCs w:val="24"/>
        </w:rPr>
        <w:t>занимает</w:t>
      </w:r>
      <w:r w:rsidR="00A93BD4">
        <w:rPr>
          <w:rFonts w:ascii="Times New Roman" w:hAnsi="Times New Roman" w:cs="Times New Roman"/>
          <w:sz w:val="24"/>
          <w:szCs w:val="24"/>
        </w:rPr>
        <w:t xml:space="preserve"> архетип «тени», на котором стоит остановиться подробнее.</w:t>
      </w:r>
    </w:p>
    <w:p w:rsidR="002D5267" w:rsidRDefault="003415C9" w:rsidP="00186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Архетип «тени» – </w:t>
      </w:r>
      <w:r w:rsidR="00F37039">
        <w:rPr>
          <w:rFonts w:ascii="Times New Roman" w:hAnsi="Times New Roman" w:cs="Times New Roman"/>
          <w:sz w:val="24"/>
          <w:szCs w:val="24"/>
        </w:rPr>
        <w:t xml:space="preserve">это бессознательная часть личности, которая, с точки зрения сознания, содержит в себе все </w:t>
      </w:r>
      <w:r w:rsidR="00BC7969">
        <w:rPr>
          <w:rFonts w:ascii="Times New Roman" w:hAnsi="Times New Roman" w:cs="Times New Roman"/>
          <w:sz w:val="24"/>
          <w:szCs w:val="24"/>
        </w:rPr>
        <w:t>ее негативные</w:t>
      </w:r>
      <w:r w:rsidR="00FD36D8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F37039">
        <w:rPr>
          <w:rFonts w:ascii="Times New Roman" w:hAnsi="Times New Roman" w:cs="Times New Roman"/>
          <w:sz w:val="24"/>
          <w:szCs w:val="24"/>
        </w:rPr>
        <w:t xml:space="preserve">. </w:t>
      </w:r>
      <w:r w:rsidR="00A84FA7">
        <w:rPr>
          <w:rFonts w:ascii="Times New Roman" w:hAnsi="Times New Roman" w:cs="Times New Roman"/>
          <w:sz w:val="24"/>
          <w:szCs w:val="24"/>
        </w:rPr>
        <w:t>Юнг пишет, что из т</w:t>
      </w:r>
      <w:r w:rsidR="00FE4CF4">
        <w:rPr>
          <w:rFonts w:ascii="Times New Roman" w:hAnsi="Times New Roman" w:cs="Times New Roman"/>
          <w:sz w:val="24"/>
          <w:szCs w:val="24"/>
        </w:rPr>
        <w:t xml:space="preserve">ени появляется </w:t>
      </w:r>
      <w:proofErr w:type="spellStart"/>
      <w:r w:rsidR="00B11273">
        <w:rPr>
          <w:rFonts w:ascii="Times New Roman" w:hAnsi="Times New Roman" w:cs="Times New Roman"/>
          <w:sz w:val="24"/>
          <w:szCs w:val="24"/>
        </w:rPr>
        <w:t>трикстер</w:t>
      </w:r>
      <w:proofErr w:type="spellEnd"/>
      <w:r w:rsidR="00B11273">
        <w:rPr>
          <w:rFonts w:ascii="Times New Roman" w:hAnsi="Times New Roman" w:cs="Times New Roman"/>
          <w:sz w:val="24"/>
          <w:szCs w:val="24"/>
        </w:rPr>
        <w:t xml:space="preserve"> </w:t>
      </w:r>
      <w:r w:rsidR="001B015F" w:rsidRPr="00D13CCB">
        <w:rPr>
          <w:rFonts w:ascii="Times New Roman" w:hAnsi="Times New Roman" w:cs="Times New Roman"/>
          <w:sz w:val="24"/>
          <w:szCs w:val="24"/>
        </w:rPr>
        <w:t>[</w:t>
      </w:r>
      <w:r w:rsidR="001B015F">
        <w:rPr>
          <w:rFonts w:ascii="Times New Roman" w:hAnsi="Times New Roman" w:cs="Times New Roman"/>
          <w:sz w:val="24"/>
          <w:szCs w:val="24"/>
        </w:rPr>
        <w:t>Юнг, 316</w:t>
      </w:r>
      <w:r w:rsidR="001B015F" w:rsidRPr="00D13CCB">
        <w:rPr>
          <w:rFonts w:ascii="Times New Roman" w:hAnsi="Times New Roman" w:cs="Times New Roman"/>
          <w:sz w:val="24"/>
          <w:szCs w:val="24"/>
        </w:rPr>
        <w:t>]</w:t>
      </w:r>
      <w:r w:rsidR="00AB196C">
        <w:rPr>
          <w:rFonts w:ascii="Times New Roman" w:hAnsi="Times New Roman" w:cs="Times New Roman"/>
          <w:sz w:val="24"/>
          <w:szCs w:val="24"/>
        </w:rPr>
        <w:t xml:space="preserve"> </w:t>
      </w:r>
      <w:r w:rsidR="003669BD" w:rsidRPr="003669BD">
        <w:rPr>
          <w:rFonts w:ascii="Times New Roman" w:hAnsi="Times New Roman" w:cs="Times New Roman"/>
          <w:sz w:val="24"/>
          <w:szCs w:val="24"/>
        </w:rPr>
        <w:t xml:space="preserve">– </w:t>
      </w:r>
      <w:r w:rsidR="003669BD">
        <w:rPr>
          <w:rFonts w:ascii="Times New Roman" w:hAnsi="Times New Roman" w:cs="Times New Roman"/>
          <w:sz w:val="24"/>
          <w:szCs w:val="24"/>
        </w:rPr>
        <w:t>«</w:t>
      </w:r>
      <w:r w:rsidR="003669BD" w:rsidRPr="003669BD">
        <w:rPr>
          <w:rFonts w:ascii="Times New Roman" w:hAnsi="Times New Roman" w:cs="Times New Roman"/>
          <w:sz w:val="24"/>
          <w:szCs w:val="24"/>
        </w:rPr>
        <w:t>близнец культурного героя, отчетливо ему противопоставленный не как бессознательное начало сознательному, а больше как глупый, наивный или злокозненный, деструктивный умному и созидательному»</w:t>
      </w:r>
      <w:r w:rsidR="00D13CCB">
        <w:rPr>
          <w:rFonts w:ascii="Times New Roman" w:hAnsi="Times New Roman" w:cs="Times New Roman"/>
          <w:sz w:val="24"/>
          <w:szCs w:val="24"/>
        </w:rPr>
        <w:t xml:space="preserve"> </w:t>
      </w:r>
      <w:r w:rsidR="00D13CCB" w:rsidRPr="00D13CC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D13CCB">
        <w:rPr>
          <w:rFonts w:ascii="Times New Roman" w:hAnsi="Times New Roman" w:cs="Times New Roman"/>
          <w:sz w:val="24"/>
          <w:szCs w:val="24"/>
        </w:rPr>
        <w:t>Мелетинский</w:t>
      </w:r>
      <w:proofErr w:type="spellEnd"/>
      <w:r w:rsidR="00D13CCB">
        <w:rPr>
          <w:rFonts w:ascii="Times New Roman" w:hAnsi="Times New Roman" w:cs="Times New Roman"/>
          <w:sz w:val="24"/>
          <w:szCs w:val="24"/>
        </w:rPr>
        <w:t>, 41</w:t>
      </w:r>
      <w:r w:rsidR="00D13CCB" w:rsidRPr="00D13CCB">
        <w:rPr>
          <w:rFonts w:ascii="Times New Roman" w:hAnsi="Times New Roman" w:cs="Times New Roman"/>
          <w:sz w:val="24"/>
          <w:szCs w:val="24"/>
        </w:rPr>
        <w:t>]</w:t>
      </w:r>
      <w:r w:rsidR="003669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6DC7">
        <w:rPr>
          <w:rFonts w:ascii="Times New Roman" w:hAnsi="Times New Roman" w:cs="Times New Roman"/>
          <w:sz w:val="24"/>
          <w:szCs w:val="24"/>
        </w:rPr>
        <w:t>Трикстер</w:t>
      </w:r>
      <w:proofErr w:type="spellEnd"/>
      <w:r w:rsidR="003669BD">
        <w:rPr>
          <w:rFonts w:ascii="Times New Roman" w:hAnsi="Times New Roman" w:cs="Times New Roman"/>
          <w:sz w:val="24"/>
          <w:szCs w:val="24"/>
        </w:rPr>
        <w:t xml:space="preserve"> мыслится только в соотношении с нормой, которую</w:t>
      </w:r>
      <w:r w:rsidR="00C42134">
        <w:rPr>
          <w:rFonts w:ascii="Times New Roman" w:hAnsi="Times New Roman" w:cs="Times New Roman"/>
          <w:sz w:val="24"/>
          <w:szCs w:val="24"/>
        </w:rPr>
        <w:t xml:space="preserve"> представляет культурный герой. </w:t>
      </w:r>
      <w:r w:rsidR="00FE3C87">
        <w:rPr>
          <w:rFonts w:ascii="Times New Roman" w:hAnsi="Times New Roman" w:cs="Times New Roman"/>
          <w:sz w:val="24"/>
          <w:szCs w:val="24"/>
        </w:rPr>
        <w:t>Последний</w:t>
      </w:r>
      <w:r w:rsidR="00CB3F6C">
        <w:rPr>
          <w:rFonts w:ascii="Times New Roman" w:hAnsi="Times New Roman" w:cs="Times New Roman"/>
          <w:sz w:val="24"/>
          <w:szCs w:val="24"/>
        </w:rPr>
        <w:t>, в свою очередь,</w:t>
      </w:r>
      <w:r w:rsidR="00405918">
        <w:rPr>
          <w:rFonts w:ascii="Times New Roman" w:hAnsi="Times New Roman" w:cs="Times New Roman"/>
          <w:sz w:val="24"/>
          <w:szCs w:val="24"/>
        </w:rPr>
        <w:t xml:space="preserve"> </w:t>
      </w:r>
      <w:r w:rsidR="00EE071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05918">
        <w:rPr>
          <w:rFonts w:ascii="Times New Roman" w:hAnsi="Times New Roman" w:cs="Times New Roman"/>
          <w:sz w:val="24"/>
          <w:szCs w:val="24"/>
        </w:rPr>
        <w:t xml:space="preserve">посредником между людьми и богами. </w:t>
      </w:r>
    </w:p>
    <w:p w:rsidR="00DA2BDD" w:rsidRDefault="00011830" w:rsidP="00186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Сюжет о создании человека из глины </w:t>
      </w:r>
      <w:r w:rsidR="00CD1D72">
        <w:rPr>
          <w:rFonts w:ascii="Times New Roman" w:hAnsi="Times New Roman" w:cs="Times New Roman"/>
          <w:sz w:val="24"/>
          <w:szCs w:val="24"/>
        </w:rPr>
        <w:t>распространен</w:t>
      </w:r>
      <w:r w:rsidR="0068148E">
        <w:rPr>
          <w:rFonts w:ascii="Times New Roman" w:hAnsi="Times New Roman" w:cs="Times New Roman"/>
          <w:sz w:val="24"/>
          <w:szCs w:val="24"/>
        </w:rPr>
        <w:t xml:space="preserve"> в мифологии разных народов. </w:t>
      </w:r>
      <w:r w:rsidR="001E145F">
        <w:rPr>
          <w:rFonts w:ascii="Times New Roman" w:hAnsi="Times New Roman" w:cs="Times New Roman"/>
          <w:sz w:val="24"/>
          <w:szCs w:val="24"/>
        </w:rPr>
        <w:t>Изначально в нем еще нет</w:t>
      </w:r>
      <w:r w:rsidR="00A97238">
        <w:rPr>
          <w:rFonts w:ascii="Times New Roman" w:hAnsi="Times New Roman" w:cs="Times New Roman"/>
          <w:sz w:val="24"/>
          <w:szCs w:val="24"/>
        </w:rPr>
        <w:t xml:space="preserve"> </w:t>
      </w:r>
      <w:r w:rsidR="00CA65A0">
        <w:rPr>
          <w:rFonts w:ascii="Times New Roman" w:hAnsi="Times New Roman" w:cs="Times New Roman"/>
          <w:sz w:val="24"/>
          <w:szCs w:val="24"/>
        </w:rPr>
        <w:t xml:space="preserve">культурного героя, но всегда присутствует </w:t>
      </w:r>
      <w:proofErr w:type="spellStart"/>
      <w:r w:rsidR="00CA65A0">
        <w:rPr>
          <w:rFonts w:ascii="Times New Roman" w:hAnsi="Times New Roman" w:cs="Times New Roman"/>
          <w:sz w:val="24"/>
          <w:szCs w:val="24"/>
        </w:rPr>
        <w:t>трикстер</w:t>
      </w:r>
      <w:proofErr w:type="spellEnd"/>
      <w:r w:rsidR="00854457">
        <w:rPr>
          <w:rFonts w:ascii="Times New Roman" w:hAnsi="Times New Roman" w:cs="Times New Roman"/>
          <w:sz w:val="24"/>
          <w:szCs w:val="24"/>
        </w:rPr>
        <w:t xml:space="preserve"> (дьявол)</w:t>
      </w:r>
      <w:r w:rsidR="00393E99">
        <w:rPr>
          <w:rFonts w:ascii="Times New Roman" w:hAnsi="Times New Roman" w:cs="Times New Roman"/>
          <w:sz w:val="24"/>
          <w:szCs w:val="24"/>
        </w:rPr>
        <w:t>, который пытается помешать богу-демиургу</w:t>
      </w:r>
      <w:r w:rsidR="00CA65A0">
        <w:rPr>
          <w:rFonts w:ascii="Times New Roman" w:hAnsi="Times New Roman" w:cs="Times New Roman"/>
          <w:sz w:val="24"/>
          <w:szCs w:val="24"/>
        </w:rPr>
        <w:t xml:space="preserve"> создать человека или испортить его. </w:t>
      </w:r>
      <w:r w:rsidR="00347EE4">
        <w:rPr>
          <w:rFonts w:ascii="Times New Roman" w:hAnsi="Times New Roman" w:cs="Times New Roman"/>
          <w:sz w:val="24"/>
          <w:szCs w:val="24"/>
        </w:rPr>
        <w:t>Яр</w:t>
      </w:r>
      <w:r w:rsidR="00B9682C">
        <w:rPr>
          <w:rFonts w:ascii="Times New Roman" w:hAnsi="Times New Roman" w:cs="Times New Roman"/>
          <w:sz w:val="24"/>
          <w:szCs w:val="24"/>
        </w:rPr>
        <w:t>ким</w:t>
      </w:r>
      <w:r w:rsidR="00347EE4">
        <w:rPr>
          <w:rFonts w:ascii="Times New Roman" w:hAnsi="Times New Roman" w:cs="Times New Roman"/>
          <w:sz w:val="24"/>
          <w:szCs w:val="24"/>
        </w:rPr>
        <w:t xml:space="preserve"> примером подобного повествования</w:t>
      </w:r>
      <w:r w:rsidR="00007BE6">
        <w:rPr>
          <w:rFonts w:ascii="Times New Roman" w:hAnsi="Times New Roman" w:cs="Times New Roman"/>
          <w:sz w:val="24"/>
          <w:szCs w:val="24"/>
        </w:rPr>
        <w:t xml:space="preserve"> является античный миф о создании человека Прометеем. </w:t>
      </w:r>
      <w:r w:rsidR="00B729ED">
        <w:rPr>
          <w:rFonts w:ascii="Times New Roman" w:hAnsi="Times New Roman" w:cs="Times New Roman"/>
          <w:sz w:val="24"/>
          <w:szCs w:val="24"/>
        </w:rPr>
        <w:t>Здесь титан</w:t>
      </w:r>
      <w:r w:rsidR="001A470D">
        <w:rPr>
          <w:rFonts w:ascii="Times New Roman" w:hAnsi="Times New Roman" w:cs="Times New Roman"/>
          <w:sz w:val="24"/>
          <w:szCs w:val="24"/>
        </w:rPr>
        <w:t xml:space="preserve"> совмещает в себе функции культурного героя и </w:t>
      </w:r>
      <w:proofErr w:type="spellStart"/>
      <w:r w:rsidR="001A470D">
        <w:rPr>
          <w:rFonts w:ascii="Times New Roman" w:hAnsi="Times New Roman" w:cs="Times New Roman"/>
          <w:sz w:val="24"/>
          <w:szCs w:val="24"/>
        </w:rPr>
        <w:t>трикстера</w:t>
      </w:r>
      <w:proofErr w:type="spellEnd"/>
      <w:r w:rsidR="00545F12">
        <w:rPr>
          <w:rFonts w:ascii="Times New Roman" w:hAnsi="Times New Roman" w:cs="Times New Roman"/>
          <w:sz w:val="24"/>
          <w:szCs w:val="24"/>
        </w:rPr>
        <w:t>, так как является мятежником и борцом за благополучие человечества</w:t>
      </w:r>
      <w:r w:rsidR="00647809">
        <w:rPr>
          <w:rFonts w:ascii="Times New Roman" w:hAnsi="Times New Roman" w:cs="Times New Roman"/>
          <w:sz w:val="24"/>
          <w:szCs w:val="24"/>
        </w:rPr>
        <w:t>. Мифы о сотворении</w:t>
      </w:r>
      <w:r w:rsidR="001A470D">
        <w:rPr>
          <w:rFonts w:ascii="Times New Roman" w:hAnsi="Times New Roman" w:cs="Times New Roman"/>
          <w:sz w:val="24"/>
          <w:szCs w:val="24"/>
        </w:rPr>
        <w:t xml:space="preserve"> богами человека переросли в </w:t>
      </w:r>
      <w:r w:rsidR="00812356">
        <w:rPr>
          <w:rFonts w:ascii="Times New Roman" w:hAnsi="Times New Roman" w:cs="Times New Roman"/>
          <w:sz w:val="24"/>
          <w:szCs w:val="24"/>
        </w:rPr>
        <w:t xml:space="preserve">мифы о </w:t>
      </w:r>
      <w:r w:rsidR="00647809">
        <w:rPr>
          <w:rFonts w:ascii="Times New Roman" w:hAnsi="Times New Roman" w:cs="Times New Roman"/>
          <w:sz w:val="24"/>
          <w:szCs w:val="24"/>
        </w:rPr>
        <w:t xml:space="preserve">создании </w:t>
      </w:r>
      <w:proofErr w:type="spellStart"/>
      <w:r w:rsidR="00241B9F">
        <w:rPr>
          <w:rFonts w:ascii="Times New Roman" w:hAnsi="Times New Roman" w:cs="Times New Roman"/>
          <w:sz w:val="24"/>
          <w:szCs w:val="24"/>
        </w:rPr>
        <w:t>голема</w:t>
      </w:r>
      <w:proofErr w:type="spellEnd"/>
      <w:r w:rsidR="00C26D14">
        <w:rPr>
          <w:rFonts w:ascii="Times New Roman" w:hAnsi="Times New Roman" w:cs="Times New Roman"/>
          <w:sz w:val="24"/>
          <w:szCs w:val="24"/>
        </w:rPr>
        <w:t xml:space="preserve"> с помощью магии</w:t>
      </w:r>
      <w:r w:rsidR="00241B9F">
        <w:rPr>
          <w:rFonts w:ascii="Times New Roman" w:hAnsi="Times New Roman" w:cs="Times New Roman"/>
          <w:sz w:val="24"/>
          <w:szCs w:val="24"/>
        </w:rPr>
        <w:t>.</w:t>
      </w:r>
      <w:r w:rsidR="00A65F35">
        <w:rPr>
          <w:rFonts w:ascii="Times New Roman" w:hAnsi="Times New Roman" w:cs="Times New Roman"/>
          <w:sz w:val="24"/>
          <w:szCs w:val="24"/>
        </w:rPr>
        <w:t xml:space="preserve"> </w:t>
      </w:r>
      <w:r w:rsidR="00E8624D">
        <w:rPr>
          <w:rFonts w:ascii="Times New Roman" w:hAnsi="Times New Roman" w:cs="Times New Roman"/>
          <w:sz w:val="24"/>
          <w:szCs w:val="24"/>
        </w:rPr>
        <w:t>Данный сюжет</w:t>
      </w:r>
      <w:r w:rsidR="008F07E1">
        <w:rPr>
          <w:rFonts w:ascii="Times New Roman" w:hAnsi="Times New Roman" w:cs="Times New Roman"/>
          <w:sz w:val="24"/>
          <w:szCs w:val="24"/>
        </w:rPr>
        <w:t xml:space="preserve"> представляе</w:t>
      </w:r>
      <w:r w:rsidR="001A470D">
        <w:rPr>
          <w:rFonts w:ascii="Times New Roman" w:hAnsi="Times New Roman" w:cs="Times New Roman"/>
          <w:sz w:val="24"/>
          <w:szCs w:val="24"/>
        </w:rPr>
        <w:t>т перелицовк</w:t>
      </w:r>
      <w:r w:rsidR="0035444A">
        <w:rPr>
          <w:rFonts w:ascii="Times New Roman" w:hAnsi="Times New Roman" w:cs="Times New Roman"/>
          <w:sz w:val="24"/>
          <w:szCs w:val="24"/>
        </w:rPr>
        <w:t>у ветхозаветного мифа о сотворении</w:t>
      </w:r>
      <w:r w:rsidR="001A470D">
        <w:rPr>
          <w:rFonts w:ascii="Times New Roman" w:hAnsi="Times New Roman" w:cs="Times New Roman"/>
          <w:sz w:val="24"/>
          <w:szCs w:val="24"/>
        </w:rPr>
        <w:t xml:space="preserve"> Адама и </w:t>
      </w:r>
      <w:r w:rsidR="003F6CD5">
        <w:rPr>
          <w:rFonts w:ascii="Times New Roman" w:hAnsi="Times New Roman" w:cs="Times New Roman"/>
          <w:sz w:val="24"/>
          <w:szCs w:val="24"/>
        </w:rPr>
        <w:t xml:space="preserve">отражает </w:t>
      </w:r>
      <w:r w:rsidR="001A470D">
        <w:rPr>
          <w:rFonts w:ascii="Times New Roman" w:hAnsi="Times New Roman" w:cs="Times New Roman"/>
          <w:sz w:val="24"/>
          <w:szCs w:val="24"/>
        </w:rPr>
        <w:t>страх перед возможностью</w:t>
      </w:r>
      <w:r w:rsidR="006F79E4">
        <w:rPr>
          <w:rFonts w:ascii="Times New Roman" w:hAnsi="Times New Roman" w:cs="Times New Roman"/>
          <w:sz w:val="24"/>
          <w:szCs w:val="24"/>
        </w:rPr>
        <w:t xml:space="preserve"> для </w:t>
      </w:r>
      <w:r w:rsidR="00E333A3">
        <w:rPr>
          <w:rFonts w:ascii="Times New Roman" w:hAnsi="Times New Roman" w:cs="Times New Roman"/>
          <w:sz w:val="24"/>
          <w:szCs w:val="24"/>
        </w:rPr>
        <w:t>существа</w:t>
      </w:r>
      <w:r w:rsidR="006F79E4">
        <w:rPr>
          <w:rFonts w:ascii="Times New Roman" w:hAnsi="Times New Roman" w:cs="Times New Roman"/>
          <w:sz w:val="24"/>
          <w:szCs w:val="24"/>
        </w:rPr>
        <w:t xml:space="preserve"> выйти из-под власти своего создателя (уже человека, а не бога)</w:t>
      </w:r>
      <w:r w:rsidR="006650B3">
        <w:rPr>
          <w:rFonts w:ascii="Times New Roman" w:hAnsi="Times New Roman" w:cs="Times New Roman"/>
          <w:sz w:val="24"/>
          <w:szCs w:val="24"/>
        </w:rPr>
        <w:t xml:space="preserve"> и уничтожить его</w:t>
      </w:r>
      <w:r w:rsidR="0068148E">
        <w:rPr>
          <w:rFonts w:ascii="Times New Roman" w:hAnsi="Times New Roman" w:cs="Times New Roman"/>
          <w:sz w:val="24"/>
          <w:szCs w:val="24"/>
        </w:rPr>
        <w:t xml:space="preserve"> </w:t>
      </w:r>
      <w:r w:rsidR="0068148E" w:rsidRPr="0068148E">
        <w:rPr>
          <w:rFonts w:ascii="Times New Roman" w:hAnsi="Times New Roman" w:cs="Times New Roman"/>
          <w:sz w:val="24"/>
          <w:szCs w:val="24"/>
        </w:rPr>
        <w:t>[</w:t>
      </w:r>
      <w:r w:rsidR="0068148E">
        <w:rPr>
          <w:rFonts w:ascii="Times New Roman" w:hAnsi="Times New Roman" w:cs="Times New Roman"/>
          <w:sz w:val="24"/>
          <w:szCs w:val="24"/>
        </w:rPr>
        <w:t>Токарев, 308-309</w:t>
      </w:r>
      <w:r w:rsidR="0068148E" w:rsidRPr="0068148E">
        <w:rPr>
          <w:rFonts w:ascii="Times New Roman" w:hAnsi="Times New Roman" w:cs="Times New Roman"/>
          <w:sz w:val="24"/>
          <w:szCs w:val="24"/>
        </w:rPr>
        <w:t>]</w:t>
      </w:r>
      <w:r w:rsidR="006650B3">
        <w:rPr>
          <w:rFonts w:ascii="Times New Roman" w:hAnsi="Times New Roman" w:cs="Times New Roman"/>
          <w:sz w:val="24"/>
          <w:szCs w:val="24"/>
        </w:rPr>
        <w:t xml:space="preserve">. </w:t>
      </w:r>
      <w:r w:rsidR="00035390">
        <w:rPr>
          <w:rFonts w:ascii="Times New Roman" w:hAnsi="Times New Roman" w:cs="Times New Roman"/>
          <w:sz w:val="24"/>
          <w:szCs w:val="24"/>
        </w:rPr>
        <w:t>Данный сюжет был популярен в произведениях романтиков:</w:t>
      </w:r>
      <w:r w:rsidR="006650B3">
        <w:rPr>
          <w:rFonts w:ascii="Times New Roman" w:hAnsi="Times New Roman" w:cs="Times New Roman"/>
          <w:sz w:val="24"/>
          <w:szCs w:val="24"/>
        </w:rPr>
        <w:t xml:space="preserve"> Э. Т. А. Гофмана, А. фон </w:t>
      </w:r>
      <w:proofErr w:type="spellStart"/>
      <w:r w:rsidR="006650B3">
        <w:rPr>
          <w:rFonts w:ascii="Times New Roman" w:hAnsi="Times New Roman" w:cs="Times New Roman"/>
          <w:sz w:val="24"/>
          <w:szCs w:val="24"/>
        </w:rPr>
        <w:t>Арнима</w:t>
      </w:r>
      <w:proofErr w:type="spellEnd"/>
      <w:r w:rsidR="006650B3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6650B3">
        <w:rPr>
          <w:rFonts w:ascii="Times New Roman" w:hAnsi="Times New Roman" w:cs="Times New Roman"/>
          <w:sz w:val="24"/>
          <w:szCs w:val="24"/>
        </w:rPr>
        <w:t>М</w:t>
      </w:r>
      <w:r w:rsidR="003D2019">
        <w:rPr>
          <w:rFonts w:ascii="Times New Roman" w:hAnsi="Times New Roman" w:cs="Times New Roman"/>
          <w:sz w:val="24"/>
          <w:szCs w:val="24"/>
        </w:rPr>
        <w:t>а</w:t>
      </w:r>
      <w:r w:rsidR="00564247">
        <w:rPr>
          <w:rFonts w:ascii="Times New Roman" w:hAnsi="Times New Roman" w:cs="Times New Roman"/>
          <w:sz w:val="24"/>
          <w:szCs w:val="24"/>
        </w:rPr>
        <w:t>йринка</w:t>
      </w:r>
      <w:proofErr w:type="spellEnd"/>
      <w:r w:rsidR="00564247">
        <w:rPr>
          <w:rFonts w:ascii="Times New Roman" w:hAnsi="Times New Roman" w:cs="Times New Roman"/>
          <w:sz w:val="24"/>
          <w:szCs w:val="24"/>
        </w:rPr>
        <w:t>, М.</w:t>
      </w:r>
      <w:r w:rsidR="006650B3">
        <w:rPr>
          <w:rFonts w:ascii="Times New Roman" w:hAnsi="Times New Roman" w:cs="Times New Roman"/>
          <w:sz w:val="24"/>
          <w:szCs w:val="24"/>
        </w:rPr>
        <w:t xml:space="preserve"> Шелли. </w:t>
      </w:r>
    </w:p>
    <w:p w:rsidR="006B3DF0" w:rsidRPr="008F07E1" w:rsidRDefault="00DC5C5A" w:rsidP="00186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схема архетипического сюжета о создании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голема</w:t>
      </w:r>
      <w:proofErr w:type="spellEnd"/>
      <w:r w:rsidR="006B3DF0" w:rsidRPr="008F07E1">
        <w:rPr>
          <w:rFonts w:ascii="Times New Roman" w:hAnsi="Times New Roman" w:cs="Times New Roman"/>
          <w:sz w:val="24"/>
          <w:szCs w:val="24"/>
        </w:rPr>
        <w:t xml:space="preserve"> может выгля</w:t>
      </w:r>
      <w:r w:rsidR="00E651DB">
        <w:rPr>
          <w:rFonts w:ascii="Times New Roman" w:hAnsi="Times New Roman" w:cs="Times New Roman"/>
          <w:sz w:val="24"/>
          <w:szCs w:val="24"/>
        </w:rPr>
        <w:t>деть следующим образом: сотворение</w:t>
      </w:r>
      <w:r w:rsidR="006B3DF0" w:rsidRPr="008F07E1">
        <w:rPr>
          <w:rFonts w:ascii="Times New Roman" w:hAnsi="Times New Roman" w:cs="Times New Roman"/>
          <w:sz w:val="24"/>
          <w:szCs w:val="24"/>
        </w:rPr>
        <w:t xml:space="preserve"> существа из неживой материи для определенной цели – эксплуатация существа – потеря контроля над существом – страдание от существа.</w:t>
      </w:r>
    </w:p>
    <w:p w:rsidR="0080289F" w:rsidRPr="008F07E1" w:rsidRDefault="0080289F" w:rsidP="00186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7E1">
        <w:rPr>
          <w:rFonts w:ascii="Times New Roman" w:hAnsi="Times New Roman" w:cs="Times New Roman"/>
          <w:sz w:val="24"/>
          <w:szCs w:val="24"/>
        </w:rPr>
        <w:t>М. А. Булгаков в повести «Собачье сердце»</w:t>
      </w:r>
      <w:r w:rsidR="00571291">
        <w:rPr>
          <w:rFonts w:ascii="Times New Roman" w:hAnsi="Times New Roman" w:cs="Times New Roman"/>
          <w:sz w:val="24"/>
          <w:szCs w:val="24"/>
        </w:rPr>
        <w:t xml:space="preserve"> (1925)</w:t>
      </w:r>
      <w:r w:rsidRPr="008F07E1">
        <w:rPr>
          <w:rFonts w:ascii="Times New Roman" w:hAnsi="Times New Roman" w:cs="Times New Roman"/>
          <w:sz w:val="24"/>
          <w:szCs w:val="24"/>
        </w:rPr>
        <w:t xml:space="preserve"> мод</w:t>
      </w:r>
      <w:r w:rsidR="008F07E1">
        <w:rPr>
          <w:rFonts w:ascii="Times New Roman" w:hAnsi="Times New Roman" w:cs="Times New Roman"/>
          <w:sz w:val="24"/>
          <w:szCs w:val="24"/>
        </w:rPr>
        <w:t>ифицирует исходный сюжет. П</w:t>
      </w:r>
      <w:r w:rsidR="00B777B3">
        <w:rPr>
          <w:rFonts w:ascii="Times New Roman" w:hAnsi="Times New Roman" w:cs="Times New Roman"/>
          <w:sz w:val="24"/>
          <w:szCs w:val="24"/>
        </w:rPr>
        <w:t>остроение повести похоже на типичную для сюжета схему</w:t>
      </w:r>
      <w:r w:rsidRPr="008F07E1">
        <w:rPr>
          <w:rFonts w:ascii="Times New Roman" w:hAnsi="Times New Roman" w:cs="Times New Roman"/>
          <w:sz w:val="24"/>
          <w:szCs w:val="24"/>
        </w:rPr>
        <w:t xml:space="preserve">, однако </w:t>
      </w:r>
      <w:r w:rsidR="00D513B2" w:rsidRPr="008F07E1">
        <w:rPr>
          <w:rFonts w:ascii="Times New Roman" w:hAnsi="Times New Roman" w:cs="Times New Roman"/>
          <w:sz w:val="24"/>
          <w:szCs w:val="24"/>
        </w:rPr>
        <w:t>герои произведения восходят скорее не к еврейской легенде, а к роману М. Шелли «Франкенштейн, или современный Прометей»</w:t>
      </w:r>
      <w:r w:rsidR="00B30428">
        <w:rPr>
          <w:rFonts w:ascii="Times New Roman" w:hAnsi="Times New Roman" w:cs="Times New Roman"/>
          <w:sz w:val="24"/>
          <w:szCs w:val="24"/>
        </w:rPr>
        <w:t xml:space="preserve"> (1818)</w:t>
      </w:r>
      <w:r w:rsidR="00D513B2" w:rsidRPr="008F07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3B2" w:rsidRPr="008F07E1" w:rsidRDefault="00B822AB" w:rsidP="00186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7E1">
        <w:rPr>
          <w:rFonts w:ascii="Times New Roman" w:hAnsi="Times New Roman" w:cs="Times New Roman"/>
          <w:sz w:val="24"/>
          <w:szCs w:val="24"/>
        </w:rPr>
        <w:t xml:space="preserve">Так, </w:t>
      </w:r>
      <w:r w:rsidR="009F20B5" w:rsidRPr="008F07E1">
        <w:rPr>
          <w:rFonts w:ascii="Times New Roman" w:hAnsi="Times New Roman" w:cs="Times New Roman"/>
          <w:sz w:val="24"/>
          <w:szCs w:val="24"/>
        </w:rPr>
        <w:t xml:space="preserve">в </w:t>
      </w:r>
      <w:r w:rsidR="006700ED">
        <w:rPr>
          <w:rFonts w:ascii="Times New Roman" w:hAnsi="Times New Roman" w:cs="Times New Roman"/>
          <w:sz w:val="24"/>
          <w:szCs w:val="24"/>
        </w:rPr>
        <w:t>произведениях</w:t>
      </w:r>
      <w:r w:rsidR="009F20B5" w:rsidRPr="008F07E1">
        <w:rPr>
          <w:rFonts w:ascii="Times New Roman" w:hAnsi="Times New Roman" w:cs="Times New Roman"/>
          <w:sz w:val="24"/>
          <w:szCs w:val="24"/>
        </w:rPr>
        <w:t xml:space="preserve"> Шелли и Булгакова героем</w:t>
      </w:r>
      <w:r w:rsidR="00275ED5" w:rsidRPr="008F07E1">
        <w:rPr>
          <w:rFonts w:ascii="Times New Roman" w:hAnsi="Times New Roman" w:cs="Times New Roman"/>
          <w:sz w:val="24"/>
          <w:szCs w:val="24"/>
        </w:rPr>
        <w:t xml:space="preserve"> является не раввин, </w:t>
      </w:r>
      <w:r w:rsidR="009F20B5" w:rsidRPr="008F07E1">
        <w:rPr>
          <w:rFonts w:ascii="Times New Roman" w:hAnsi="Times New Roman" w:cs="Times New Roman"/>
          <w:sz w:val="24"/>
          <w:szCs w:val="24"/>
        </w:rPr>
        <w:t xml:space="preserve">а ученый, который </w:t>
      </w:r>
      <w:r w:rsidR="00A837EB" w:rsidRPr="008F07E1">
        <w:rPr>
          <w:rFonts w:ascii="Times New Roman" w:hAnsi="Times New Roman" w:cs="Times New Roman"/>
          <w:sz w:val="24"/>
          <w:szCs w:val="24"/>
        </w:rPr>
        <w:t>в ходе неудачного экспериме</w:t>
      </w:r>
      <w:r w:rsidR="00DA684B" w:rsidRPr="008F07E1">
        <w:rPr>
          <w:rFonts w:ascii="Times New Roman" w:hAnsi="Times New Roman" w:cs="Times New Roman"/>
          <w:sz w:val="24"/>
          <w:szCs w:val="24"/>
        </w:rPr>
        <w:t>нта, а не ради</w:t>
      </w:r>
      <w:r w:rsidR="00DD11D9" w:rsidRPr="008F07E1">
        <w:rPr>
          <w:rFonts w:ascii="Times New Roman" w:hAnsi="Times New Roman" w:cs="Times New Roman"/>
          <w:sz w:val="24"/>
          <w:szCs w:val="24"/>
        </w:rPr>
        <w:t xml:space="preserve"> собственной выгоды</w:t>
      </w:r>
      <w:r w:rsidR="000F2CB9" w:rsidRPr="008F07E1">
        <w:rPr>
          <w:rFonts w:ascii="Times New Roman" w:hAnsi="Times New Roman" w:cs="Times New Roman"/>
          <w:sz w:val="24"/>
          <w:szCs w:val="24"/>
        </w:rPr>
        <w:t>, создает чудовище</w:t>
      </w:r>
      <w:r w:rsidR="00DD11D9" w:rsidRPr="008F07E1">
        <w:rPr>
          <w:rFonts w:ascii="Times New Roman" w:hAnsi="Times New Roman" w:cs="Times New Roman"/>
          <w:sz w:val="24"/>
          <w:szCs w:val="24"/>
        </w:rPr>
        <w:t>.</w:t>
      </w:r>
      <w:r w:rsidR="00DA684B" w:rsidRPr="008F07E1">
        <w:rPr>
          <w:rFonts w:ascii="Times New Roman" w:hAnsi="Times New Roman" w:cs="Times New Roman"/>
          <w:sz w:val="24"/>
          <w:szCs w:val="24"/>
        </w:rPr>
        <w:t xml:space="preserve"> </w:t>
      </w:r>
      <w:r w:rsidR="00053F84">
        <w:rPr>
          <w:rFonts w:ascii="Times New Roman" w:hAnsi="Times New Roman" w:cs="Times New Roman"/>
          <w:sz w:val="24"/>
          <w:szCs w:val="24"/>
        </w:rPr>
        <w:t>В произведениях</w:t>
      </w:r>
      <w:r w:rsidR="00A7039E" w:rsidRPr="008F07E1">
        <w:rPr>
          <w:rFonts w:ascii="Times New Roman" w:hAnsi="Times New Roman" w:cs="Times New Roman"/>
          <w:sz w:val="24"/>
          <w:szCs w:val="24"/>
        </w:rPr>
        <w:t xml:space="preserve"> писателей </w:t>
      </w:r>
      <w:r w:rsidR="00F553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7039E" w:rsidRPr="008F07E1">
        <w:rPr>
          <w:rFonts w:ascii="Times New Roman" w:hAnsi="Times New Roman" w:cs="Times New Roman"/>
          <w:sz w:val="24"/>
          <w:szCs w:val="24"/>
        </w:rPr>
        <w:t>голем</w:t>
      </w:r>
      <w:proofErr w:type="spellEnd"/>
      <w:r w:rsidR="00F55354">
        <w:rPr>
          <w:rFonts w:ascii="Times New Roman" w:hAnsi="Times New Roman" w:cs="Times New Roman"/>
          <w:sz w:val="24"/>
          <w:szCs w:val="24"/>
        </w:rPr>
        <w:t>»</w:t>
      </w:r>
      <w:r w:rsidR="00A7039E" w:rsidRPr="008F07E1">
        <w:rPr>
          <w:rFonts w:ascii="Times New Roman" w:hAnsi="Times New Roman" w:cs="Times New Roman"/>
          <w:sz w:val="24"/>
          <w:szCs w:val="24"/>
        </w:rPr>
        <w:t xml:space="preserve"> и его создатель неотделимы друг от </w:t>
      </w:r>
      <w:r w:rsidR="00A7039E" w:rsidRPr="008F07E1">
        <w:rPr>
          <w:rFonts w:ascii="Times New Roman" w:hAnsi="Times New Roman" w:cs="Times New Roman"/>
          <w:sz w:val="24"/>
          <w:szCs w:val="24"/>
        </w:rPr>
        <w:lastRenderedPageBreak/>
        <w:t xml:space="preserve">друга, в чем проявляется мотив </w:t>
      </w:r>
      <w:proofErr w:type="spellStart"/>
      <w:r w:rsidR="00A7039E" w:rsidRPr="008F07E1">
        <w:rPr>
          <w:rFonts w:ascii="Times New Roman" w:hAnsi="Times New Roman" w:cs="Times New Roman"/>
          <w:sz w:val="24"/>
          <w:szCs w:val="24"/>
        </w:rPr>
        <w:t>двойничества</w:t>
      </w:r>
      <w:proofErr w:type="spellEnd"/>
      <w:r w:rsidR="00A974D8" w:rsidRPr="008F07E1">
        <w:rPr>
          <w:rFonts w:ascii="Times New Roman" w:hAnsi="Times New Roman" w:cs="Times New Roman"/>
          <w:sz w:val="24"/>
          <w:szCs w:val="24"/>
        </w:rPr>
        <w:t xml:space="preserve">. Происходит «вытеснение» ученого и заполнение </w:t>
      </w:r>
      <w:r w:rsidR="0023444A" w:rsidRPr="008F07E1">
        <w:rPr>
          <w:rFonts w:ascii="Times New Roman" w:hAnsi="Times New Roman" w:cs="Times New Roman"/>
          <w:sz w:val="24"/>
          <w:szCs w:val="24"/>
        </w:rPr>
        <w:t xml:space="preserve">жизненного </w:t>
      </w:r>
      <w:r w:rsidR="00A974D8" w:rsidRPr="008F07E1">
        <w:rPr>
          <w:rFonts w:ascii="Times New Roman" w:hAnsi="Times New Roman" w:cs="Times New Roman"/>
          <w:sz w:val="24"/>
          <w:szCs w:val="24"/>
        </w:rPr>
        <w:t xml:space="preserve">пространства монстром (убийство родных Франкенштейна и его преследование; моральное уничтожение Преображенского). </w:t>
      </w:r>
      <w:r w:rsidR="000539E6" w:rsidRPr="008F07E1">
        <w:rPr>
          <w:rFonts w:ascii="Times New Roman" w:hAnsi="Times New Roman" w:cs="Times New Roman"/>
          <w:sz w:val="24"/>
          <w:szCs w:val="24"/>
        </w:rPr>
        <w:t xml:space="preserve">Ученый </w:t>
      </w:r>
      <w:r w:rsidR="00F55354">
        <w:rPr>
          <w:rFonts w:ascii="Times New Roman" w:hAnsi="Times New Roman" w:cs="Times New Roman"/>
          <w:sz w:val="24"/>
          <w:szCs w:val="24"/>
        </w:rPr>
        <w:t xml:space="preserve">у </w:t>
      </w:r>
      <w:r w:rsidR="000539E6" w:rsidRPr="008F07E1">
        <w:rPr>
          <w:rFonts w:ascii="Times New Roman" w:hAnsi="Times New Roman" w:cs="Times New Roman"/>
          <w:sz w:val="24"/>
          <w:szCs w:val="24"/>
        </w:rPr>
        <w:t xml:space="preserve">Шелли и Булгакова соединяет в себе черты </w:t>
      </w:r>
      <w:proofErr w:type="spellStart"/>
      <w:r w:rsidR="000539E6" w:rsidRPr="008F07E1">
        <w:rPr>
          <w:rFonts w:ascii="Times New Roman" w:hAnsi="Times New Roman" w:cs="Times New Roman"/>
          <w:sz w:val="24"/>
          <w:szCs w:val="24"/>
        </w:rPr>
        <w:t>трикстера</w:t>
      </w:r>
      <w:proofErr w:type="spellEnd"/>
      <w:r w:rsidR="000539E6" w:rsidRPr="008F07E1">
        <w:rPr>
          <w:rFonts w:ascii="Times New Roman" w:hAnsi="Times New Roman" w:cs="Times New Roman"/>
          <w:sz w:val="24"/>
          <w:szCs w:val="24"/>
        </w:rPr>
        <w:t xml:space="preserve"> и культурн</w:t>
      </w:r>
      <w:r w:rsidR="00BF62A2" w:rsidRPr="008F07E1">
        <w:rPr>
          <w:rFonts w:ascii="Times New Roman" w:hAnsi="Times New Roman" w:cs="Times New Roman"/>
          <w:sz w:val="24"/>
          <w:szCs w:val="24"/>
        </w:rPr>
        <w:t>ого героя, которые проявляются в</w:t>
      </w:r>
      <w:r w:rsidR="000539E6" w:rsidRPr="008F07E1">
        <w:rPr>
          <w:rFonts w:ascii="Times New Roman" w:hAnsi="Times New Roman" w:cs="Times New Roman"/>
          <w:sz w:val="24"/>
          <w:szCs w:val="24"/>
        </w:rPr>
        <w:t xml:space="preserve"> преступлении моральных законов и законов природы и в желании достичь общечеловеческого блага. </w:t>
      </w:r>
    </w:p>
    <w:p w:rsidR="002A11BA" w:rsidRPr="008F07E1" w:rsidRDefault="002D0851" w:rsidP="00186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7E1">
        <w:rPr>
          <w:rFonts w:ascii="Times New Roman" w:hAnsi="Times New Roman" w:cs="Times New Roman"/>
          <w:sz w:val="24"/>
          <w:szCs w:val="24"/>
        </w:rPr>
        <w:t xml:space="preserve">Несмотря на схожесть </w:t>
      </w:r>
      <w:r w:rsidR="00995D03" w:rsidRPr="008F07E1">
        <w:rPr>
          <w:rFonts w:ascii="Times New Roman" w:hAnsi="Times New Roman" w:cs="Times New Roman"/>
          <w:sz w:val="24"/>
          <w:szCs w:val="24"/>
        </w:rPr>
        <w:t xml:space="preserve">героев романа и повести, Булгаков изменяет образы ученого и монстра. </w:t>
      </w:r>
      <w:r w:rsidR="00113AAB" w:rsidRPr="008F07E1">
        <w:rPr>
          <w:rFonts w:ascii="Times New Roman" w:hAnsi="Times New Roman" w:cs="Times New Roman"/>
          <w:sz w:val="24"/>
          <w:szCs w:val="24"/>
        </w:rPr>
        <w:t xml:space="preserve">Преображенский сохраняет в себе черты эгоцентричного ученого-гения, ответственного за свои деяния, </w:t>
      </w:r>
      <w:r w:rsidR="001A6696">
        <w:rPr>
          <w:rFonts w:ascii="Times New Roman" w:hAnsi="Times New Roman" w:cs="Times New Roman"/>
          <w:sz w:val="24"/>
          <w:szCs w:val="24"/>
        </w:rPr>
        <w:t xml:space="preserve">но </w:t>
      </w:r>
      <w:r w:rsidR="00113AAB" w:rsidRPr="008F07E1">
        <w:rPr>
          <w:rFonts w:ascii="Times New Roman" w:hAnsi="Times New Roman" w:cs="Times New Roman"/>
          <w:sz w:val="24"/>
          <w:szCs w:val="24"/>
        </w:rPr>
        <w:t xml:space="preserve">часть его сюжетных функций берет </w:t>
      </w:r>
      <w:r w:rsidR="00B14C74">
        <w:rPr>
          <w:rFonts w:ascii="Times New Roman" w:hAnsi="Times New Roman" w:cs="Times New Roman"/>
          <w:sz w:val="24"/>
          <w:szCs w:val="24"/>
        </w:rPr>
        <w:t xml:space="preserve">на себя </w:t>
      </w:r>
      <w:r w:rsidR="00113AAB" w:rsidRPr="008F07E1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="00113AAB" w:rsidRPr="008F07E1">
        <w:rPr>
          <w:rFonts w:ascii="Times New Roman" w:hAnsi="Times New Roman" w:cs="Times New Roman"/>
          <w:sz w:val="24"/>
          <w:szCs w:val="24"/>
        </w:rPr>
        <w:t>Борменталь</w:t>
      </w:r>
      <w:proofErr w:type="spellEnd"/>
      <w:r w:rsidR="00113AAB" w:rsidRPr="008F07E1">
        <w:rPr>
          <w:rFonts w:ascii="Times New Roman" w:hAnsi="Times New Roman" w:cs="Times New Roman"/>
          <w:sz w:val="24"/>
          <w:szCs w:val="24"/>
        </w:rPr>
        <w:t xml:space="preserve">. </w:t>
      </w:r>
      <w:r w:rsidR="00131663" w:rsidRPr="008F07E1">
        <w:rPr>
          <w:rFonts w:ascii="Times New Roman" w:hAnsi="Times New Roman" w:cs="Times New Roman"/>
          <w:sz w:val="24"/>
          <w:szCs w:val="24"/>
        </w:rPr>
        <w:t xml:space="preserve">Именно между </w:t>
      </w:r>
      <w:r w:rsidR="0014187C">
        <w:rPr>
          <w:rFonts w:ascii="Times New Roman" w:hAnsi="Times New Roman" w:cs="Times New Roman"/>
          <w:sz w:val="24"/>
          <w:szCs w:val="24"/>
        </w:rPr>
        <w:t xml:space="preserve">Шариковым и </w:t>
      </w:r>
      <w:proofErr w:type="spellStart"/>
      <w:r w:rsidR="0014187C">
        <w:rPr>
          <w:rFonts w:ascii="Times New Roman" w:hAnsi="Times New Roman" w:cs="Times New Roman"/>
          <w:sz w:val="24"/>
          <w:szCs w:val="24"/>
        </w:rPr>
        <w:t>Борменталем</w:t>
      </w:r>
      <w:proofErr w:type="spellEnd"/>
      <w:r w:rsidR="0014187C">
        <w:rPr>
          <w:rFonts w:ascii="Times New Roman" w:hAnsi="Times New Roman" w:cs="Times New Roman"/>
          <w:sz w:val="24"/>
          <w:szCs w:val="24"/>
        </w:rPr>
        <w:t xml:space="preserve"> сущест</w:t>
      </w:r>
      <w:r w:rsidR="00131663" w:rsidRPr="008F07E1">
        <w:rPr>
          <w:rFonts w:ascii="Times New Roman" w:hAnsi="Times New Roman" w:cs="Times New Roman"/>
          <w:sz w:val="24"/>
          <w:szCs w:val="24"/>
        </w:rPr>
        <w:t>в</w:t>
      </w:r>
      <w:r w:rsidR="00A76DDD">
        <w:rPr>
          <w:rFonts w:ascii="Times New Roman" w:hAnsi="Times New Roman" w:cs="Times New Roman"/>
          <w:sz w:val="24"/>
          <w:szCs w:val="24"/>
        </w:rPr>
        <w:t>ует</w:t>
      </w:r>
      <w:r w:rsidR="00131663" w:rsidRPr="008F07E1">
        <w:rPr>
          <w:rFonts w:ascii="Times New Roman" w:hAnsi="Times New Roman" w:cs="Times New Roman"/>
          <w:sz w:val="24"/>
          <w:szCs w:val="24"/>
        </w:rPr>
        <w:t xml:space="preserve"> </w:t>
      </w:r>
      <w:r w:rsidR="005556C5" w:rsidRPr="008F07E1">
        <w:rPr>
          <w:rFonts w:ascii="Times New Roman" w:hAnsi="Times New Roman" w:cs="Times New Roman"/>
          <w:sz w:val="24"/>
          <w:szCs w:val="24"/>
        </w:rPr>
        <w:t>открытый конфликт,</w:t>
      </w:r>
      <w:r w:rsidR="00131663" w:rsidRPr="008F07E1">
        <w:rPr>
          <w:rFonts w:ascii="Times New Roman" w:hAnsi="Times New Roman" w:cs="Times New Roman"/>
          <w:sz w:val="24"/>
          <w:szCs w:val="24"/>
        </w:rPr>
        <w:t xml:space="preserve"> в ходе которого </w:t>
      </w:r>
      <w:r w:rsidR="00BE5DD8" w:rsidRPr="008F07E1">
        <w:rPr>
          <w:rFonts w:ascii="Times New Roman" w:hAnsi="Times New Roman" w:cs="Times New Roman"/>
          <w:sz w:val="24"/>
          <w:szCs w:val="24"/>
        </w:rPr>
        <w:t xml:space="preserve">Шариков пытается убить </w:t>
      </w:r>
      <w:proofErr w:type="spellStart"/>
      <w:r w:rsidR="00BE5DD8" w:rsidRPr="008F07E1">
        <w:rPr>
          <w:rFonts w:ascii="Times New Roman" w:hAnsi="Times New Roman" w:cs="Times New Roman"/>
          <w:sz w:val="24"/>
          <w:szCs w:val="24"/>
        </w:rPr>
        <w:t>Борменталя</w:t>
      </w:r>
      <w:proofErr w:type="spellEnd"/>
      <w:r w:rsidR="00BE5DD8" w:rsidRPr="008F07E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BE5DD8" w:rsidRPr="008F07E1">
        <w:rPr>
          <w:rFonts w:ascii="Times New Roman" w:hAnsi="Times New Roman" w:cs="Times New Roman"/>
          <w:sz w:val="24"/>
          <w:szCs w:val="24"/>
        </w:rPr>
        <w:t>Борменталь</w:t>
      </w:r>
      <w:proofErr w:type="spellEnd"/>
      <w:r w:rsidR="00BE5DD8" w:rsidRPr="008F07E1">
        <w:rPr>
          <w:rFonts w:ascii="Times New Roman" w:hAnsi="Times New Roman" w:cs="Times New Roman"/>
          <w:sz w:val="24"/>
          <w:szCs w:val="24"/>
        </w:rPr>
        <w:t xml:space="preserve"> уничтожает </w:t>
      </w:r>
      <w:proofErr w:type="spellStart"/>
      <w:r w:rsidR="00BE5DD8" w:rsidRPr="008F07E1">
        <w:rPr>
          <w:rFonts w:ascii="Times New Roman" w:hAnsi="Times New Roman" w:cs="Times New Roman"/>
          <w:sz w:val="24"/>
          <w:szCs w:val="24"/>
        </w:rPr>
        <w:t>Шарикова</w:t>
      </w:r>
      <w:proofErr w:type="spellEnd"/>
      <w:r w:rsidR="00BE5DD8" w:rsidRPr="008F07E1">
        <w:rPr>
          <w:rFonts w:ascii="Times New Roman" w:hAnsi="Times New Roman" w:cs="Times New Roman"/>
          <w:sz w:val="24"/>
          <w:szCs w:val="24"/>
        </w:rPr>
        <w:t xml:space="preserve">. </w:t>
      </w:r>
      <w:r w:rsidR="00196F7D">
        <w:rPr>
          <w:rFonts w:ascii="Times New Roman" w:hAnsi="Times New Roman" w:cs="Times New Roman"/>
          <w:sz w:val="24"/>
          <w:szCs w:val="24"/>
        </w:rPr>
        <w:t xml:space="preserve">Финал повести </w:t>
      </w:r>
      <w:r w:rsidR="00CE5AC7">
        <w:rPr>
          <w:rFonts w:ascii="Times New Roman" w:hAnsi="Times New Roman" w:cs="Times New Roman"/>
          <w:sz w:val="24"/>
          <w:szCs w:val="24"/>
        </w:rPr>
        <w:t xml:space="preserve">воспроизводит структуру </w:t>
      </w:r>
      <w:r w:rsidR="004D42D0">
        <w:rPr>
          <w:rFonts w:ascii="Times New Roman" w:hAnsi="Times New Roman" w:cs="Times New Roman"/>
          <w:sz w:val="24"/>
          <w:szCs w:val="24"/>
        </w:rPr>
        <w:t xml:space="preserve">варианта </w:t>
      </w:r>
      <w:r w:rsidR="00CE5AC7">
        <w:rPr>
          <w:rFonts w:ascii="Times New Roman" w:hAnsi="Times New Roman" w:cs="Times New Roman"/>
          <w:sz w:val="24"/>
          <w:szCs w:val="24"/>
        </w:rPr>
        <w:t>легенды</w:t>
      </w:r>
      <w:r w:rsidR="003A065E" w:rsidRPr="008F07E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A065E" w:rsidRPr="008F07E1">
        <w:rPr>
          <w:rFonts w:ascii="Times New Roman" w:hAnsi="Times New Roman" w:cs="Times New Roman"/>
          <w:sz w:val="24"/>
          <w:szCs w:val="24"/>
        </w:rPr>
        <w:t>големе</w:t>
      </w:r>
      <w:proofErr w:type="spellEnd"/>
      <w:r w:rsidR="003A065E" w:rsidRPr="008F07E1">
        <w:rPr>
          <w:rFonts w:ascii="Times New Roman" w:hAnsi="Times New Roman" w:cs="Times New Roman"/>
          <w:sz w:val="24"/>
          <w:szCs w:val="24"/>
        </w:rPr>
        <w:t>, где со</w:t>
      </w:r>
      <w:r w:rsidR="00730E67">
        <w:rPr>
          <w:rFonts w:ascii="Times New Roman" w:hAnsi="Times New Roman" w:cs="Times New Roman"/>
          <w:sz w:val="24"/>
          <w:szCs w:val="24"/>
        </w:rPr>
        <w:t>здатель уничтожает свое существ</w:t>
      </w:r>
      <w:r w:rsidR="00D20B41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730E67">
        <w:rPr>
          <w:rFonts w:ascii="Times New Roman" w:hAnsi="Times New Roman" w:cs="Times New Roman"/>
          <w:sz w:val="24"/>
          <w:szCs w:val="24"/>
        </w:rPr>
        <w:t>, поскольку известны</w:t>
      </w:r>
      <w:r w:rsidR="003A065E" w:rsidRPr="008F07E1">
        <w:rPr>
          <w:rFonts w:ascii="Times New Roman" w:hAnsi="Times New Roman" w:cs="Times New Roman"/>
          <w:sz w:val="24"/>
          <w:szCs w:val="24"/>
        </w:rPr>
        <w:t xml:space="preserve"> версии сюжета, где создатель умирает вместе с мон</w:t>
      </w:r>
      <w:r w:rsidR="00732DFC" w:rsidRPr="008F07E1">
        <w:rPr>
          <w:rFonts w:ascii="Times New Roman" w:hAnsi="Times New Roman" w:cs="Times New Roman"/>
          <w:sz w:val="24"/>
          <w:szCs w:val="24"/>
        </w:rPr>
        <w:t>с</w:t>
      </w:r>
      <w:r w:rsidR="003A065E" w:rsidRPr="008F07E1">
        <w:rPr>
          <w:rFonts w:ascii="Times New Roman" w:hAnsi="Times New Roman" w:cs="Times New Roman"/>
          <w:sz w:val="24"/>
          <w:szCs w:val="24"/>
        </w:rPr>
        <w:t>тром.</w:t>
      </w:r>
      <w:r w:rsidR="00732DFC" w:rsidRPr="008F07E1">
        <w:rPr>
          <w:rFonts w:ascii="Times New Roman" w:hAnsi="Times New Roman" w:cs="Times New Roman"/>
          <w:sz w:val="24"/>
          <w:szCs w:val="24"/>
        </w:rPr>
        <w:t xml:space="preserve"> Так</w:t>
      </w:r>
      <w:r w:rsidR="00EB2CA7">
        <w:rPr>
          <w:rFonts w:ascii="Times New Roman" w:hAnsi="Times New Roman" w:cs="Times New Roman"/>
          <w:sz w:val="24"/>
          <w:szCs w:val="24"/>
        </w:rPr>
        <w:t>им образом</w:t>
      </w:r>
      <w:r w:rsidR="00732DFC" w:rsidRPr="008F07E1">
        <w:rPr>
          <w:rFonts w:ascii="Times New Roman" w:hAnsi="Times New Roman" w:cs="Times New Roman"/>
          <w:sz w:val="24"/>
          <w:szCs w:val="24"/>
        </w:rPr>
        <w:t xml:space="preserve">, Преображенский и </w:t>
      </w:r>
      <w:proofErr w:type="spellStart"/>
      <w:r w:rsidR="00732DFC" w:rsidRPr="008F07E1">
        <w:rPr>
          <w:rFonts w:ascii="Times New Roman" w:hAnsi="Times New Roman" w:cs="Times New Roman"/>
          <w:sz w:val="24"/>
          <w:szCs w:val="24"/>
        </w:rPr>
        <w:t>Борменталь</w:t>
      </w:r>
      <w:proofErr w:type="spellEnd"/>
      <w:r w:rsidR="00732DFC" w:rsidRPr="008F07E1">
        <w:rPr>
          <w:rFonts w:ascii="Times New Roman" w:hAnsi="Times New Roman" w:cs="Times New Roman"/>
          <w:sz w:val="24"/>
          <w:szCs w:val="24"/>
        </w:rPr>
        <w:t xml:space="preserve"> представляют собой архетипы </w:t>
      </w:r>
      <w:proofErr w:type="spellStart"/>
      <w:r w:rsidR="00732DFC" w:rsidRPr="008F07E1">
        <w:rPr>
          <w:rFonts w:ascii="Times New Roman" w:hAnsi="Times New Roman" w:cs="Times New Roman"/>
          <w:sz w:val="24"/>
          <w:szCs w:val="24"/>
        </w:rPr>
        <w:t>трикстера</w:t>
      </w:r>
      <w:proofErr w:type="spellEnd"/>
      <w:r w:rsidR="00732DFC" w:rsidRPr="008F07E1">
        <w:rPr>
          <w:rFonts w:ascii="Times New Roman" w:hAnsi="Times New Roman" w:cs="Times New Roman"/>
          <w:sz w:val="24"/>
          <w:szCs w:val="24"/>
        </w:rPr>
        <w:t xml:space="preserve"> и культурного героя, которые в изначальном сюжете совмещены в одном персонаже.</w:t>
      </w:r>
    </w:p>
    <w:p w:rsidR="00732DFC" w:rsidRPr="008F07E1" w:rsidRDefault="004849B1" w:rsidP="00186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Фигура</w:t>
      </w:r>
      <w:r w:rsidR="00271AD1" w:rsidRPr="008F0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AD1" w:rsidRPr="008F07E1">
        <w:rPr>
          <w:rFonts w:ascii="Times New Roman" w:hAnsi="Times New Roman" w:cs="Times New Roman"/>
          <w:sz w:val="24"/>
          <w:szCs w:val="24"/>
        </w:rPr>
        <w:t>Шарикова</w:t>
      </w:r>
      <w:proofErr w:type="spellEnd"/>
      <w:r w:rsidR="00271AD1" w:rsidRPr="008F07E1">
        <w:rPr>
          <w:rFonts w:ascii="Times New Roman" w:hAnsi="Times New Roman" w:cs="Times New Roman"/>
          <w:sz w:val="24"/>
          <w:szCs w:val="24"/>
        </w:rPr>
        <w:t xml:space="preserve">, как и любого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71AD1" w:rsidRPr="008F07E1">
        <w:rPr>
          <w:rFonts w:ascii="Times New Roman" w:hAnsi="Times New Roman" w:cs="Times New Roman"/>
          <w:sz w:val="24"/>
          <w:szCs w:val="24"/>
        </w:rPr>
        <w:t>голема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71AD1" w:rsidRPr="008F07E1">
        <w:rPr>
          <w:rFonts w:ascii="Times New Roman" w:hAnsi="Times New Roman" w:cs="Times New Roman"/>
          <w:sz w:val="24"/>
          <w:szCs w:val="24"/>
        </w:rPr>
        <w:t>, связан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71AD1" w:rsidRPr="008F07E1">
        <w:rPr>
          <w:rFonts w:ascii="Times New Roman" w:hAnsi="Times New Roman" w:cs="Times New Roman"/>
          <w:sz w:val="24"/>
          <w:szCs w:val="24"/>
        </w:rPr>
        <w:t xml:space="preserve"> с разрушением и деструктивным поведением. </w:t>
      </w:r>
      <w:r w:rsidR="00675A0D" w:rsidRPr="008F07E1">
        <w:rPr>
          <w:rFonts w:ascii="Times New Roman" w:hAnsi="Times New Roman" w:cs="Times New Roman"/>
          <w:sz w:val="24"/>
          <w:szCs w:val="24"/>
        </w:rPr>
        <w:t xml:space="preserve">Однако его разрушения локальные и связаны с жизнью окружающих его людей, а не, например, всего города. </w:t>
      </w:r>
      <w:r w:rsidR="00C7542E" w:rsidRPr="008F07E1">
        <w:rPr>
          <w:rFonts w:ascii="Times New Roman" w:hAnsi="Times New Roman" w:cs="Times New Roman"/>
          <w:sz w:val="24"/>
          <w:szCs w:val="24"/>
        </w:rPr>
        <w:t xml:space="preserve">Трагедия </w:t>
      </w:r>
      <w:proofErr w:type="spellStart"/>
      <w:r w:rsidR="00C7542E" w:rsidRPr="008F07E1">
        <w:rPr>
          <w:rFonts w:ascii="Times New Roman" w:hAnsi="Times New Roman" w:cs="Times New Roman"/>
          <w:sz w:val="24"/>
          <w:szCs w:val="24"/>
        </w:rPr>
        <w:t>голема</w:t>
      </w:r>
      <w:proofErr w:type="spellEnd"/>
      <w:r w:rsidR="00C7542E" w:rsidRPr="008F07E1">
        <w:rPr>
          <w:rFonts w:ascii="Times New Roman" w:hAnsi="Times New Roman" w:cs="Times New Roman"/>
          <w:sz w:val="24"/>
          <w:szCs w:val="24"/>
        </w:rPr>
        <w:t xml:space="preserve"> как существа</w:t>
      </w:r>
      <w:r w:rsidR="007E3932">
        <w:rPr>
          <w:rFonts w:ascii="Times New Roman" w:hAnsi="Times New Roman" w:cs="Times New Roman"/>
          <w:sz w:val="24"/>
          <w:szCs w:val="24"/>
        </w:rPr>
        <w:t>,</w:t>
      </w:r>
      <w:r w:rsidR="00C7542E" w:rsidRPr="008F07E1">
        <w:rPr>
          <w:rFonts w:ascii="Times New Roman" w:hAnsi="Times New Roman" w:cs="Times New Roman"/>
          <w:sz w:val="24"/>
          <w:szCs w:val="24"/>
        </w:rPr>
        <w:t xml:space="preserve"> отлученного от человеческих радостей, </w:t>
      </w:r>
      <w:r w:rsidR="0030782A" w:rsidRPr="008F07E1">
        <w:rPr>
          <w:rFonts w:ascii="Times New Roman" w:hAnsi="Times New Roman" w:cs="Times New Roman"/>
          <w:sz w:val="24"/>
          <w:szCs w:val="24"/>
        </w:rPr>
        <w:t xml:space="preserve">у Булгакова не имеет никакого значения, так как Шариков, несмотря на то, что, в отличие от типичного </w:t>
      </w:r>
      <w:proofErr w:type="spellStart"/>
      <w:r w:rsidR="0030782A" w:rsidRPr="008F07E1">
        <w:rPr>
          <w:rFonts w:ascii="Times New Roman" w:hAnsi="Times New Roman" w:cs="Times New Roman"/>
          <w:sz w:val="24"/>
          <w:szCs w:val="24"/>
        </w:rPr>
        <w:t>голема</w:t>
      </w:r>
      <w:proofErr w:type="spellEnd"/>
      <w:r w:rsidR="0030782A" w:rsidRPr="008F07E1">
        <w:rPr>
          <w:rFonts w:ascii="Times New Roman" w:hAnsi="Times New Roman" w:cs="Times New Roman"/>
          <w:sz w:val="24"/>
          <w:szCs w:val="24"/>
        </w:rPr>
        <w:t>, создан из живого существа, не способен к самоанализу, а взывание чудовища Франкенштейна к совести своего создателя (</w:t>
      </w:r>
      <w:r w:rsidR="00DC6A59">
        <w:rPr>
          <w:rFonts w:ascii="Times New Roman" w:hAnsi="Times New Roman" w:cs="Times New Roman"/>
          <w:sz w:val="24"/>
          <w:szCs w:val="24"/>
        </w:rPr>
        <w:t xml:space="preserve">«Я </w:t>
      </w:r>
      <w:r w:rsidR="0030782A" w:rsidRPr="008F07E1">
        <w:rPr>
          <w:rFonts w:ascii="Times New Roman" w:hAnsi="Times New Roman" w:cs="Times New Roman"/>
          <w:sz w:val="24"/>
          <w:szCs w:val="24"/>
        </w:rPr>
        <w:t xml:space="preserve">должен был </w:t>
      </w:r>
      <w:r w:rsidR="00841CDA">
        <w:rPr>
          <w:rFonts w:ascii="Times New Roman" w:hAnsi="Times New Roman" w:cs="Times New Roman"/>
          <w:sz w:val="24"/>
          <w:szCs w:val="24"/>
        </w:rPr>
        <w:t xml:space="preserve">бы </w:t>
      </w:r>
      <w:r w:rsidR="0030782A" w:rsidRPr="008F07E1">
        <w:rPr>
          <w:rFonts w:ascii="Times New Roman" w:hAnsi="Times New Roman" w:cs="Times New Roman"/>
          <w:sz w:val="24"/>
          <w:szCs w:val="24"/>
        </w:rPr>
        <w:t>быть твоим Адамом</w:t>
      </w:r>
      <w:r w:rsidR="00DC6A59">
        <w:rPr>
          <w:rFonts w:ascii="Times New Roman" w:hAnsi="Times New Roman" w:cs="Times New Roman"/>
          <w:sz w:val="24"/>
          <w:szCs w:val="24"/>
        </w:rPr>
        <w:t>…</w:t>
      </w:r>
      <w:r w:rsidR="0030782A" w:rsidRPr="008F07E1">
        <w:rPr>
          <w:rFonts w:ascii="Times New Roman" w:hAnsi="Times New Roman" w:cs="Times New Roman"/>
          <w:sz w:val="24"/>
          <w:szCs w:val="24"/>
        </w:rPr>
        <w:t>»</w:t>
      </w:r>
      <w:r w:rsidR="004409F1" w:rsidRPr="008F07E1">
        <w:rPr>
          <w:rFonts w:ascii="Times New Roman" w:hAnsi="Times New Roman" w:cs="Times New Roman"/>
          <w:sz w:val="24"/>
          <w:szCs w:val="24"/>
        </w:rPr>
        <w:t xml:space="preserve">), в речи </w:t>
      </w:r>
      <w:proofErr w:type="spellStart"/>
      <w:r w:rsidR="004409F1" w:rsidRPr="008F07E1">
        <w:rPr>
          <w:rFonts w:ascii="Times New Roman" w:hAnsi="Times New Roman" w:cs="Times New Roman"/>
          <w:sz w:val="24"/>
          <w:szCs w:val="24"/>
        </w:rPr>
        <w:t>Шарикова</w:t>
      </w:r>
      <w:proofErr w:type="spellEnd"/>
      <w:r w:rsidR="004409F1" w:rsidRPr="008F07E1">
        <w:rPr>
          <w:rFonts w:ascii="Times New Roman" w:hAnsi="Times New Roman" w:cs="Times New Roman"/>
          <w:sz w:val="24"/>
          <w:szCs w:val="24"/>
        </w:rPr>
        <w:t xml:space="preserve"> приобретает издевательский характер</w:t>
      </w:r>
      <w:r w:rsidR="00E94B5E" w:rsidRPr="008F07E1">
        <w:rPr>
          <w:rFonts w:ascii="Times New Roman" w:hAnsi="Times New Roman" w:cs="Times New Roman"/>
          <w:sz w:val="24"/>
          <w:szCs w:val="24"/>
        </w:rPr>
        <w:t>.</w:t>
      </w:r>
    </w:p>
    <w:p w:rsidR="006650B3" w:rsidRDefault="00612CF7" w:rsidP="00186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итоге, можно заключить, что</w:t>
      </w:r>
      <w:r w:rsidR="00383A4D">
        <w:rPr>
          <w:rFonts w:ascii="Times New Roman" w:hAnsi="Times New Roman" w:cs="Times New Roman"/>
          <w:sz w:val="24"/>
          <w:szCs w:val="24"/>
        </w:rPr>
        <w:t xml:space="preserve"> архетипический сюжет о создании </w:t>
      </w:r>
      <w:proofErr w:type="spellStart"/>
      <w:r w:rsidR="00383A4D">
        <w:rPr>
          <w:rFonts w:ascii="Times New Roman" w:hAnsi="Times New Roman" w:cs="Times New Roman"/>
          <w:sz w:val="24"/>
          <w:szCs w:val="24"/>
        </w:rPr>
        <w:t>голема</w:t>
      </w:r>
      <w:proofErr w:type="spellEnd"/>
      <w:r w:rsidR="00383A4D">
        <w:rPr>
          <w:rFonts w:ascii="Times New Roman" w:hAnsi="Times New Roman" w:cs="Times New Roman"/>
          <w:sz w:val="24"/>
          <w:szCs w:val="24"/>
        </w:rPr>
        <w:t xml:space="preserve"> является повествовательным фундаментом повести М. А. Булгакова</w:t>
      </w:r>
      <w:r w:rsidR="000F314F">
        <w:rPr>
          <w:rFonts w:ascii="Times New Roman" w:hAnsi="Times New Roman" w:cs="Times New Roman"/>
          <w:sz w:val="24"/>
          <w:szCs w:val="24"/>
        </w:rPr>
        <w:t xml:space="preserve">, а герои произведения </w:t>
      </w:r>
      <w:r w:rsidR="00C41BFE">
        <w:rPr>
          <w:rFonts w:ascii="Times New Roman" w:hAnsi="Times New Roman" w:cs="Times New Roman"/>
          <w:sz w:val="24"/>
          <w:szCs w:val="24"/>
        </w:rPr>
        <w:t xml:space="preserve">и мотив </w:t>
      </w:r>
      <w:proofErr w:type="spellStart"/>
      <w:r w:rsidR="00C41BFE">
        <w:rPr>
          <w:rFonts w:ascii="Times New Roman" w:hAnsi="Times New Roman" w:cs="Times New Roman"/>
          <w:sz w:val="24"/>
          <w:szCs w:val="24"/>
        </w:rPr>
        <w:t>двойничества</w:t>
      </w:r>
      <w:proofErr w:type="spellEnd"/>
      <w:r w:rsidR="00C41BFE">
        <w:rPr>
          <w:rFonts w:ascii="Times New Roman" w:hAnsi="Times New Roman" w:cs="Times New Roman"/>
          <w:sz w:val="24"/>
          <w:szCs w:val="24"/>
        </w:rPr>
        <w:t xml:space="preserve"> </w:t>
      </w:r>
      <w:r w:rsidR="000F314F">
        <w:rPr>
          <w:rFonts w:ascii="Times New Roman" w:hAnsi="Times New Roman" w:cs="Times New Roman"/>
          <w:sz w:val="24"/>
          <w:szCs w:val="24"/>
        </w:rPr>
        <w:t xml:space="preserve">восходят к </w:t>
      </w:r>
      <w:r w:rsidR="00C41BFE">
        <w:rPr>
          <w:rFonts w:ascii="Times New Roman" w:hAnsi="Times New Roman" w:cs="Times New Roman"/>
          <w:sz w:val="24"/>
          <w:szCs w:val="24"/>
        </w:rPr>
        <w:t xml:space="preserve">роману </w:t>
      </w:r>
      <w:r w:rsidR="000F314F">
        <w:rPr>
          <w:rFonts w:ascii="Times New Roman" w:hAnsi="Times New Roman" w:cs="Times New Roman"/>
          <w:sz w:val="24"/>
          <w:szCs w:val="24"/>
        </w:rPr>
        <w:t>М. Шелли</w:t>
      </w:r>
      <w:r w:rsidR="008C2476">
        <w:rPr>
          <w:rFonts w:ascii="Times New Roman" w:hAnsi="Times New Roman" w:cs="Times New Roman"/>
          <w:sz w:val="24"/>
          <w:szCs w:val="24"/>
        </w:rPr>
        <w:t xml:space="preserve">. </w:t>
      </w:r>
      <w:r w:rsidR="00A018D1">
        <w:rPr>
          <w:rFonts w:ascii="Times New Roman" w:hAnsi="Times New Roman" w:cs="Times New Roman"/>
          <w:sz w:val="24"/>
          <w:szCs w:val="24"/>
        </w:rPr>
        <w:t>Писатель изменяет систему персонажей основного сюжета</w:t>
      </w:r>
      <w:r w:rsidR="0097411D">
        <w:rPr>
          <w:rFonts w:ascii="Times New Roman" w:hAnsi="Times New Roman" w:cs="Times New Roman"/>
          <w:sz w:val="24"/>
          <w:szCs w:val="24"/>
        </w:rPr>
        <w:t xml:space="preserve">, разделяя функции культурного героя и </w:t>
      </w:r>
      <w:proofErr w:type="spellStart"/>
      <w:r w:rsidR="0097411D">
        <w:rPr>
          <w:rFonts w:ascii="Times New Roman" w:hAnsi="Times New Roman" w:cs="Times New Roman"/>
          <w:sz w:val="24"/>
          <w:szCs w:val="24"/>
        </w:rPr>
        <w:t>три</w:t>
      </w:r>
      <w:r w:rsidR="002F281D">
        <w:rPr>
          <w:rFonts w:ascii="Times New Roman" w:hAnsi="Times New Roman" w:cs="Times New Roman"/>
          <w:sz w:val="24"/>
          <w:szCs w:val="24"/>
        </w:rPr>
        <w:t>кстера</w:t>
      </w:r>
      <w:proofErr w:type="spellEnd"/>
      <w:r w:rsidR="002F281D">
        <w:rPr>
          <w:rFonts w:ascii="Times New Roman" w:hAnsi="Times New Roman" w:cs="Times New Roman"/>
          <w:sz w:val="24"/>
          <w:szCs w:val="24"/>
        </w:rPr>
        <w:t xml:space="preserve"> между двумя персонажами и </w:t>
      </w:r>
      <w:r w:rsidR="00DA2C2A">
        <w:rPr>
          <w:rFonts w:ascii="Times New Roman" w:hAnsi="Times New Roman" w:cs="Times New Roman"/>
          <w:sz w:val="24"/>
          <w:szCs w:val="24"/>
        </w:rPr>
        <w:t xml:space="preserve">оставляя </w:t>
      </w:r>
      <w:proofErr w:type="spellStart"/>
      <w:r w:rsidR="00DA2C2A">
        <w:rPr>
          <w:rFonts w:ascii="Times New Roman" w:hAnsi="Times New Roman" w:cs="Times New Roman"/>
          <w:sz w:val="24"/>
          <w:szCs w:val="24"/>
        </w:rPr>
        <w:t>голему</w:t>
      </w:r>
      <w:proofErr w:type="spellEnd"/>
      <w:r w:rsidR="00DA2C2A">
        <w:rPr>
          <w:rFonts w:ascii="Times New Roman" w:hAnsi="Times New Roman" w:cs="Times New Roman"/>
          <w:sz w:val="24"/>
          <w:szCs w:val="24"/>
        </w:rPr>
        <w:t xml:space="preserve"> лишь деструктивное начало. </w:t>
      </w:r>
    </w:p>
    <w:p w:rsidR="00C02371" w:rsidRPr="008F07E1" w:rsidRDefault="00C02371" w:rsidP="00186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F6C" w:rsidRDefault="00C019D0" w:rsidP="00C019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019D0" w:rsidRDefault="00C77723" w:rsidP="00C7772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23">
        <w:rPr>
          <w:rFonts w:ascii="Times New Roman" w:hAnsi="Times New Roman" w:cs="Times New Roman"/>
          <w:i/>
          <w:sz w:val="24"/>
          <w:szCs w:val="24"/>
        </w:rPr>
        <w:t>Юнг</w:t>
      </w:r>
      <w:r w:rsidR="00A018D1">
        <w:rPr>
          <w:rFonts w:ascii="Times New Roman" w:hAnsi="Times New Roman" w:cs="Times New Roman"/>
          <w:i/>
          <w:sz w:val="24"/>
          <w:szCs w:val="24"/>
        </w:rPr>
        <w:t xml:space="preserve"> К.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723">
        <w:rPr>
          <w:rFonts w:ascii="Times New Roman" w:hAnsi="Times New Roman" w:cs="Times New Roman"/>
          <w:sz w:val="24"/>
          <w:szCs w:val="24"/>
        </w:rPr>
        <w:t>Архетипы и коллективное бессознательное</w:t>
      </w:r>
      <w:r w:rsidR="00A018D1">
        <w:rPr>
          <w:rFonts w:ascii="Times New Roman" w:hAnsi="Times New Roman" w:cs="Times New Roman"/>
          <w:sz w:val="24"/>
          <w:szCs w:val="24"/>
        </w:rPr>
        <w:t xml:space="preserve"> </w:t>
      </w:r>
      <w:r w:rsidRPr="00C77723">
        <w:rPr>
          <w:rFonts w:ascii="Times New Roman" w:hAnsi="Times New Roman" w:cs="Times New Roman"/>
          <w:sz w:val="24"/>
          <w:szCs w:val="24"/>
        </w:rPr>
        <w:t>—</w:t>
      </w:r>
      <w:r w:rsidR="00A018D1">
        <w:rPr>
          <w:rFonts w:ascii="Times New Roman" w:hAnsi="Times New Roman" w:cs="Times New Roman"/>
          <w:sz w:val="24"/>
          <w:szCs w:val="24"/>
        </w:rPr>
        <w:t xml:space="preserve"> М.</w:t>
      </w:r>
      <w:r w:rsidR="00197EAD">
        <w:rPr>
          <w:rFonts w:ascii="Times New Roman" w:hAnsi="Times New Roman" w:cs="Times New Roman"/>
          <w:sz w:val="24"/>
          <w:szCs w:val="24"/>
        </w:rPr>
        <w:t>,</w:t>
      </w:r>
      <w:r w:rsidR="003231AD">
        <w:rPr>
          <w:rFonts w:ascii="Times New Roman" w:hAnsi="Times New Roman" w:cs="Times New Roman"/>
          <w:sz w:val="24"/>
          <w:szCs w:val="24"/>
        </w:rPr>
        <w:t xml:space="preserve"> </w:t>
      </w:r>
      <w:r w:rsidRPr="00C77723">
        <w:rPr>
          <w:rFonts w:ascii="Times New Roman" w:hAnsi="Times New Roman" w:cs="Times New Roman"/>
          <w:sz w:val="24"/>
          <w:szCs w:val="24"/>
        </w:rPr>
        <w:t xml:space="preserve">2019. </w:t>
      </w:r>
    </w:p>
    <w:p w:rsidR="00276271" w:rsidRDefault="004D614D" w:rsidP="00C84C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5F">
        <w:rPr>
          <w:rFonts w:ascii="Times New Roman" w:hAnsi="Times New Roman" w:cs="Times New Roman"/>
          <w:i/>
          <w:sz w:val="24"/>
          <w:szCs w:val="24"/>
        </w:rPr>
        <w:t>Большакова А. Ю</w:t>
      </w:r>
      <w:r w:rsidRPr="004D614D">
        <w:rPr>
          <w:rFonts w:ascii="Times New Roman" w:hAnsi="Times New Roman" w:cs="Times New Roman"/>
          <w:sz w:val="24"/>
          <w:szCs w:val="24"/>
        </w:rPr>
        <w:t>. Литературный архетип</w:t>
      </w:r>
      <w:r w:rsidR="006A4A79">
        <w:rPr>
          <w:rFonts w:ascii="Times New Roman" w:hAnsi="Times New Roman" w:cs="Times New Roman"/>
          <w:sz w:val="24"/>
          <w:szCs w:val="24"/>
        </w:rPr>
        <w:t xml:space="preserve"> // Литературная учеба. 2001. № </w:t>
      </w:r>
      <w:r w:rsidRPr="004D614D">
        <w:rPr>
          <w:rFonts w:ascii="Times New Roman" w:hAnsi="Times New Roman" w:cs="Times New Roman"/>
          <w:sz w:val="24"/>
          <w:szCs w:val="24"/>
        </w:rPr>
        <w:t>6.</w:t>
      </w:r>
      <w:r w:rsidR="00C84C05">
        <w:rPr>
          <w:rFonts w:ascii="Times New Roman" w:hAnsi="Times New Roman" w:cs="Times New Roman"/>
          <w:sz w:val="24"/>
          <w:szCs w:val="24"/>
        </w:rPr>
        <w:t xml:space="preserve"> </w:t>
      </w:r>
      <w:r w:rsidR="00C84C05" w:rsidRPr="00C84C05">
        <w:rPr>
          <w:rFonts w:ascii="Times New Roman" w:hAnsi="Times New Roman" w:cs="Times New Roman"/>
          <w:sz w:val="24"/>
          <w:szCs w:val="24"/>
        </w:rPr>
        <w:t>С. 169–171.</w:t>
      </w:r>
    </w:p>
    <w:p w:rsidR="00B54D10" w:rsidRPr="00B54D10" w:rsidRDefault="00B54D10" w:rsidP="00B54D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4D10">
        <w:rPr>
          <w:rFonts w:ascii="Times New Roman" w:hAnsi="Times New Roman" w:cs="Times New Roman"/>
          <w:sz w:val="24"/>
          <w:szCs w:val="24"/>
        </w:rPr>
        <w:t xml:space="preserve">Мифы народов мира: Энциклопедия </w:t>
      </w:r>
      <w:r w:rsidR="007E1215">
        <w:rPr>
          <w:rFonts w:ascii="Times New Roman" w:hAnsi="Times New Roman" w:cs="Times New Roman"/>
          <w:sz w:val="24"/>
          <w:szCs w:val="24"/>
        </w:rPr>
        <w:t xml:space="preserve">/ Гл. ред. С. А. Токарев. — М., </w:t>
      </w:r>
      <w:r w:rsidRPr="00B54D10">
        <w:rPr>
          <w:rFonts w:ascii="Times New Roman" w:hAnsi="Times New Roman" w:cs="Times New Roman"/>
          <w:sz w:val="24"/>
          <w:szCs w:val="24"/>
        </w:rPr>
        <w:t xml:space="preserve">1980—1982. </w:t>
      </w:r>
    </w:p>
    <w:p w:rsidR="008532D8" w:rsidRPr="005C6107" w:rsidRDefault="00D13CCB" w:rsidP="005C610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CCB">
        <w:rPr>
          <w:rFonts w:ascii="Times New Roman" w:hAnsi="Times New Roman" w:cs="Times New Roman"/>
          <w:i/>
          <w:sz w:val="24"/>
          <w:szCs w:val="24"/>
        </w:rPr>
        <w:t>Мелетинский</w:t>
      </w:r>
      <w:proofErr w:type="spellEnd"/>
      <w:r w:rsidRPr="00D13CCB">
        <w:rPr>
          <w:rFonts w:ascii="Times New Roman" w:hAnsi="Times New Roman" w:cs="Times New Roman"/>
          <w:i/>
          <w:sz w:val="24"/>
          <w:szCs w:val="24"/>
        </w:rPr>
        <w:t xml:space="preserve"> Е. М.</w:t>
      </w:r>
      <w:r w:rsidR="0097411D">
        <w:rPr>
          <w:rFonts w:ascii="Times New Roman" w:hAnsi="Times New Roman" w:cs="Times New Roman"/>
          <w:sz w:val="24"/>
          <w:szCs w:val="24"/>
        </w:rPr>
        <w:t xml:space="preserve"> О литературных архетипах –– </w:t>
      </w:r>
      <w:r w:rsidRPr="00D13CCB">
        <w:rPr>
          <w:rFonts w:ascii="Times New Roman" w:hAnsi="Times New Roman" w:cs="Times New Roman"/>
          <w:sz w:val="24"/>
          <w:szCs w:val="24"/>
        </w:rPr>
        <w:t>М., 1994</w:t>
      </w:r>
      <w:r w:rsidR="0097411D">
        <w:rPr>
          <w:rFonts w:ascii="Times New Roman" w:hAnsi="Times New Roman" w:cs="Times New Roman"/>
          <w:sz w:val="24"/>
          <w:szCs w:val="24"/>
        </w:rPr>
        <w:t>.</w:t>
      </w:r>
    </w:p>
    <w:sectPr w:rsidR="008532D8" w:rsidRPr="005C6107" w:rsidSect="001862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C5A42"/>
    <w:multiLevelType w:val="hybridMultilevel"/>
    <w:tmpl w:val="8C32FB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74"/>
    <w:rsid w:val="00007BE6"/>
    <w:rsid w:val="00011830"/>
    <w:rsid w:val="00013555"/>
    <w:rsid w:val="00035390"/>
    <w:rsid w:val="00042014"/>
    <w:rsid w:val="000539E6"/>
    <w:rsid w:val="00053F84"/>
    <w:rsid w:val="00075239"/>
    <w:rsid w:val="000769F4"/>
    <w:rsid w:val="000928FE"/>
    <w:rsid w:val="000F2CB9"/>
    <w:rsid w:val="000F314F"/>
    <w:rsid w:val="000F7C58"/>
    <w:rsid w:val="001022D9"/>
    <w:rsid w:val="0010468B"/>
    <w:rsid w:val="001125B5"/>
    <w:rsid w:val="00113AAB"/>
    <w:rsid w:val="00114EF3"/>
    <w:rsid w:val="001217C3"/>
    <w:rsid w:val="00131663"/>
    <w:rsid w:val="0014187C"/>
    <w:rsid w:val="00160487"/>
    <w:rsid w:val="001607CE"/>
    <w:rsid w:val="00167E17"/>
    <w:rsid w:val="00176093"/>
    <w:rsid w:val="001862D7"/>
    <w:rsid w:val="00196F7D"/>
    <w:rsid w:val="00197EAD"/>
    <w:rsid w:val="001A470D"/>
    <w:rsid w:val="001A6696"/>
    <w:rsid w:val="001B015F"/>
    <w:rsid w:val="001B1475"/>
    <w:rsid w:val="001E0755"/>
    <w:rsid w:val="001E145F"/>
    <w:rsid w:val="00213265"/>
    <w:rsid w:val="00215A33"/>
    <w:rsid w:val="00227049"/>
    <w:rsid w:val="0023444A"/>
    <w:rsid w:val="00241B9F"/>
    <w:rsid w:val="00245DD5"/>
    <w:rsid w:val="002619F2"/>
    <w:rsid w:val="002670AB"/>
    <w:rsid w:val="00271AD1"/>
    <w:rsid w:val="00275ED5"/>
    <w:rsid w:val="00276271"/>
    <w:rsid w:val="002A11BA"/>
    <w:rsid w:val="002A3677"/>
    <w:rsid w:val="002B1750"/>
    <w:rsid w:val="002B5E10"/>
    <w:rsid w:val="002C187F"/>
    <w:rsid w:val="002D0851"/>
    <w:rsid w:val="002D5267"/>
    <w:rsid w:val="002F281D"/>
    <w:rsid w:val="0030782A"/>
    <w:rsid w:val="003231AD"/>
    <w:rsid w:val="00324B50"/>
    <w:rsid w:val="003415C9"/>
    <w:rsid w:val="00341D3A"/>
    <w:rsid w:val="00347EE4"/>
    <w:rsid w:val="003524C3"/>
    <w:rsid w:val="0035444A"/>
    <w:rsid w:val="00364BF5"/>
    <w:rsid w:val="003669BD"/>
    <w:rsid w:val="003677F8"/>
    <w:rsid w:val="00383A4D"/>
    <w:rsid w:val="00383AED"/>
    <w:rsid w:val="003844EE"/>
    <w:rsid w:val="00393E99"/>
    <w:rsid w:val="003A065E"/>
    <w:rsid w:val="003A4EF1"/>
    <w:rsid w:val="003B79F4"/>
    <w:rsid w:val="003C3562"/>
    <w:rsid w:val="003D2019"/>
    <w:rsid w:val="003E703E"/>
    <w:rsid w:val="003F03CB"/>
    <w:rsid w:val="003F3075"/>
    <w:rsid w:val="003F6CD5"/>
    <w:rsid w:val="00403F08"/>
    <w:rsid w:val="00405918"/>
    <w:rsid w:val="00407301"/>
    <w:rsid w:val="0041735A"/>
    <w:rsid w:val="004409F1"/>
    <w:rsid w:val="00461859"/>
    <w:rsid w:val="0046187A"/>
    <w:rsid w:val="004701DD"/>
    <w:rsid w:val="004720BE"/>
    <w:rsid w:val="004849B1"/>
    <w:rsid w:val="0048553B"/>
    <w:rsid w:val="00495F41"/>
    <w:rsid w:val="004A6B73"/>
    <w:rsid w:val="004D2E26"/>
    <w:rsid w:val="004D42D0"/>
    <w:rsid w:val="004D614D"/>
    <w:rsid w:val="004E0F7F"/>
    <w:rsid w:val="004E563E"/>
    <w:rsid w:val="00501388"/>
    <w:rsid w:val="005124EA"/>
    <w:rsid w:val="00523E24"/>
    <w:rsid w:val="005332A5"/>
    <w:rsid w:val="005421CC"/>
    <w:rsid w:val="00545F12"/>
    <w:rsid w:val="005556C5"/>
    <w:rsid w:val="00564247"/>
    <w:rsid w:val="00571291"/>
    <w:rsid w:val="00584801"/>
    <w:rsid w:val="005C2B42"/>
    <w:rsid w:val="005C6107"/>
    <w:rsid w:val="005D5E7F"/>
    <w:rsid w:val="005F076B"/>
    <w:rsid w:val="005F246B"/>
    <w:rsid w:val="00612CF7"/>
    <w:rsid w:val="00622D08"/>
    <w:rsid w:val="00645671"/>
    <w:rsid w:val="00647809"/>
    <w:rsid w:val="0065292C"/>
    <w:rsid w:val="006650B3"/>
    <w:rsid w:val="006671CC"/>
    <w:rsid w:val="006700ED"/>
    <w:rsid w:val="00675A0D"/>
    <w:rsid w:val="006809FC"/>
    <w:rsid w:val="0068148E"/>
    <w:rsid w:val="00681C01"/>
    <w:rsid w:val="00694C45"/>
    <w:rsid w:val="006A292C"/>
    <w:rsid w:val="006A4A79"/>
    <w:rsid w:val="006B3DF0"/>
    <w:rsid w:val="006B59C8"/>
    <w:rsid w:val="006C6FD0"/>
    <w:rsid w:val="006C7F15"/>
    <w:rsid w:val="006D1C74"/>
    <w:rsid w:val="006F79E4"/>
    <w:rsid w:val="0071042B"/>
    <w:rsid w:val="00730E67"/>
    <w:rsid w:val="00732DFC"/>
    <w:rsid w:val="00757F10"/>
    <w:rsid w:val="00760685"/>
    <w:rsid w:val="00764909"/>
    <w:rsid w:val="00784BF7"/>
    <w:rsid w:val="00787B90"/>
    <w:rsid w:val="00795EE1"/>
    <w:rsid w:val="007B6A14"/>
    <w:rsid w:val="007C5567"/>
    <w:rsid w:val="007E1215"/>
    <w:rsid w:val="007E3932"/>
    <w:rsid w:val="0080289F"/>
    <w:rsid w:val="00812356"/>
    <w:rsid w:val="00832479"/>
    <w:rsid w:val="0084024B"/>
    <w:rsid w:val="00841CDA"/>
    <w:rsid w:val="008532D8"/>
    <w:rsid w:val="00854457"/>
    <w:rsid w:val="00894DD8"/>
    <w:rsid w:val="0089503F"/>
    <w:rsid w:val="008C2476"/>
    <w:rsid w:val="008D313F"/>
    <w:rsid w:val="008D4F1D"/>
    <w:rsid w:val="008F07E1"/>
    <w:rsid w:val="009211DA"/>
    <w:rsid w:val="0092505F"/>
    <w:rsid w:val="009520F7"/>
    <w:rsid w:val="0097411D"/>
    <w:rsid w:val="009754D9"/>
    <w:rsid w:val="00982E1E"/>
    <w:rsid w:val="00991E7B"/>
    <w:rsid w:val="00995D03"/>
    <w:rsid w:val="00995D61"/>
    <w:rsid w:val="009C1170"/>
    <w:rsid w:val="009C397A"/>
    <w:rsid w:val="009F20B5"/>
    <w:rsid w:val="00A018D1"/>
    <w:rsid w:val="00A16D4C"/>
    <w:rsid w:val="00A24433"/>
    <w:rsid w:val="00A65F35"/>
    <w:rsid w:val="00A7039E"/>
    <w:rsid w:val="00A73355"/>
    <w:rsid w:val="00A76DDD"/>
    <w:rsid w:val="00A80FAC"/>
    <w:rsid w:val="00A837EB"/>
    <w:rsid w:val="00A84FA7"/>
    <w:rsid w:val="00A93BD4"/>
    <w:rsid w:val="00A97238"/>
    <w:rsid w:val="00A974D8"/>
    <w:rsid w:val="00AA3856"/>
    <w:rsid w:val="00AB196C"/>
    <w:rsid w:val="00AC55EA"/>
    <w:rsid w:val="00AC67A4"/>
    <w:rsid w:val="00AE1DBA"/>
    <w:rsid w:val="00B11273"/>
    <w:rsid w:val="00B14C74"/>
    <w:rsid w:val="00B15E83"/>
    <w:rsid w:val="00B30428"/>
    <w:rsid w:val="00B36DC7"/>
    <w:rsid w:val="00B54D10"/>
    <w:rsid w:val="00B561C3"/>
    <w:rsid w:val="00B56B06"/>
    <w:rsid w:val="00B6369E"/>
    <w:rsid w:val="00B657D5"/>
    <w:rsid w:val="00B7158A"/>
    <w:rsid w:val="00B729ED"/>
    <w:rsid w:val="00B777B3"/>
    <w:rsid w:val="00B822AB"/>
    <w:rsid w:val="00B9682C"/>
    <w:rsid w:val="00BA678E"/>
    <w:rsid w:val="00BB2FC4"/>
    <w:rsid w:val="00BC7969"/>
    <w:rsid w:val="00BD5581"/>
    <w:rsid w:val="00BD5BFA"/>
    <w:rsid w:val="00BE5DD8"/>
    <w:rsid w:val="00BF464D"/>
    <w:rsid w:val="00BF62A2"/>
    <w:rsid w:val="00C019D0"/>
    <w:rsid w:val="00C02371"/>
    <w:rsid w:val="00C11FD4"/>
    <w:rsid w:val="00C26D14"/>
    <w:rsid w:val="00C41BFE"/>
    <w:rsid w:val="00C42134"/>
    <w:rsid w:val="00C473A9"/>
    <w:rsid w:val="00C51889"/>
    <w:rsid w:val="00C7542E"/>
    <w:rsid w:val="00C77723"/>
    <w:rsid w:val="00C84C05"/>
    <w:rsid w:val="00C869F7"/>
    <w:rsid w:val="00C9107A"/>
    <w:rsid w:val="00C97578"/>
    <w:rsid w:val="00CA65A0"/>
    <w:rsid w:val="00CB3F6C"/>
    <w:rsid w:val="00CC0691"/>
    <w:rsid w:val="00CD1D72"/>
    <w:rsid w:val="00CE5AC7"/>
    <w:rsid w:val="00D03632"/>
    <w:rsid w:val="00D10081"/>
    <w:rsid w:val="00D13CCB"/>
    <w:rsid w:val="00D20B41"/>
    <w:rsid w:val="00D513B2"/>
    <w:rsid w:val="00D944B2"/>
    <w:rsid w:val="00DA2BDD"/>
    <w:rsid w:val="00DA2C2A"/>
    <w:rsid w:val="00DA684B"/>
    <w:rsid w:val="00DC17C6"/>
    <w:rsid w:val="00DC5C5A"/>
    <w:rsid w:val="00DC6A59"/>
    <w:rsid w:val="00DD11D9"/>
    <w:rsid w:val="00DF6A57"/>
    <w:rsid w:val="00E07BEB"/>
    <w:rsid w:val="00E21283"/>
    <w:rsid w:val="00E333A3"/>
    <w:rsid w:val="00E3545D"/>
    <w:rsid w:val="00E533CB"/>
    <w:rsid w:val="00E651DB"/>
    <w:rsid w:val="00E8624D"/>
    <w:rsid w:val="00E94B5E"/>
    <w:rsid w:val="00EB2CA7"/>
    <w:rsid w:val="00EE0711"/>
    <w:rsid w:val="00F0327E"/>
    <w:rsid w:val="00F11A22"/>
    <w:rsid w:val="00F37039"/>
    <w:rsid w:val="00F445DF"/>
    <w:rsid w:val="00F55354"/>
    <w:rsid w:val="00F94E1F"/>
    <w:rsid w:val="00FD36D8"/>
    <w:rsid w:val="00FE3C87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AF85"/>
  <w15:chartTrackingRefBased/>
  <w15:docId w15:val="{818EA179-6A87-477A-A1C9-B1408C67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C74"/>
    <w:rPr>
      <w:b/>
      <w:bCs/>
    </w:rPr>
  </w:style>
  <w:style w:type="paragraph" w:styleId="a4">
    <w:name w:val="List Paragraph"/>
    <w:basedOn w:val="a"/>
    <w:uiPriority w:val="34"/>
    <w:qFormat/>
    <w:rsid w:val="00C7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69</cp:revision>
  <dcterms:created xsi:type="dcterms:W3CDTF">2025-03-02T11:36:00Z</dcterms:created>
  <dcterms:modified xsi:type="dcterms:W3CDTF">2025-03-08T23:16:00Z</dcterms:modified>
</cp:coreProperties>
</file>