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Репрезентация фонетических особенностей аргентинского варианта испанского языка в современном песенном дискурсе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Шатохина Полина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Вячеславовна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студентка Российского Государственного Социального Университета,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Москва, Россия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shatoxina.bella@mail.ru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Объектом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настоящего исследования является современный аргентинский вариант испанского языка, представленный в песенном дискурсе.</w:t>
      </w:r>
    </w:p>
    <w:p w:rsidR="00000000" w:rsidDel="00000000" w:rsidP="00000000" w:rsidRDefault="00000000" w:rsidRPr="00000000" w14:paraId="0000000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специфические фонетические признаки аргентинского варианта испанского языка в сопоставительном аспекте с пиренейским (классическим) образцом, т.е. испанским языком Испании.</w:t>
      </w:r>
    </w:p>
    <w:p w:rsidR="00000000" w:rsidDel="00000000" w:rsidP="00000000" w:rsidRDefault="00000000" w:rsidRPr="00000000" w14:paraId="00000009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Актуальность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работы определяется: 1) разнообразием национальных вариантов испанского языка в Латинской Америке; 2) необходимостью достижения адекватного взаимопонимания в процессе языковой коммуникации.</w:t>
      </w:r>
    </w:p>
    <w:p w:rsidR="00000000" w:rsidDel="00000000" w:rsidP="00000000" w:rsidRDefault="00000000" w:rsidRPr="00000000" w14:paraId="0000000A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работы – выявление оригинальных фонетических черт аргентинского варианта испанского языка и его отличий от пиренейского прототипа.</w:t>
      </w:r>
    </w:p>
    <w:p w:rsidR="00000000" w:rsidDel="00000000" w:rsidP="00000000" w:rsidRDefault="00000000" w:rsidRPr="00000000" w14:paraId="0000000B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адачи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исследования: 1) описать статус испанского языка в Аргентине; 2) уточнить основные особенности аргентинского произношения; 3) представить примеры, репрезентирующие специфику фонетического уровня аргентинского варианта испанского языка, в современном песенном дискурсе.</w:t>
      </w:r>
    </w:p>
    <w:p w:rsidR="00000000" w:rsidDel="00000000" w:rsidP="00000000" w:rsidRDefault="00000000" w:rsidRPr="00000000" w14:paraId="0000000C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Теоретическую основу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исследования составили труды отечественного ученого в области языковой вариативности в странах Латинской Америки – Г.В. Степанова.</w:t>
      </w:r>
    </w:p>
    <w:p w:rsidR="00000000" w:rsidDel="00000000" w:rsidP="00000000" w:rsidRDefault="00000000" w:rsidRPr="00000000" w14:paraId="0000000D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Материалом исследования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послужили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песен аргентинской певицы TINI из альбома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 mecón de pelo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общим объемом словоупотреблений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часть.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" w:sz="0" w:val="none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Распространение испанского языка в Аргентине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Г.В. Степанов рассматривал испанский язык в Америке как комплексную систему, состоящую из новых общенародных форм, а также локальных диалектов и говоров, при этом подчеркивая их структурную целостность как варианта единого испанского языка [Степанов 1979: 33]. Исходя из такого понимания, Г.В. Степанов классифицировал все латиноамериканские разновидности испанского языка как варианты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 совпадающими тенденциями развития до сих пор единой в своей основе языковой структур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[Степанов 1960: 112].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конце XIX – начале XX вв. Аргентина, особенно Буэнос-Айрес, приняла огромный поток иммигрантов из Италии. Это привело к тесному контакту между испанским и итальянским языками. В результате возник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сocoliche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(исторический идиолект или переходной говор)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Lescano Franco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]. Он представлял собой смесь испанского и итальянского языков. Считается, что итальянская интонация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cocoliche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повлияла на интонацию аргентинского испанского, благодаря чему он имеет более музыкальный и лиричный характер, чем другие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национальные варианты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Речь звучит мелодично, с большим количеством подъемов и спадов тона. В аргентинском варианте испанского языка чаще наблюдаются восходящие тоны в конце фраз или предложений, даже если это не вопросительное предложение. Это придает речи оттенок заинтересованности.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Специфика произношения испанского языка Аргентины.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Особенности вокализма и консонантизма аргентинского варианта испанского языка описаны в работе Т.Р. Писарской и Н.Е. Якименко. Авторы отмечают такие черты, как: 1) замена гласной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определенных позициях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аtardecer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atardiar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‘вечереть, темнеть’,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anteayer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antiyer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‘позавчера’); сокращение и/или выпадение гласных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Estoy cansado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cansado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‘Я устал’);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замена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разговорной речи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todavía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tuavía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‘всё ещё’); 3) изменение дифтонга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huérfano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güerfano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‘сирота’,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hueso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güeso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‘кость’); 4) выпадение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soldado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soldao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‘солдат’,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adonde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 замена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bueno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güeno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‘хороший’,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abuelo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agüelo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‘дедушка’); 6) явление “seseo”, т.е. произношение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s,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как [s]); 7) ослабление и аспирация звука [s] до придыхания [h] или даже полного его исчезновения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estudio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eh-tudio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‘учеба’); 8) выпадение интервокального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-&gt; ра -&gt; р’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‘для’) и др.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Репрезентация фонетических черт аргентинского варианта испанского языка в песенном дискурсе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современном аргентинском песенном дискурсе на фонетическом уровне наблюдаются следующие тенденции: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Ослабление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звука [s]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e-té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escuela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e-cuela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‘школа’)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por eso estoy skinny,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mí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– 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Вот почему я худая, 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говори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обо мне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 (перевод с испанского на русский язык выполнен автором статьи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П.Ш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данном примере из песни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 de 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как и в следующем, исполнительница ослабляет звук [s], что приводит к его исчезновению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-&gt;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[ˈaβle]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Busqué palabras pa'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decirte, pero 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escondieron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– 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Я искала слова, чтобы сказать тебе, но они пропали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busqué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[buˈke]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palabras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[paˈlaβɾa]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escondieron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[ekonˈdjeron]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Озвончение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как английского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слове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 добавлением легкого дрожания или «жужжания»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 lo que 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– 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Потому что я знаю, что это такое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 (yo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[ʒo]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eso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rodillas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pedí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– 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Поэтому я просила на коленях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rodillas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-&gt; [roˈðiʒas]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right" w:leader="none" w:pos="907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Выпадение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согласных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интервокальном положении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Pero sigo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pa'lante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lo dijo mi abuela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– 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Но я продолжаю двигаться вперед, как говорила моя бабушка’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delante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&gt;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[paˈlante]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Seseo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сorazón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[koɾaˈson]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-&gt;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[aˈseɾ]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razones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trabajar y a la casa llegar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– 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Две причины работать и возвращаться домой на ужин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razones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[raˈsones]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[seˈnaɾ]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Изменения дифтонгов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Vive para dejar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huеllas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– 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Живи, чтобы оставить свой след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huеllas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güellas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[ˈgweʒas]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Фонетические особенности аргентинского испанского являются важной частью культуры жителей Аргентины. Они подчеркивают уникальность аргентинского варианта языка и отличают его от других национальных вариантов испанского языка, особенно от пиренейского прототипа. Анализ песен TINI подтверждает характерные для аргентинского испанского фонетические черты.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magenta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Писарская Т.Р., Якименко Н.Е. Своеобразие аргентинского варианта испанского языка. М., 2020.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Степанов Г.В. К проблеме языкового варьирования: испанский язык Испании и Америки. М., 1979.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Степанов Г.В. О национальном языке в странах Латинской Америки. М., 1960.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Lescano Franco N.A. Variación Lingüística, literatura y traducción del cocoliche. Estudio del cocoliche como resultado de las lenguas en contacto y su influencia en el lunfardo.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Málaga, 2019-2020: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https://www.educacion.gob.es/teseo/imprimirFicheroTesis.do?idFichero=rGrZ4tSsXho%3D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a" w:default="1">
    <w:name w:val="Normal"/>
    <w:qFormat w:val="1"/>
    <w:rsid w:val="00BE3B8F"/>
  </w:style>
  <w:style w:type="paragraph" w:styleId="1">
    <w:name w:val="heading 1"/>
    <w:basedOn w:val="normal"/>
    <w:next w:val="normal"/>
    <w:rsid w:val="00AA414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A414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A414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A414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A414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A414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normal" w:customStyle="1">
    <w:name w:val="normal"/>
    <w:rsid w:val="00AA4141"/>
  </w:style>
  <w:style w:type="table" w:styleId="TableNormal" w:customStyle="1">
    <w:name w:val="Table Normal"/>
    <w:rsid w:val="00AA41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normal"/>
    <w:next w:val="normal"/>
    <w:rsid w:val="00AA414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A414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endnote text"/>
    <w:basedOn w:val="a"/>
    <w:link w:val="a6"/>
    <w:uiPriority w:val="99"/>
    <w:semiHidden w:val="1"/>
    <w:unhideWhenUsed w:val="1"/>
    <w:rsid w:val="00C75CC4"/>
    <w:pPr>
      <w:spacing w:line="240" w:lineRule="auto"/>
    </w:pPr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a6" w:customStyle="1">
    <w:name w:val="Текст концевой сноски Знак"/>
    <w:basedOn w:val="a0"/>
    <w:link w:val="a5"/>
    <w:uiPriority w:val="99"/>
    <w:semiHidden w:val="1"/>
    <w:rsid w:val="00C75CC4"/>
    <w:rPr>
      <w:rFonts w:asciiTheme="minorHAnsi" w:cstheme="minorBidi" w:eastAsiaTheme="minorHAnsi" w:hAnsiTheme="minorHAnsi"/>
      <w:sz w:val="20"/>
      <w:szCs w:val="20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nius.com/31705176/Tini-pa/No-podia-aceptar-despedirme-asi-por-eso-de-rodillas-pe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JLzzzjXd9NDEKnd9GyctXDYxA==">CgMxLjA4AHIhMWtuYllKRlQ5SVowWjYxMk1yMkhwWWZPZFY4SUI4NEo1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2025-03-01T20:18:00Z</dcterms:created>
</cp:coreProperties>
</file>