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rFonts w:ascii="Times New Roman" w:hAnsi="Times New Roman"/>
          <w:color w:val="000000"/>
        </w:rPr>
      </w:pPr>
      <w:r>
        <w:rPr>
          <w:rFonts w:eastAsia="等线" w:ascii="Times New Roman" w:hAnsi="Times New Roman" w:eastAsiaTheme="minorEastAsia"/>
          <w:b/>
          <w:bCs/>
          <w:color w:val="000000" w:themeColor="text1"/>
          <w:kern w:val="2"/>
          <w14:ligatures w14:val="standardContextual"/>
        </w:rPr>
        <w:t>Сравнительный анализ зооконцептов в немецком и английском языках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 w:themeColor="text1"/>
        </w:rPr>
        <w:t>Научный руководитель – Гусева Алла Ефимовна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 w:themeColor="text1"/>
        </w:rPr>
        <w:t>Корчагина Екатерина Павловна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 w:themeColor="text1"/>
        </w:rPr>
        <w:t>Аспирант кафедры германской и романской филологии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 w:themeColor="text1"/>
        </w:rPr>
        <w:t>Государственный университет просвещения, факультет романо-германских языков, г. Москва, Российская Федерация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 w:themeColor="text1"/>
          <w:lang w:val="de-DE"/>
        </w:rPr>
        <w:t>E-mail: K.korchagina2000@yandex.ru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de-DE"/>
        </w:rPr>
      </w:pPr>
      <w:r>
        <w:rPr>
          <w:rFonts w:cs="Times New Roman" w:ascii="Times New Roman" w:hAnsi="Times New Roman"/>
          <w:color w:val="000000" w:themeColor="text1"/>
          <w:lang w:val="de-DE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Цель</w:t>
      </w:r>
      <w:r>
        <w:rPr>
          <w:rFonts w:cs="Times New Roman" w:ascii="Times New Roman" w:hAnsi="Times New Roman"/>
          <w:color w:val="000000" w:themeColor="text1"/>
        </w:rPr>
        <w:t xml:space="preserve"> исследования заключается в выявлении когнитивных особенностей фразеологических единиц (Далее - ФЕ) с компонентом-зоонимом в германской фразеологии (на материале немецкого и английского языков), а также в исследовании процесса перехода от стереотипов к национально-культурным концептам через сопоставление фразеологических единиц и связанных с ними культурных концептов в исследуемых языках.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Материалом</w:t>
      </w:r>
      <w:r>
        <w:rPr>
          <w:rFonts w:cs="Times New Roman" w:ascii="Times New Roman" w:hAnsi="Times New Roman"/>
          <w:color w:val="000000" w:themeColor="text1"/>
        </w:rPr>
        <w:t xml:space="preserve"> для </w:t>
      </w:r>
      <w:r>
        <w:rPr>
          <w:rFonts w:cs="Times New Roman" w:ascii="Times New Roman" w:hAnsi="Times New Roman"/>
          <w:color w:val="000000"/>
        </w:rPr>
        <w:t xml:space="preserve">данного исследования </w:t>
      </w:r>
      <w:r>
        <w:rPr>
          <w:rFonts w:cs="Times New Roman" w:ascii="Times New Roman" w:hAnsi="Times New Roman"/>
          <w:color w:val="000000" w:themeColor="text1"/>
        </w:rPr>
        <w:t xml:space="preserve">выступили ФЕ немецкого </w:t>
      </w:r>
      <w:r>
        <w:rPr>
          <w:rFonts w:cs="Times New Roman" w:ascii="Times New Roman" w:hAnsi="Times New Roman"/>
          <w:color w:val="000000"/>
        </w:rPr>
        <w:t xml:space="preserve">и английского языков с ядерными </w:t>
      </w:r>
      <w:r>
        <w:rPr>
          <w:rFonts w:cs="Times New Roman" w:ascii="Times New Roman" w:hAnsi="Times New Roman"/>
          <w:i/>
          <w:color w:val="000000"/>
        </w:rPr>
        <w:t>лексемами</w:t>
      </w:r>
      <w:r>
        <w:rPr>
          <w:rFonts w:cs="Times New Roman" w:ascii="Times New Roman" w:hAnsi="Times New Roman"/>
          <w:color w:val="000000"/>
        </w:rPr>
        <w:t>-</w:t>
      </w:r>
      <w:r>
        <w:rPr>
          <w:rFonts w:cs="Times New Roman" w:ascii="Times New Roman" w:hAnsi="Times New Roman"/>
          <w:i/>
          <w:iCs/>
          <w:color w:val="000000"/>
        </w:rPr>
        <w:t>зоонимами</w:t>
      </w:r>
      <w:r>
        <w:rPr>
          <w:rFonts w:cs="Times New Roman" w:ascii="Times New Roman" w:hAnsi="Times New Roman"/>
          <w:bCs/>
          <w:color w:val="000000"/>
        </w:rPr>
        <w:t xml:space="preserve"> </w:t>
      </w:r>
      <w:r>
        <w:rPr>
          <w:rFonts w:cs="Times New Roman" w:ascii="Times New Roman" w:hAnsi="Times New Roman"/>
          <w:bCs/>
          <w:color w:val="000000" w:themeColor="text1"/>
        </w:rPr>
        <w:t>«ПЧЕЛА», «СВИНЬЯ» и «ВОРОН»</w:t>
      </w:r>
      <w:r>
        <w:rPr>
          <w:rFonts w:cs="Times New Roman" w:ascii="Times New Roman" w:hAnsi="Times New Roman"/>
          <w:color w:val="000000" w:themeColor="text1"/>
        </w:rPr>
        <w:t xml:space="preserve">, которые были </w:t>
      </w:r>
      <w:r>
        <w:rPr>
          <w:rFonts w:cs="Times New Roman" w:ascii="Times New Roman" w:hAnsi="Times New Roman"/>
          <w:color w:val="000000"/>
        </w:rPr>
        <w:t>отобраны</w:t>
      </w:r>
      <w:r>
        <w:rPr>
          <w:rFonts w:cs="Times New Roman" w:ascii="Times New Roman" w:hAnsi="Times New Roman"/>
          <w:color w:val="000000" w:themeColor="text1"/>
        </w:rPr>
        <w:t xml:space="preserve"> путем сплошной выборки из современных двуязычных и одноязычных </w:t>
      </w:r>
      <w:r>
        <w:rPr>
          <w:rFonts w:cs="Times New Roman" w:ascii="Times New Roman" w:hAnsi="Times New Roman"/>
          <w:color w:val="000000"/>
        </w:rPr>
        <w:t xml:space="preserve">словарей. </w:t>
      </w:r>
      <w:r>
        <w:rPr>
          <w:rFonts w:cs="Times New Roman" w:ascii="Times New Roman" w:hAnsi="Times New Roman"/>
          <w:color w:val="000000" w:themeColor="text1"/>
        </w:rPr>
        <w:t xml:space="preserve">Использованные научные методы: описательный, когнитивного, семантического и сравнительного анализа.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Задачами исследования</w:t>
      </w:r>
      <w:r>
        <w:rPr>
          <w:rFonts w:cs="Times New Roman" w:ascii="Times New Roman" w:hAnsi="Times New Roman"/>
          <w:color w:val="000000" w:themeColor="text1"/>
        </w:rPr>
        <w:t xml:space="preserve"> являются сбор и изучение ФЕ с компонентом-зоонимом в немецком и английском языках, проведение сравнительного анализа их национально-культурной специфики, а также выделение ключевых универсальных и различительных признаков, характеризующих эти лингвокультуры.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 w:themeColor="text1"/>
        </w:rPr>
        <w:t xml:space="preserve">Зоонимические компоненты в национально-культурных концептах  помогают глубже понять особенности культурного мировоззрения, а также исторические и социальные аспекты </w:t>
      </w:r>
      <w:r>
        <w:rPr>
          <w:rFonts w:cs="Times New Roman" w:ascii="Times New Roman" w:hAnsi="Times New Roman"/>
          <w:bCs/>
          <w:color w:val="000000"/>
        </w:rPr>
        <w:t xml:space="preserve">представителей исследуемых лигвокультур. </w:t>
      </w:r>
      <w:r>
        <w:rPr>
          <w:rFonts w:cs="Times New Roman" w:ascii="Times New Roman" w:hAnsi="Times New Roman"/>
          <w:bCs/>
          <w:color w:val="000000" w:themeColor="text1"/>
        </w:rPr>
        <w:t>Эти фразеологизмы отражают, как носители языка воспринимают животных и какие качества приписывают им, что часто связано с национальными особенностями и традициями [1].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</w:rPr>
        <w:t>Так, национально</w:t>
      </w:r>
      <w:r>
        <w:rPr>
          <w:rFonts w:cs="Times New Roman" w:ascii="Times New Roman" w:hAnsi="Times New Roman"/>
          <w:bCs/>
          <w:color w:val="000000" w:themeColor="text1"/>
        </w:rPr>
        <w:t xml:space="preserve">-культурная специфика концепта «ПЧЕЛА» в английском и немецком языках </w:t>
      </w:r>
      <w:r>
        <w:rPr>
          <w:rFonts w:cs="Times New Roman" w:ascii="Times New Roman" w:hAnsi="Times New Roman"/>
          <w:bCs/>
          <w:color w:val="000000"/>
        </w:rPr>
        <w:t>связана с символом усердия и трудолюбия</w:t>
      </w:r>
      <w:r>
        <w:rPr>
          <w:rFonts w:cs="Times New Roman" w:ascii="Times New Roman" w:hAnsi="Times New Roman"/>
          <w:bCs/>
          <w:color w:val="000000" w:themeColor="text1"/>
        </w:rPr>
        <w:t xml:space="preserve">. Однако, в английском языке акцент делается на продуктивность и активность, а в немецком – на прилежность и дисциплину, что отражает культурные ценности каждой страны. Например, ФЕ в английском языке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"busy as a bee"</w:t>
      </w:r>
      <w:r>
        <w:rPr>
          <w:rFonts w:cs="Times New Roman" w:ascii="Times New Roman" w:hAnsi="Times New Roman"/>
          <w:bCs/>
          <w:color w:val="000000" w:themeColor="text1"/>
        </w:rPr>
        <w:t xml:space="preserve"> (букв. "занятой как пчела") подчеркивает трудолюбие и усердие, так как пчела в англоязычной культуре часто ассоциируется с коллективной работой и продуктивностью, так же как немецкий ФЕ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"fleißig wie eine Biene"</w:t>
      </w:r>
      <w:r>
        <w:rPr>
          <w:rFonts w:cs="Times New Roman" w:ascii="Times New Roman" w:hAnsi="Times New Roman"/>
          <w:bCs/>
          <w:color w:val="000000" w:themeColor="text1"/>
        </w:rPr>
        <w:t xml:space="preserve"> (букв. "трудолюбивый как пчела") используется для описания трудолюбивого человека.  Следует отметить, что современная метафора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 xml:space="preserve">die Biene </w:t>
      </w:r>
      <w:r>
        <w:rPr>
          <w:rFonts w:cs="Times New Roman" w:ascii="Times New Roman" w:hAnsi="Times New Roman"/>
          <w:bCs/>
          <w:color w:val="000000" w:themeColor="text1"/>
        </w:rPr>
        <w:t>(пчела) является одним из редких примеров положительно воспринимаемых энтомологических образов, которые совпадают по своей оценочной характеристике с мифологическим представлением [2].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 w:themeColor="text1"/>
        </w:rPr>
        <w:t xml:space="preserve">Концепт «СВИНЬЯ» в английском языке используется для описания нечистоплотного или неаккуратного человека, поскольку свинья ассоциируется с грязью и неряшливостью, например, ФЕ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"to be as dirty as a pig</w:t>
      </w:r>
      <w:r>
        <w:rPr>
          <w:rFonts w:cs="Times New Roman" w:ascii="Times New Roman" w:hAnsi="Times New Roman"/>
          <w:bCs/>
          <w:color w:val="000000" w:themeColor="text1"/>
        </w:rPr>
        <w:t xml:space="preserve">" (букв. "быть грязным как свинья"). В то время как немецкое выражение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"Schwein haben"</w:t>
      </w:r>
      <w:r>
        <w:rPr>
          <w:rFonts w:cs="Times New Roman" w:ascii="Times New Roman" w:hAnsi="Times New Roman"/>
          <w:bCs/>
          <w:color w:val="000000" w:themeColor="text1"/>
        </w:rPr>
        <w:t xml:space="preserve"> (букв. "иметь свинью") означает "повезти". Данное представление об «удаче» связано с соревнованиями, когда поросенка или свинью давали худшему стрелку в качестве утешительного приза. Такая «удача» должна была компенсировать неудачу в стрельбе.  Данные примеры позволяют сделать вывод, что в немецкой лингвокультуре концепт «свинья» символизирует удачу и благополучие, что связано с исторической значимостью свиноводства и сельского хозяйства. Однако следует отметить, что и в английском, и в немецком языке данный концепт воспринимается как символ нечистоты и грубости, например, ФЕ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i/>
          <w:iCs/>
          <w:color w:val="000000" w:themeColor="text1"/>
          <w:lang w:val="en-US"/>
        </w:rPr>
        <w:t>s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 xml:space="preserve">ich wie ein Schwein benehmen" </w:t>
      </w:r>
      <w:r>
        <w:rPr>
          <w:rFonts w:cs="Times New Roman" w:ascii="Times New Roman" w:hAnsi="Times New Roman"/>
          <w:bCs/>
          <w:color w:val="000000" w:themeColor="text1"/>
        </w:rPr>
        <w:t>(букв. "вести себя как свинья").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 xml:space="preserve"> 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 w:themeColor="text1"/>
        </w:rPr>
        <w:t xml:space="preserve">Концепт «ВОРОН» в английском языке обозначает мудрость, например, ФЕ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"to have a crow to pick"</w:t>
      </w:r>
      <w:r>
        <w:rPr>
          <w:rFonts w:cs="Times New Roman" w:ascii="Times New Roman" w:hAnsi="Times New Roman"/>
          <w:bCs/>
          <w:color w:val="000000" w:themeColor="text1"/>
        </w:rPr>
        <w:t xml:space="preserve"> (букв.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color w:val="000000" w:themeColor="text1"/>
        </w:rPr>
        <w:t xml:space="preserve"> уладить спор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color w:val="000000" w:themeColor="text1"/>
        </w:rPr>
        <w:t xml:space="preserve">) или дурные предзнаменования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i/>
          <w:iCs/>
          <w:color w:val="000000" w:themeColor="text1"/>
          <w:lang w:val="en-US"/>
        </w:rPr>
        <w:t>t</w:t>
      </w:r>
      <w:r>
        <w:rPr>
          <w:rFonts w:cs="Times New Roman" w:ascii="Times New Roman" w:hAnsi="Times New Roman"/>
          <w:i/>
          <w:iCs/>
          <w:color w:val="000000" w:themeColor="text1"/>
        </w:rPr>
        <w:t>o raven for something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color w:val="000000" w:themeColor="text1"/>
        </w:rPr>
        <w:t xml:space="preserve"> (букв. "алчно желать чего-то, как ворон"), то есть испытывать сильное желание или голод, стремиться к чему-то с жадностью. ФЕ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i/>
          <w:iCs/>
          <w:color w:val="000000" w:themeColor="text1"/>
          <w:lang w:val="en-US"/>
        </w:rPr>
        <w:t>T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he raven croaks il</w:t>
      </w:r>
      <w:r>
        <w:rPr>
          <w:rFonts w:cs="Times New Roman" w:ascii="Times New Roman" w:hAnsi="Times New Roman"/>
          <w:bCs/>
          <w:i/>
          <w:iCs/>
          <w:color w:val="000000" w:themeColor="text1"/>
          <w:lang w:val="en-US"/>
        </w:rPr>
        <w:t>l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 (</w:t>
      </w:r>
      <w:r>
        <w:rPr>
          <w:rFonts w:cs="Times New Roman" w:ascii="Times New Roman" w:hAnsi="Times New Roman"/>
          <w:bCs/>
          <w:color w:val="000000" w:themeColor="text1"/>
        </w:rPr>
        <w:t>букв.</w:t>
      </w:r>
      <w:r>
        <w:rPr>
          <w:rFonts w:cs="Times New Roman" w:ascii="Times New Roman" w:hAnsi="Times New Roman"/>
          <w:b/>
          <w:bCs/>
          <w:color w:val="000000" w:themeColor="text1"/>
        </w:rPr>
        <w:t xml:space="preserve"> </w:t>
      </w:r>
      <w:r>
        <w:rPr>
          <w:rFonts w:cs="Times New Roman" w:ascii="Times New Roman" w:hAnsi="Times New Roman"/>
          <w:bCs/>
          <w:color w:val="000000" w:themeColor="text1"/>
        </w:rPr>
        <w:t xml:space="preserve">"Ворон каркает к беде") предвещает что-то плохое или имеет ассоциацию дурного знака, которое основано на древних суевериях. В немецком языке ФЕ с компонентом-зоонимом «ворон» вызывают негативные ассоциации, такие как безответственность, мрачность и беда. Рассмотрим примеры следующих немецких ФЕ: зоонимическое фразеологическое выражение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color w:val="000000" w:themeColor="text1"/>
          <w:lang w:val="en-US"/>
        </w:rPr>
        <w:t>e</w:t>
      </w:r>
      <w:r>
        <w:rPr>
          <w:rFonts w:cs="Times New Roman" w:ascii="Times New Roman" w:hAnsi="Times New Roman"/>
          <w:bCs/>
          <w:color w:val="000000" w:themeColor="text1"/>
        </w:rPr>
        <w:t>in Rabenvater sein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color w:val="000000" w:themeColor="text1"/>
        </w:rPr>
        <w:t xml:space="preserve"> (букв. "быть отцом вороны") ассоциируется с плохим, безответственным отцом, который не заботится о своих детях. ФЕ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i/>
          <w:iCs/>
          <w:color w:val="000000" w:themeColor="text1"/>
        </w:rPr>
        <w:t>Rabenschwarze Gedanken haben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color w:val="000000" w:themeColor="text1"/>
        </w:rPr>
        <w:t xml:space="preserve"> (букв. "иметь черные мысли") вербализирует плохое настроение, мрачные мысли. Значение беды или предзнаменования чего-то плохого концепта «ВОРОН» в немецком языке наблюдается в ФЕ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i/>
          <w:iCs/>
          <w:color w:val="000000" w:themeColor="text1"/>
          <w:lang w:val="en-US"/>
        </w:rPr>
        <w:t>E</w:t>
      </w:r>
      <w:r>
        <w:rPr>
          <w:rFonts w:cs="Times New Roman" w:ascii="Times New Roman" w:hAnsi="Times New Roman"/>
          <w:i/>
          <w:iCs/>
          <w:color w:val="000000" w:themeColor="text1"/>
        </w:rPr>
        <w:t>inem Raben folgt ein Unglück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color w:val="000000" w:themeColor="text1"/>
        </w:rPr>
        <w:t xml:space="preserve"> (букв. "За вороном следует несчастье"). Однако ФЕ 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i/>
          <w:iCs/>
          <w:color w:val="000000" w:themeColor="text1"/>
          <w:lang w:val="en-US"/>
        </w:rPr>
        <w:t>s</w:t>
      </w:r>
      <w:r>
        <w:rPr>
          <w:rFonts w:cs="Times New Roman" w:ascii="Times New Roman" w:hAnsi="Times New Roman"/>
          <w:bCs/>
          <w:i/>
          <w:iCs/>
          <w:color w:val="000000" w:themeColor="text1"/>
          <w:lang w:val="de-DE"/>
        </w:rPr>
        <w:t>chlau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 xml:space="preserve"> </w:t>
      </w:r>
      <w:r>
        <w:rPr>
          <w:rFonts w:cs="Times New Roman" w:ascii="Times New Roman" w:hAnsi="Times New Roman"/>
          <w:bCs/>
          <w:i/>
          <w:iCs/>
          <w:color w:val="000000" w:themeColor="text1"/>
          <w:lang w:val="de-DE"/>
        </w:rPr>
        <w:t>wie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 xml:space="preserve"> </w:t>
      </w:r>
      <w:r>
        <w:rPr>
          <w:rFonts w:cs="Times New Roman" w:ascii="Times New Roman" w:hAnsi="Times New Roman"/>
          <w:bCs/>
          <w:i/>
          <w:iCs/>
          <w:color w:val="000000" w:themeColor="text1"/>
          <w:lang w:val="de-DE"/>
        </w:rPr>
        <w:t>ein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 xml:space="preserve"> </w:t>
      </w:r>
      <w:r>
        <w:rPr>
          <w:rFonts w:cs="Times New Roman" w:ascii="Times New Roman" w:hAnsi="Times New Roman"/>
          <w:bCs/>
          <w:i/>
          <w:iCs/>
          <w:color w:val="000000" w:themeColor="text1"/>
          <w:lang w:val="de-DE"/>
        </w:rPr>
        <w:t>Rabe</w:t>
      </w:r>
      <w:r>
        <w:rPr>
          <w:rFonts w:cs="Times New Roman" w:ascii="Times New Roman" w:hAnsi="Times New Roman"/>
          <w:bCs/>
          <w:i/>
          <w:iCs/>
          <w:color w:val="000000" w:themeColor="text1"/>
        </w:rPr>
        <w:t>"</w:t>
      </w:r>
      <w:r>
        <w:rPr>
          <w:rFonts w:cs="Times New Roman" w:ascii="Times New Roman" w:hAnsi="Times New Roman"/>
          <w:bCs/>
          <w:color w:val="000000" w:themeColor="text1"/>
        </w:rPr>
        <w:t xml:space="preserve"> (букв. "хитрый как ворон") описывает умного и изобретательного человека, так как птица славится своим высоким интеллектом и сообразительностью, что нередко подчеркивается в немецкой фразеологии. 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 w:themeColor="text1"/>
        </w:rPr>
        <w:t>Таким образом, концепт "ВОРОН" в немецкой фразеологии тесно связан с его восприятием как загадочной и противоречивой птицы. Такое многообразие значений отражает как мифологическое наследие, так и природные особенности воронов [</w:t>
      </w:r>
      <w:r>
        <w:rPr>
          <w:rFonts w:cs="Times New Roman" w:ascii="Times New Roman" w:hAnsi="Times New Roman"/>
          <w:color w:val="000000" w:themeColor="text1"/>
        </w:rPr>
        <w:t>3</w:t>
      </w:r>
      <w:r>
        <w:rPr>
          <w:rFonts w:cs="Times New Roman" w:ascii="Times New Roman" w:hAnsi="Times New Roman"/>
          <w:bCs/>
          <w:color w:val="000000" w:themeColor="text1"/>
        </w:rPr>
        <w:t xml:space="preserve">]. 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 w:themeColor="text1"/>
        </w:rPr>
        <w:t xml:space="preserve">Национально-культурные концепты с компонентом-зоонимом позволяют понять, как разные народы видят и оценивают качества, приписываемые животным, и как эти представления формируют культурное мировоззрение. Концепты с зоонимами как культурные и религиозные представления формируют уникальные коннотации и символику, присущую каждому языку.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 w:themeColor="text1"/>
        </w:rPr>
        <w:t xml:space="preserve">В ходе сравнительного анализа были выявлены интегральные и дифференциальные признаки когнитивных и культурных особенностей вышеупомянутых лингвокультур. В результате анализа мы пришли к выводу, что </w:t>
      </w:r>
      <w:r>
        <w:rPr>
          <w:rFonts w:cs="Times New Roman" w:ascii="Times New Roman" w:hAnsi="Times New Roman"/>
          <w:bCs/>
          <w:color w:val="000000" w:themeColor="text1"/>
        </w:rPr>
        <w:t>п</w:t>
      </w:r>
      <w:r>
        <w:rPr>
          <w:rFonts w:cs="Times New Roman" w:ascii="Times New Roman" w:hAnsi="Times New Roman"/>
          <w:color w:val="000000" w:themeColor="text1"/>
        </w:rPr>
        <w:t xml:space="preserve">онимание концептов помогает преодолевать культурные барьеры в межкультурной коммуникации, так как знание значений, приписываемых животным, позволяет избегать недопонимания и некорректных интерпретаций.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Практическая значимость</w:t>
      </w:r>
      <w:r>
        <w:rPr>
          <w:rFonts w:cs="Times New Roman" w:ascii="Times New Roman" w:hAnsi="Times New Roman"/>
          <w:color w:val="000000" w:themeColor="text1"/>
        </w:rPr>
        <w:t xml:space="preserve"> исследования состоит в возможности применения результатов при обучении иностранным языкам, особенно для освоения фразеологии немецкого и английского языков, при составлении билингвальных фразеологических словарей с указанием когнитивных и культурных особенностей фразеологизмов. Исследование фразеологизмов с компонентом-зоонимом предоставляет переводчикам возможность учесть </w:t>
      </w:r>
      <w:bookmarkStart w:id="0" w:name="_GoBack"/>
      <w:r>
        <w:rPr>
          <w:rFonts w:cs="Times New Roman" w:ascii="Times New Roman" w:hAnsi="Times New Roman"/>
          <w:color w:val="000000"/>
        </w:rPr>
        <w:t xml:space="preserve">их </w:t>
      </w:r>
      <w:bookmarkEnd w:id="0"/>
      <w:r>
        <w:rPr>
          <w:rFonts w:cs="Times New Roman" w:ascii="Times New Roman" w:hAnsi="Times New Roman"/>
          <w:color w:val="000000" w:themeColor="text1"/>
        </w:rPr>
        <w:t>культурные особенности, что позволяет избежать дословных переводов и ошибок в интерпретации подобного рода ФЕ.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firstLine="39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709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 w:themeColor="text1"/>
        </w:rPr>
        <w:t xml:space="preserve">Литература </w:t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i/>
          <w:iCs/>
          <w:color w:val="000000" w:themeColor="text1"/>
        </w:rPr>
        <w:t xml:space="preserve">Гусева А. Е., Корчагина Е. П. </w:t>
      </w:r>
      <w:r>
        <w:rPr>
          <w:rFonts w:cs="Times New Roman" w:ascii="Times New Roman" w:hAnsi="Times New Roman"/>
          <w:color w:val="000000" w:themeColor="text1"/>
        </w:rPr>
        <w:t xml:space="preserve">Вербализация национально-культурных стереотипов посредством зоонимной фразеологии (на материале английского и немецкого языков) // Вопросы современной лингвистики. 2024. № 4. С. 97–109.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 w:themeColor="text1"/>
          <w:kern w:val="0"/>
          <w14:ligatures w14:val="none"/>
        </w:rPr>
        <w:t xml:space="preserve">Карпенко Е. И. </w:t>
      </w:r>
      <w:r>
        <w:rPr>
          <w:rFonts w:eastAsia="Times New Roman" w:cs="Times New Roman" w:ascii="Times New Roman" w:hAnsi="Times New Roman"/>
          <w:color w:val="000000" w:themeColor="text1"/>
          <w:kern w:val="0"/>
          <w14:ligatures w14:val="none"/>
        </w:rPr>
        <w:t>Лингвокультурологический аспект метафоризации наименований насекомых (на материале немецкого языка)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kern w:val="0"/>
          <w14:ligatures w14:val="none"/>
        </w:rPr>
        <w:t xml:space="preserve">// Вестник Московского Государственного Лингвистического университета. </w:t>
      </w:r>
      <w:r>
        <w:rPr>
          <w:rFonts w:eastAsia="Times New Roman" w:cs="Times New Roman" w:ascii="Times New Roman" w:hAnsi="Times New Roman"/>
          <w:color w:val="000000" w:themeColor="text1"/>
          <w:kern w:val="0"/>
          <w:lang w:val="en-US"/>
          <w14:ligatures w14:val="none"/>
        </w:rPr>
        <w:t xml:space="preserve">2009. № 559. </w:t>
      </w:r>
      <w:r>
        <w:rPr>
          <w:rFonts w:eastAsia="Times New Roman" w:cs="Times New Roman" w:ascii="Times New Roman" w:hAnsi="Times New Roman"/>
          <w:color w:val="000000" w:themeColor="text1"/>
          <w:kern w:val="0"/>
          <w14:ligatures w14:val="none"/>
        </w:rPr>
        <w:t>С</w:t>
      </w:r>
      <w:r>
        <w:rPr>
          <w:rFonts w:eastAsia="Times New Roman" w:cs="Times New Roman" w:ascii="Times New Roman" w:hAnsi="Times New Roman"/>
          <w:color w:val="000000" w:themeColor="text1"/>
          <w:kern w:val="0"/>
          <w:lang w:val="en-US"/>
          <w14:ligatures w14:val="none"/>
        </w:rPr>
        <w:t xml:space="preserve">. 213–218.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i/>
          <w:iCs/>
          <w:color w:val="000000" w:themeColor="text1"/>
        </w:rPr>
        <w:t xml:space="preserve">Меликян А. А. </w:t>
      </w:r>
      <w:r>
        <w:rPr>
          <w:rFonts w:cs="Times New Roman" w:ascii="Times New Roman" w:hAnsi="Times New Roman"/>
          <w:color w:val="000000" w:themeColor="text1"/>
        </w:rPr>
        <w:t xml:space="preserve">Классификация библейских фразеологизмов английского языка на основе концептуальных моделей преобразования знания в семантические единицы языка. Дисс. ... канд. филол. н. Самара, 2000. 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hd w:fill="FFFFFF" w:val="clear"/>
        </w:rPr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418" w:gutter="0" w:header="0" w:top="1134" w:footer="851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010896"/>
    </w:sdtPr>
    <w:sdtContent>
      <w:p>
        <w:pPr>
          <w:pStyle w:val="Style2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32958855"/>
    </w:sdtPr>
    <w:sdtContent>
      <w:p>
        <w:pPr>
          <w:pStyle w:val="Style2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Style2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34670612"/>
    </w:sdtPr>
    <w:sdtContent>
      <w:p>
        <w:pPr>
          <w:pStyle w:val="Style2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3f4e5b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Style15">
    <w:name w:val="Символ сноски"/>
    <w:basedOn w:val="DefaultParagraphFont"/>
    <w:uiPriority w:val="99"/>
    <w:semiHidden/>
    <w:unhideWhenUsed/>
    <w:qFormat/>
    <w:rsid w:val="003f4e5b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404585"/>
    <w:rPr/>
  </w:style>
  <w:style w:type="character" w:styleId="Style18" w:customStyle="1">
    <w:name w:val="Нижний колонтитул Знак"/>
    <w:basedOn w:val="DefaultParagraphFont"/>
    <w:uiPriority w:val="99"/>
    <w:qFormat/>
    <w:rsid w:val="00404585"/>
    <w:rPr/>
  </w:style>
  <w:style w:type="character" w:styleId="Pagenumber">
    <w:name w:val="page number"/>
    <w:basedOn w:val="DefaultParagraphFont"/>
    <w:uiPriority w:val="99"/>
    <w:semiHidden/>
    <w:unhideWhenUsed/>
    <w:qFormat/>
    <w:rsid w:val="0040458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6a0f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ad6a0f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5">
    <w:name w:val="Footnote Text"/>
    <w:basedOn w:val="Normal"/>
    <w:link w:val="Style14"/>
    <w:uiPriority w:val="99"/>
    <w:semiHidden/>
    <w:unhideWhenUsed/>
    <w:rsid w:val="003f4e5b"/>
    <w:pPr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50096"/>
    <w:pPr>
      <w:spacing w:before="0" w:after="0"/>
      <w:ind w:left="720" w:hanging="0"/>
      <w:contextualSpacing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7"/>
    <w:uiPriority w:val="99"/>
    <w:unhideWhenUsed/>
    <w:rsid w:val="0040458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8"/>
    <w:uiPriority w:val="99"/>
    <w:unhideWhenUsed/>
    <w:rsid w:val="0040458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637d6"/>
    <w:pPr>
      <w:spacing w:beforeAutospacing="1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ad6a0f"/>
    <w:pPr>
      <w:suppressAutoHyphens w:val="true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LibreOffice/7.5.5.2$Linux_X86_64 LibreOffice_project/50$Build-2</Application>
  <AppVersion>15.0000</AppVersion>
  <Pages>3</Pages>
  <Words>860</Words>
  <Characters>6107</Characters>
  <CharactersWithSpaces>6958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2025-02-19T15:16:00Z</dcterms:created>
  <dc:creator>Корчагина Е.П.</dc:creator>
  <dc:description/>
  <dc:language>ru-RU</dc:language>
  <cp:lastModifiedBy/>
  <dcterms:modified xsi:type="dcterms:W3CDTF">2025-02-20T09:58:51Z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