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F6" w:rsidRPr="00D35DD2" w:rsidRDefault="00BB30AC" w:rsidP="00D35D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DD2">
        <w:rPr>
          <w:rFonts w:ascii="Times New Roman" w:hAnsi="Times New Roman" w:cs="Times New Roman"/>
          <w:b/>
          <w:sz w:val="24"/>
          <w:szCs w:val="24"/>
        </w:rPr>
        <w:t xml:space="preserve">К вопросу о </w:t>
      </w:r>
      <w:proofErr w:type="spellStart"/>
      <w:r w:rsidRPr="00D35DD2">
        <w:rPr>
          <w:rFonts w:ascii="Times New Roman" w:hAnsi="Times New Roman" w:cs="Times New Roman"/>
          <w:b/>
          <w:sz w:val="24"/>
          <w:szCs w:val="24"/>
        </w:rPr>
        <w:t>лингвокультурных</w:t>
      </w:r>
      <w:proofErr w:type="spellEnd"/>
      <w:r w:rsidR="00621351" w:rsidRPr="00D35DD2">
        <w:rPr>
          <w:rFonts w:ascii="Times New Roman" w:hAnsi="Times New Roman" w:cs="Times New Roman"/>
          <w:b/>
          <w:sz w:val="24"/>
          <w:szCs w:val="24"/>
        </w:rPr>
        <w:t xml:space="preserve"> аспект</w:t>
      </w:r>
      <w:r w:rsidRPr="00D35DD2">
        <w:rPr>
          <w:rFonts w:ascii="Times New Roman" w:hAnsi="Times New Roman" w:cs="Times New Roman"/>
          <w:b/>
          <w:sz w:val="24"/>
          <w:szCs w:val="24"/>
        </w:rPr>
        <w:t>ах</w:t>
      </w:r>
      <w:r w:rsidR="00621351" w:rsidRPr="00D35DD2">
        <w:rPr>
          <w:rFonts w:ascii="Times New Roman" w:hAnsi="Times New Roman" w:cs="Times New Roman"/>
          <w:b/>
          <w:sz w:val="24"/>
          <w:szCs w:val="24"/>
        </w:rPr>
        <w:t xml:space="preserve"> семантики </w:t>
      </w:r>
      <w:bookmarkStart w:id="0" w:name="_GoBack"/>
      <w:proofErr w:type="spellStart"/>
      <w:r w:rsidR="00621351" w:rsidRPr="00D35DD2">
        <w:rPr>
          <w:rFonts w:ascii="Times New Roman" w:hAnsi="Times New Roman" w:cs="Times New Roman"/>
          <w:b/>
          <w:sz w:val="24"/>
          <w:szCs w:val="24"/>
        </w:rPr>
        <w:t>аксиологемы</w:t>
      </w:r>
      <w:proofErr w:type="spellEnd"/>
      <w:r w:rsidR="00621351" w:rsidRPr="00D35DD2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621351" w:rsidRPr="00D35DD2">
        <w:rPr>
          <w:rFonts w:ascii="Times New Roman" w:hAnsi="Times New Roman" w:cs="Times New Roman"/>
          <w:b/>
          <w:sz w:val="24"/>
          <w:szCs w:val="24"/>
          <w:lang w:val="en-US"/>
        </w:rPr>
        <w:t>end</w:t>
      </w:r>
      <w:r w:rsidR="00761142" w:rsidRPr="00D35DD2">
        <w:rPr>
          <w:rFonts w:ascii="Times New Roman" w:hAnsi="Times New Roman" w:cs="Times New Roman"/>
          <w:b/>
          <w:sz w:val="24"/>
          <w:szCs w:val="24"/>
        </w:rPr>
        <w:t>”</w:t>
      </w:r>
      <w:bookmarkEnd w:id="0"/>
    </w:p>
    <w:p w:rsidR="00BE4330" w:rsidRPr="00D35DD2" w:rsidRDefault="00BE4330" w:rsidP="00D35DD2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5DD2">
        <w:rPr>
          <w:rFonts w:ascii="Times New Roman" w:hAnsi="Times New Roman" w:cs="Times New Roman"/>
          <w:b/>
          <w:i/>
          <w:sz w:val="24"/>
          <w:szCs w:val="24"/>
        </w:rPr>
        <w:t>Павлова И</w:t>
      </w:r>
      <w:r w:rsidR="00B657F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35DD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B657F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E4330" w:rsidRPr="00D35DD2" w:rsidRDefault="00BE4330" w:rsidP="00D35DD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5DD2"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BE4330" w:rsidRPr="00D35DD2" w:rsidRDefault="00BE4330" w:rsidP="00D35DD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5DD2">
        <w:rPr>
          <w:rFonts w:ascii="Times New Roman" w:hAnsi="Times New Roman" w:cs="Times New Roman"/>
          <w:i/>
          <w:sz w:val="24"/>
          <w:szCs w:val="24"/>
        </w:rPr>
        <w:t>Православный Свято-</w:t>
      </w:r>
      <w:proofErr w:type="spellStart"/>
      <w:r w:rsidRPr="00D35DD2">
        <w:rPr>
          <w:rFonts w:ascii="Times New Roman" w:hAnsi="Times New Roman" w:cs="Times New Roman"/>
          <w:i/>
          <w:sz w:val="24"/>
          <w:szCs w:val="24"/>
        </w:rPr>
        <w:t>Тихоновский</w:t>
      </w:r>
      <w:proofErr w:type="spellEnd"/>
      <w:r w:rsidRPr="00D35DD2">
        <w:rPr>
          <w:rFonts w:ascii="Times New Roman" w:hAnsi="Times New Roman" w:cs="Times New Roman"/>
          <w:i/>
          <w:sz w:val="24"/>
          <w:szCs w:val="24"/>
        </w:rPr>
        <w:t xml:space="preserve"> гуманитарный университет, Историко-филологический факультет, Москва, РФ</w:t>
      </w:r>
    </w:p>
    <w:p w:rsidR="00BE4330" w:rsidRPr="00D35DD2" w:rsidRDefault="00BE4330" w:rsidP="00D35DD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5DD2">
        <w:rPr>
          <w:rFonts w:ascii="Times New Roman" w:hAnsi="Times New Roman" w:cs="Times New Roman"/>
          <w:i/>
          <w:sz w:val="24"/>
          <w:szCs w:val="24"/>
          <w:lang w:val="en-US"/>
        </w:rPr>
        <w:t>otzia</w:t>
      </w:r>
      <w:r w:rsidRPr="00D35DD2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Pr="00D35DD2"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proofErr w:type="spellEnd"/>
      <w:r w:rsidRPr="00D35DD2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D35DD2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307F7A" w:rsidRPr="00D35DD2" w:rsidRDefault="00BE4330" w:rsidP="00D35DD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DD2">
        <w:rPr>
          <w:rFonts w:ascii="Times New Roman" w:hAnsi="Times New Roman" w:cs="Times New Roman"/>
          <w:sz w:val="24"/>
          <w:szCs w:val="24"/>
        </w:rPr>
        <w:t xml:space="preserve">Доминантой синонимического ряда с общей семой </w:t>
      </w:r>
      <w:r w:rsidRPr="00D35DD2">
        <w:rPr>
          <w:rFonts w:ascii="Times New Roman" w:hAnsi="Times New Roman" w:cs="Times New Roman"/>
          <w:i/>
          <w:sz w:val="24"/>
          <w:szCs w:val="24"/>
        </w:rPr>
        <w:t xml:space="preserve">конец </w:t>
      </w:r>
      <w:r w:rsidRPr="00D35DD2">
        <w:rPr>
          <w:rFonts w:ascii="Times New Roman" w:hAnsi="Times New Roman" w:cs="Times New Roman"/>
          <w:sz w:val="24"/>
          <w:szCs w:val="24"/>
        </w:rPr>
        <w:t xml:space="preserve">в большей части лексических словарей английского языка называется существительное </w:t>
      </w:r>
      <w:proofErr w:type="spellStart"/>
      <w:r w:rsidRPr="00D35DD2">
        <w:rPr>
          <w:rFonts w:ascii="Times New Roman" w:hAnsi="Times New Roman" w:cs="Times New Roman"/>
          <w:i/>
          <w:sz w:val="24"/>
          <w:szCs w:val="24"/>
        </w:rPr>
        <w:t>end</w:t>
      </w:r>
      <w:proofErr w:type="spellEnd"/>
      <w:r w:rsidRPr="00D35DD2">
        <w:rPr>
          <w:rFonts w:ascii="Times New Roman" w:hAnsi="Times New Roman" w:cs="Times New Roman"/>
          <w:sz w:val="24"/>
          <w:szCs w:val="24"/>
        </w:rPr>
        <w:t xml:space="preserve">. Также </w:t>
      </w:r>
      <w:r w:rsidRPr="00D35DD2">
        <w:rPr>
          <w:rFonts w:ascii="Times New Roman" w:hAnsi="Times New Roman" w:cs="Times New Roman"/>
          <w:i/>
          <w:sz w:val="24"/>
          <w:szCs w:val="24"/>
          <w:lang w:val="en-US"/>
        </w:rPr>
        <w:t>end</w:t>
      </w:r>
      <w:r w:rsidRPr="00D35DD2">
        <w:rPr>
          <w:rFonts w:ascii="Times New Roman" w:hAnsi="Times New Roman" w:cs="Times New Roman"/>
          <w:sz w:val="24"/>
          <w:szCs w:val="24"/>
        </w:rPr>
        <w:t xml:space="preserve"> является семантическим примитивом с точки зрения Московской лингвистической школы [</w:t>
      </w:r>
      <w:r w:rsidR="00351FDA" w:rsidRPr="00D35DD2">
        <w:rPr>
          <w:rFonts w:ascii="Times New Roman" w:hAnsi="Times New Roman" w:cs="Times New Roman"/>
          <w:sz w:val="24"/>
          <w:szCs w:val="24"/>
        </w:rPr>
        <w:t>1</w:t>
      </w:r>
      <w:r w:rsidRPr="00D35DD2">
        <w:rPr>
          <w:rFonts w:ascii="Times New Roman" w:hAnsi="Times New Roman" w:cs="Times New Roman"/>
          <w:sz w:val="24"/>
          <w:szCs w:val="24"/>
        </w:rPr>
        <w:t>], так как не поддаётся дальнейшему семантическому разложению. Однако это слово не входит в алфавит первичных универсалий естественного семантического метаязыка, модулируемого школой А</w:t>
      </w:r>
      <w:r w:rsidR="00517705">
        <w:rPr>
          <w:rFonts w:ascii="Times New Roman" w:hAnsi="Times New Roman" w:cs="Times New Roman"/>
          <w:sz w:val="24"/>
          <w:szCs w:val="24"/>
        </w:rPr>
        <w:t>.</w:t>
      </w:r>
      <w:r w:rsidRPr="00D35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D2">
        <w:rPr>
          <w:rFonts w:ascii="Times New Roman" w:hAnsi="Times New Roman" w:cs="Times New Roman"/>
          <w:sz w:val="24"/>
          <w:szCs w:val="24"/>
        </w:rPr>
        <w:t>Вежбицкой</w:t>
      </w:r>
      <w:proofErr w:type="spellEnd"/>
      <w:r w:rsidRPr="00D35DD2">
        <w:rPr>
          <w:rFonts w:ascii="Times New Roman" w:hAnsi="Times New Roman" w:cs="Times New Roman"/>
          <w:sz w:val="24"/>
          <w:szCs w:val="24"/>
        </w:rPr>
        <w:t xml:space="preserve">. </w:t>
      </w:r>
      <w:r w:rsidR="00922D3F" w:rsidRPr="00D35DD2">
        <w:rPr>
          <w:rFonts w:ascii="Times New Roman" w:hAnsi="Times New Roman" w:cs="Times New Roman"/>
          <w:sz w:val="24"/>
          <w:szCs w:val="24"/>
        </w:rPr>
        <w:t xml:space="preserve">Анализ семантики с целью создания психолингвистического </w:t>
      </w:r>
      <w:proofErr w:type="spellStart"/>
      <w:r w:rsidR="00922D3F" w:rsidRPr="00D35DD2">
        <w:rPr>
          <w:rFonts w:ascii="Times New Roman" w:hAnsi="Times New Roman" w:cs="Times New Roman"/>
          <w:sz w:val="24"/>
          <w:szCs w:val="24"/>
        </w:rPr>
        <w:t>метасловаря</w:t>
      </w:r>
      <w:proofErr w:type="spellEnd"/>
      <w:r w:rsidR="00922D3F" w:rsidRPr="00D35DD2">
        <w:rPr>
          <w:rFonts w:ascii="Times New Roman" w:hAnsi="Times New Roman" w:cs="Times New Roman"/>
          <w:sz w:val="24"/>
          <w:szCs w:val="24"/>
        </w:rPr>
        <w:t xml:space="preserve"> стал о</w:t>
      </w:r>
      <w:r w:rsidR="005606A8" w:rsidRPr="00D35DD2">
        <w:rPr>
          <w:rFonts w:ascii="Times New Roman" w:hAnsi="Times New Roman" w:cs="Times New Roman"/>
          <w:sz w:val="24"/>
          <w:szCs w:val="24"/>
        </w:rPr>
        <w:t>бъектом</w:t>
      </w:r>
      <w:r w:rsidR="00922D3F" w:rsidRPr="00D35DD2">
        <w:rPr>
          <w:rFonts w:ascii="Times New Roman" w:hAnsi="Times New Roman" w:cs="Times New Roman"/>
          <w:sz w:val="24"/>
          <w:szCs w:val="24"/>
        </w:rPr>
        <w:t xml:space="preserve"> нашего</w:t>
      </w:r>
      <w:r w:rsidR="005606A8" w:rsidRPr="00D35DD2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922D3F" w:rsidRPr="00D35DD2">
        <w:rPr>
          <w:rFonts w:ascii="Times New Roman" w:hAnsi="Times New Roman" w:cs="Times New Roman"/>
          <w:sz w:val="24"/>
          <w:szCs w:val="24"/>
        </w:rPr>
        <w:t xml:space="preserve">. Предметом является сумма значений лексемы </w:t>
      </w:r>
      <w:proofErr w:type="spellStart"/>
      <w:r w:rsidR="00922D3F" w:rsidRPr="00D35DD2">
        <w:rPr>
          <w:rFonts w:ascii="Times New Roman" w:hAnsi="Times New Roman" w:cs="Times New Roman"/>
          <w:i/>
          <w:sz w:val="24"/>
          <w:szCs w:val="24"/>
        </w:rPr>
        <w:t>end</w:t>
      </w:r>
      <w:proofErr w:type="spellEnd"/>
      <w:r w:rsidR="00922D3F" w:rsidRPr="00D35DD2">
        <w:rPr>
          <w:rFonts w:ascii="Times New Roman" w:hAnsi="Times New Roman" w:cs="Times New Roman"/>
          <w:sz w:val="24"/>
          <w:szCs w:val="24"/>
        </w:rPr>
        <w:t xml:space="preserve"> как потенциальной единицы метаязыка</w:t>
      </w:r>
      <w:r w:rsidR="00307F7A" w:rsidRPr="00D35DD2">
        <w:rPr>
          <w:rFonts w:ascii="Times New Roman" w:hAnsi="Times New Roman" w:cs="Times New Roman"/>
          <w:sz w:val="24"/>
          <w:szCs w:val="24"/>
        </w:rPr>
        <w:t>.</w:t>
      </w:r>
    </w:p>
    <w:p w:rsidR="00827BF6" w:rsidRPr="00D35DD2" w:rsidRDefault="00307F7A" w:rsidP="00D35DD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DD2">
        <w:rPr>
          <w:rFonts w:ascii="Times New Roman" w:hAnsi="Times New Roman" w:cs="Times New Roman"/>
          <w:sz w:val="24"/>
          <w:szCs w:val="24"/>
        </w:rPr>
        <w:t xml:space="preserve">Идея разработки универсального металингвистического словаря в последнее время стала центральной для лингвистических школ разных стран. </w:t>
      </w:r>
      <w:r w:rsidR="002D7326" w:rsidRPr="00D35DD2">
        <w:rPr>
          <w:rFonts w:ascii="Times New Roman" w:hAnsi="Times New Roman" w:cs="Times New Roman"/>
          <w:sz w:val="24"/>
          <w:szCs w:val="24"/>
        </w:rPr>
        <w:t>Но несмотря на то, что я</w:t>
      </w:r>
      <w:r w:rsidRPr="00D35DD2">
        <w:rPr>
          <w:rFonts w:ascii="Times New Roman" w:hAnsi="Times New Roman" w:cs="Times New Roman"/>
          <w:sz w:val="24"/>
          <w:szCs w:val="24"/>
        </w:rPr>
        <w:t xml:space="preserve">зыковая сема, соответствующая понятию </w:t>
      </w:r>
      <w:r w:rsidRPr="00D35DD2">
        <w:rPr>
          <w:rFonts w:ascii="Times New Roman" w:hAnsi="Times New Roman" w:cs="Times New Roman"/>
          <w:i/>
          <w:sz w:val="24"/>
          <w:szCs w:val="24"/>
        </w:rPr>
        <w:t>конца,</w:t>
      </w:r>
      <w:r w:rsidRPr="00D35DD2">
        <w:rPr>
          <w:rFonts w:ascii="Times New Roman" w:hAnsi="Times New Roman" w:cs="Times New Roman"/>
          <w:sz w:val="24"/>
          <w:szCs w:val="24"/>
        </w:rPr>
        <w:t xml:space="preserve"> является одним из важнейших компонентов </w:t>
      </w:r>
      <w:r w:rsidRPr="00D35DD2">
        <w:rPr>
          <w:rFonts w:ascii="Times New Roman" w:hAnsi="Times New Roman" w:cs="Times New Roman"/>
          <w:sz w:val="24"/>
          <w:szCs w:val="24"/>
          <w:lang w:val="en-US"/>
        </w:rPr>
        <w:t>lingua</w:t>
      </w:r>
      <w:r w:rsidRPr="00D35DD2">
        <w:rPr>
          <w:rFonts w:ascii="Times New Roman" w:hAnsi="Times New Roman" w:cs="Times New Roman"/>
          <w:sz w:val="24"/>
          <w:szCs w:val="24"/>
        </w:rPr>
        <w:t xml:space="preserve"> </w:t>
      </w:r>
      <w:r w:rsidRPr="00D35DD2">
        <w:rPr>
          <w:rFonts w:ascii="Times New Roman" w:hAnsi="Times New Roman" w:cs="Times New Roman"/>
          <w:sz w:val="24"/>
          <w:szCs w:val="24"/>
          <w:lang w:val="en-US"/>
        </w:rPr>
        <w:t>mentalis</w:t>
      </w:r>
      <w:r w:rsidRPr="00D35DD2">
        <w:rPr>
          <w:rFonts w:ascii="Times New Roman" w:hAnsi="Times New Roman" w:cs="Times New Roman"/>
          <w:sz w:val="24"/>
          <w:szCs w:val="24"/>
        </w:rPr>
        <w:t xml:space="preserve"> представителей современной европейской культуры</w:t>
      </w:r>
      <w:r w:rsidR="002D7326" w:rsidRPr="00D35DD2">
        <w:rPr>
          <w:rFonts w:ascii="Times New Roman" w:hAnsi="Times New Roman" w:cs="Times New Roman"/>
          <w:sz w:val="24"/>
          <w:szCs w:val="24"/>
        </w:rPr>
        <w:t>,</w:t>
      </w:r>
      <w:r w:rsidRPr="00D35DD2">
        <w:rPr>
          <w:rFonts w:ascii="Times New Roman" w:hAnsi="Times New Roman" w:cs="Times New Roman"/>
          <w:sz w:val="24"/>
          <w:szCs w:val="24"/>
        </w:rPr>
        <w:t xml:space="preserve"> </w:t>
      </w:r>
      <w:r w:rsidR="002D7326" w:rsidRPr="00D35DD2">
        <w:rPr>
          <w:rFonts w:ascii="Times New Roman" w:hAnsi="Times New Roman" w:cs="Times New Roman"/>
          <w:sz w:val="24"/>
          <w:szCs w:val="24"/>
        </w:rPr>
        <w:t>единица-носитель этой семы</w:t>
      </w:r>
      <w:r w:rsidRPr="00D35DD2">
        <w:rPr>
          <w:rFonts w:ascii="Times New Roman" w:hAnsi="Times New Roman" w:cs="Times New Roman"/>
          <w:sz w:val="24"/>
          <w:szCs w:val="24"/>
        </w:rPr>
        <w:t xml:space="preserve"> до си</w:t>
      </w:r>
      <w:r w:rsidR="002D7326" w:rsidRPr="00D35DD2">
        <w:rPr>
          <w:rFonts w:ascii="Times New Roman" w:hAnsi="Times New Roman" w:cs="Times New Roman"/>
          <w:sz w:val="24"/>
          <w:szCs w:val="24"/>
        </w:rPr>
        <w:t>х пор не была изучена</w:t>
      </w:r>
      <w:r w:rsidRPr="00D35DD2">
        <w:rPr>
          <w:rFonts w:ascii="Times New Roman" w:hAnsi="Times New Roman" w:cs="Times New Roman"/>
          <w:sz w:val="24"/>
          <w:szCs w:val="24"/>
        </w:rPr>
        <w:t xml:space="preserve"> с точки зрения необходимости его включения в словарь языка мысли.</w:t>
      </w:r>
    </w:p>
    <w:p w:rsidR="00721A60" w:rsidRPr="00D35DD2" w:rsidRDefault="002D7326" w:rsidP="00D35DD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DD2">
        <w:rPr>
          <w:rFonts w:ascii="Times New Roman" w:hAnsi="Times New Roman" w:cs="Times New Roman"/>
          <w:sz w:val="24"/>
          <w:szCs w:val="24"/>
        </w:rPr>
        <w:t>Для достижения цели данной</w:t>
      </w:r>
      <w:r w:rsidR="008206C2" w:rsidRPr="00D35DD2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D35DD2">
        <w:rPr>
          <w:rFonts w:ascii="Times New Roman" w:hAnsi="Times New Roman" w:cs="Times New Roman"/>
          <w:sz w:val="24"/>
          <w:szCs w:val="24"/>
        </w:rPr>
        <w:t xml:space="preserve"> необходимо решить следующие задачи.</w:t>
      </w:r>
      <w:r w:rsidR="00895007" w:rsidRPr="00D35DD2">
        <w:rPr>
          <w:rFonts w:ascii="Times New Roman" w:hAnsi="Times New Roman" w:cs="Times New Roman"/>
          <w:sz w:val="24"/>
          <w:szCs w:val="24"/>
        </w:rPr>
        <w:t xml:space="preserve"> </w:t>
      </w:r>
      <w:r w:rsidR="00557E84" w:rsidRPr="00D35DD2">
        <w:rPr>
          <w:rFonts w:ascii="Times New Roman" w:hAnsi="Times New Roman" w:cs="Times New Roman"/>
          <w:sz w:val="24"/>
          <w:szCs w:val="24"/>
        </w:rPr>
        <w:t>Во-первых, п</w:t>
      </w:r>
      <w:r w:rsidRPr="00D35DD2">
        <w:rPr>
          <w:rFonts w:ascii="Times New Roman" w:hAnsi="Times New Roman" w:cs="Times New Roman"/>
          <w:sz w:val="24"/>
          <w:szCs w:val="24"/>
        </w:rPr>
        <w:t xml:space="preserve">роанализировать </w:t>
      </w:r>
      <w:r w:rsidR="00557E84" w:rsidRPr="00D35DD2">
        <w:rPr>
          <w:rFonts w:ascii="Times New Roman" w:hAnsi="Times New Roman" w:cs="Times New Roman"/>
          <w:sz w:val="24"/>
          <w:szCs w:val="24"/>
        </w:rPr>
        <w:t xml:space="preserve">семантику существительного </w:t>
      </w:r>
      <w:r w:rsidR="00557E84" w:rsidRPr="00D35DD2">
        <w:rPr>
          <w:rFonts w:ascii="Times New Roman" w:hAnsi="Times New Roman" w:cs="Times New Roman"/>
          <w:i/>
          <w:sz w:val="24"/>
          <w:szCs w:val="24"/>
          <w:lang w:val="en-US"/>
        </w:rPr>
        <w:t>end</w:t>
      </w:r>
      <w:r w:rsidR="00557E84" w:rsidRPr="00D35DD2">
        <w:rPr>
          <w:rFonts w:ascii="Times New Roman" w:hAnsi="Times New Roman" w:cs="Times New Roman"/>
          <w:sz w:val="24"/>
          <w:szCs w:val="24"/>
        </w:rPr>
        <w:t xml:space="preserve"> с опорой на лексикографические данные английского языка. Во-вторых, </w:t>
      </w:r>
      <w:r w:rsidR="00E94BE8" w:rsidRPr="00D35DD2">
        <w:rPr>
          <w:rFonts w:ascii="Times New Roman" w:hAnsi="Times New Roman" w:cs="Times New Roman"/>
          <w:sz w:val="24"/>
          <w:szCs w:val="24"/>
        </w:rPr>
        <w:t>указать на</w:t>
      </w:r>
      <w:r w:rsidR="00557E84" w:rsidRPr="00D35DD2">
        <w:rPr>
          <w:rFonts w:ascii="Times New Roman" w:hAnsi="Times New Roman" w:cs="Times New Roman"/>
          <w:sz w:val="24"/>
          <w:szCs w:val="24"/>
        </w:rPr>
        <w:t xml:space="preserve"> универсальные и специфические </w:t>
      </w:r>
      <w:r w:rsidR="00E94BE8" w:rsidRPr="00D35DD2">
        <w:rPr>
          <w:rFonts w:ascii="Times New Roman" w:hAnsi="Times New Roman" w:cs="Times New Roman"/>
          <w:sz w:val="24"/>
          <w:szCs w:val="24"/>
        </w:rPr>
        <w:t>оттенки значе</w:t>
      </w:r>
      <w:r w:rsidR="00895007" w:rsidRPr="00D35DD2">
        <w:rPr>
          <w:rFonts w:ascii="Times New Roman" w:hAnsi="Times New Roman" w:cs="Times New Roman"/>
          <w:sz w:val="24"/>
          <w:szCs w:val="24"/>
        </w:rPr>
        <w:t>ний, присущих изучаемой лексеме и таким образом аргумент</w:t>
      </w:r>
      <w:r w:rsidR="004E2408" w:rsidRPr="00D35DD2">
        <w:rPr>
          <w:rFonts w:ascii="Times New Roman" w:hAnsi="Times New Roman" w:cs="Times New Roman"/>
          <w:sz w:val="24"/>
          <w:szCs w:val="24"/>
        </w:rPr>
        <w:t>ировать первоначальную гипотезу</w:t>
      </w:r>
      <w:r w:rsidR="00895007" w:rsidRPr="00D35DD2">
        <w:rPr>
          <w:rFonts w:ascii="Times New Roman" w:hAnsi="Times New Roman" w:cs="Times New Roman"/>
          <w:sz w:val="24"/>
          <w:szCs w:val="24"/>
        </w:rPr>
        <w:t xml:space="preserve"> </w:t>
      </w:r>
      <w:r w:rsidR="00721A60" w:rsidRPr="00D35DD2">
        <w:rPr>
          <w:rFonts w:ascii="Times New Roman" w:hAnsi="Times New Roman" w:cs="Times New Roman"/>
          <w:sz w:val="24"/>
          <w:szCs w:val="24"/>
        </w:rPr>
        <w:t>о том</w:t>
      </w:r>
      <w:r w:rsidR="00895007" w:rsidRPr="00D35DD2">
        <w:rPr>
          <w:rFonts w:ascii="Times New Roman" w:hAnsi="Times New Roman" w:cs="Times New Roman"/>
          <w:sz w:val="24"/>
          <w:szCs w:val="24"/>
        </w:rPr>
        <w:t>, что а</w:t>
      </w:r>
      <w:r w:rsidR="00803E2F" w:rsidRPr="00D35DD2">
        <w:rPr>
          <w:rFonts w:ascii="Times New Roman" w:hAnsi="Times New Roman" w:cs="Times New Roman"/>
          <w:sz w:val="24"/>
          <w:szCs w:val="24"/>
        </w:rPr>
        <w:t xml:space="preserve">нглийское существительное </w:t>
      </w:r>
      <w:r w:rsidR="00803E2F" w:rsidRPr="00D35DD2">
        <w:rPr>
          <w:rFonts w:ascii="Times New Roman" w:hAnsi="Times New Roman" w:cs="Times New Roman"/>
          <w:i/>
          <w:sz w:val="24"/>
          <w:szCs w:val="24"/>
          <w:lang w:val="en-US"/>
        </w:rPr>
        <w:t>end</w:t>
      </w:r>
      <w:r w:rsidR="00803E2F" w:rsidRPr="00D35D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5007" w:rsidRPr="00D35DD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803E2F" w:rsidRPr="00D35DD2">
        <w:rPr>
          <w:rFonts w:ascii="Times New Roman" w:hAnsi="Times New Roman" w:cs="Times New Roman"/>
          <w:sz w:val="24"/>
          <w:szCs w:val="24"/>
        </w:rPr>
        <w:t>достойным претендентом на место в словаре лексем общего ментального языка, мысль о существовании и возможности кодификации которого высказывается</w:t>
      </w:r>
      <w:r w:rsidR="00313895" w:rsidRPr="00D35DD2">
        <w:rPr>
          <w:rFonts w:ascii="Times New Roman" w:hAnsi="Times New Roman" w:cs="Times New Roman"/>
          <w:sz w:val="24"/>
          <w:szCs w:val="24"/>
        </w:rPr>
        <w:t>,</w:t>
      </w:r>
      <w:r w:rsidR="00803E2F" w:rsidRPr="00D35DD2">
        <w:rPr>
          <w:rFonts w:ascii="Times New Roman" w:hAnsi="Times New Roman" w:cs="Times New Roman"/>
          <w:sz w:val="24"/>
          <w:szCs w:val="24"/>
        </w:rPr>
        <w:t xml:space="preserve"> в </w:t>
      </w:r>
      <w:r w:rsidR="00313895" w:rsidRPr="00D35DD2">
        <w:rPr>
          <w:rFonts w:ascii="Times New Roman" w:hAnsi="Times New Roman" w:cs="Times New Roman"/>
          <w:sz w:val="24"/>
          <w:szCs w:val="24"/>
        </w:rPr>
        <w:t xml:space="preserve">частности, в одной из последних работ </w:t>
      </w:r>
      <w:proofErr w:type="spellStart"/>
      <w:r w:rsidR="001B7BF2" w:rsidRPr="00D35DD2">
        <w:rPr>
          <w:rFonts w:ascii="Times New Roman" w:hAnsi="Times New Roman" w:cs="Times New Roman"/>
          <w:sz w:val="24"/>
          <w:szCs w:val="24"/>
        </w:rPr>
        <w:t>Вежбицкой</w:t>
      </w:r>
      <w:proofErr w:type="spellEnd"/>
      <w:r w:rsidR="001B7BF2" w:rsidRPr="00D35DD2">
        <w:rPr>
          <w:rFonts w:ascii="Times New Roman" w:hAnsi="Times New Roman" w:cs="Times New Roman"/>
          <w:sz w:val="24"/>
          <w:szCs w:val="24"/>
        </w:rPr>
        <w:t xml:space="preserve"> </w:t>
      </w:r>
      <w:r w:rsidR="001C02A1" w:rsidRPr="00D35DD2">
        <w:rPr>
          <w:rFonts w:ascii="Times New Roman" w:hAnsi="Times New Roman" w:cs="Times New Roman"/>
          <w:sz w:val="24"/>
          <w:szCs w:val="24"/>
        </w:rPr>
        <w:t>[</w:t>
      </w:r>
      <w:r w:rsidR="00351FDA" w:rsidRPr="00D35DD2">
        <w:rPr>
          <w:rFonts w:ascii="Times New Roman" w:hAnsi="Times New Roman" w:cs="Times New Roman"/>
          <w:sz w:val="24"/>
          <w:szCs w:val="24"/>
        </w:rPr>
        <w:t>3</w:t>
      </w:r>
      <w:r w:rsidR="001C02A1" w:rsidRPr="00D35DD2">
        <w:rPr>
          <w:rFonts w:ascii="Times New Roman" w:hAnsi="Times New Roman" w:cs="Times New Roman"/>
          <w:sz w:val="24"/>
          <w:szCs w:val="24"/>
        </w:rPr>
        <w:t>]</w:t>
      </w:r>
      <w:r w:rsidR="003C52CB" w:rsidRPr="00D35D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17AE" w:rsidRPr="00D35DD2" w:rsidRDefault="00024536" w:rsidP="00D35DD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DD2">
        <w:rPr>
          <w:rFonts w:ascii="Times New Roman" w:hAnsi="Times New Roman" w:cs="Times New Roman"/>
          <w:i/>
          <w:sz w:val="24"/>
          <w:szCs w:val="24"/>
          <w:lang w:val="en-US"/>
        </w:rPr>
        <w:t>End</w:t>
      </w:r>
      <w:r w:rsidRPr="00D35DD2">
        <w:rPr>
          <w:rFonts w:ascii="Times New Roman" w:hAnsi="Times New Roman" w:cs="Times New Roman"/>
          <w:sz w:val="24"/>
          <w:szCs w:val="24"/>
        </w:rPr>
        <w:t xml:space="preserve"> может рассматриваться в качестве </w:t>
      </w:r>
      <w:r w:rsidR="003C52CB" w:rsidRPr="00D35DD2">
        <w:rPr>
          <w:rFonts w:ascii="Times New Roman" w:hAnsi="Times New Roman" w:cs="Times New Roman"/>
          <w:sz w:val="24"/>
          <w:szCs w:val="24"/>
        </w:rPr>
        <w:t>лексемы общечеловеческого языка</w:t>
      </w:r>
      <w:r w:rsidRPr="00D35DD2">
        <w:rPr>
          <w:rFonts w:ascii="Times New Roman" w:hAnsi="Times New Roman" w:cs="Times New Roman"/>
          <w:sz w:val="24"/>
          <w:szCs w:val="24"/>
        </w:rPr>
        <w:t>,</w:t>
      </w:r>
      <w:r w:rsidR="003C52CB" w:rsidRPr="00D35DD2">
        <w:rPr>
          <w:rFonts w:ascii="Times New Roman" w:hAnsi="Times New Roman" w:cs="Times New Roman"/>
          <w:sz w:val="24"/>
          <w:szCs w:val="24"/>
        </w:rPr>
        <w:t xml:space="preserve"> так как является цельнооформленным единством семантических примитивов</w:t>
      </w:r>
      <w:r w:rsidR="00335FE7" w:rsidRPr="00D35DD2">
        <w:rPr>
          <w:rFonts w:ascii="Times New Roman" w:hAnsi="Times New Roman" w:cs="Times New Roman"/>
          <w:sz w:val="24"/>
          <w:szCs w:val="24"/>
        </w:rPr>
        <w:t xml:space="preserve"> из категорий «</w:t>
      </w:r>
      <w:proofErr w:type="spellStart"/>
      <w:r w:rsidR="00335FE7" w:rsidRPr="00D35DD2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335FE7" w:rsidRPr="00D35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FE7" w:rsidRPr="00D35DD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35FE7" w:rsidRPr="00D35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FE7" w:rsidRPr="00D35DD2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="00335FE7" w:rsidRPr="00D35DD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335FE7" w:rsidRPr="00D35DD2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335FE7" w:rsidRPr="00D35DD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335FE7" w:rsidRPr="00D35DD2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="00335FE7" w:rsidRPr="00D35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5FE7" w:rsidRPr="00D35DD2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="00335FE7" w:rsidRPr="00D35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5FE7" w:rsidRPr="00D35DD2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="00335FE7" w:rsidRPr="00D35DD2">
        <w:rPr>
          <w:rFonts w:ascii="Times New Roman" w:hAnsi="Times New Roman" w:cs="Times New Roman"/>
          <w:sz w:val="24"/>
          <w:szCs w:val="24"/>
        </w:rPr>
        <w:t>»</w:t>
      </w:r>
      <w:r w:rsidR="001C02A1" w:rsidRPr="00D35DD2">
        <w:rPr>
          <w:rFonts w:ascii="Times New Roman" w:hAnsi="Times New Roman" w:cs="Times New Roman"/>
          <w:sz w:val="24"/>
          <w:szCs w:val="24"/>
        </w:rPr>
        <w:t xml:space="preserve"> </w:t>
      </w:r>
      <w:r w:rsidR="001B7BF2" w:rsidRPr="00D35DD2">
        <w:rPr>
          <w:rFonts w:ascii="Times New Roman" w:hAnsi="Times New Roman" w:cs="Times New Roman"/>
          <w:sz w:val="24"/>
          <w:szCs w:val="24"/>
        </w:rPr>
        <w:t>[</w:t>
      </w:r>
      <w:r w:rsidR="00351FDA" w:rsidRPr="00D35DD2">
        <w:rPr>
          <w:rFonts w:ascii="Times New Roman" w:hAnsi="Times New Roman" w:cs="Times New Roman"/>
          <w:sz w:val="24"/>
          <w:szCs w:val="24"/>
        </w:rPr>
        <w:t>2</w:t>
      </w:r>
      <w:r w:rsidR="001B7BF2" w:rsidRPr="00D35DD2">
        <w:rPr>
          <w:rFonts w:ascii="Times New Roman" w:hAnsi="Times New Roman" w:cs="Times New Roman"/>
          <w:sz w:val="24"/>
          <w:szCs w:val="24"/>
        </w:rPr>
        <w:t>]</w:t>
      </w:r>
      <w:r w:rsidR="00335FE7" w:rsidRPr="00D35DD2">
        <w:rPr>
          <w:rFonts w:ascii="Times New Roman" w:hAnsi="Times New Roman" w:cs="Times New Roman"/>
          <w:sz w:val="24"/>
          <w:szCs w:val="24"/>
        </w:rPr>
        <w:t xml:space="preserve">. </w:t>
      </w:r>
      <w:r w:rsidR="00C613CE" w:rsidRPr="00D35DD2">
        <w:rPr>
          <w:rFonts w:ascii="Times New Roman" w:hAnsi="Times New Roman" w:cs="Times New Roman"/>
          <w:sz w:val="24"/>
          <w:szCs w:val="24"/>
        </w:rPr>
        <w:t xml:space="preserve">Доказательства возможности такого функционирования </w:t>
      </w:r>
      <w:r w:rsidR="00E631D8" w:rsidRPr="00D35DD2">
        <w:rPr>
          <w:rFonts w:ascii="Times New Roman" w:hAnsi="Times New Roman" w:cs="Times New Roman"/>
          <w:i/>
          <w:sz w:val="24"/>
          <w:szCs w:val="24"/>
          <w:lang w:val="en-US"/>
        </w:rPr>
        <w:t>end</w:t>
      </w:r>
      <w:r w:rsidR="00335FE7" w:rsidRPr="00D35DD2">
        <w:rPr>
          <w:rFonts w:ascii="Times New Roman" w:hAnsi="Times New Roman" w:cs="Times New Roman"/>
          <w:sz w:val="24"/>
          <w:szCs w:val="24"/>
        </w:rPr>
        <w:t xml:space="preserve"> </w:t>
      </w:r>
      <w:r w:rsidR="00E631D8" w:rsidRPr="00D35DD2">
        <w:rPr>
          <w:rFonts w:ascii="Times New Roman" w:hAnsi="Times New Roman" w:cs="Times New Roman"/>
          <w:sz w:val="24"/>
          <w:szCs w:val="24"/>
        </w:rPr>
        <w:t xml:space="preserve">выводятся из анализа его значений, описанных в толковых словарях английского языка. Ядром семантики </w:t>
      </w:r>
      <w:r w:rsidR="006B34C6" w:rsidRPr="00D35DD2">
        <w:rPr>
          <w:rFonts w:ascii="Times New Roman" w:hAnsi="Times New Roman" w:cs="Times New Roman"/>
          <w:sz w:val="24"/>
          <w:szCs w:val="24"/>
        </w:rPr>
        <w:t>рассматриваемо</w:t>
      </w:r>
      <w:r w:rsidR="00E631D8" w:rsidRPr="00D35DD2">
        <w:rPr>
          <w:rFonts w:ascii="Times New Roman" w:hAnsi="Times New Roman" w:cs="Times New Roman"/>
          <w:sz w:val="24"/>
          <w:szCs w:val="24"/>
        </w:rPr>
        <w:t>й лексемы является понятие предела</w:t>
      </w:r>
      <w:r w:rsidR="006B34C6" w:rsidRPr="00D35DD2">
        <w:rPr>
          <w:rFonts w:ascii="Times New Roman" w:hAnsi="Times New Roman" w:cs="Times New Roman"/>
          <w:sz w:val="24"/>
          <w:szCs w:val="24"/>
        </w:rPr>
        <w:t>:</w:t>
      </w:r>
    </w:p>
    <w:p w:rsidR="00E631D8" w:rsidRPr="00D35DD2" w:rsidRDefault="00E631D8" w:rsidP="00D35DD2">
      <w:pPr>
        <w:pStyle w:val="a4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DD2">
        <w:rPr>
          <w:rFonts w:ascii="Times New Roman" w:hAnsi="Times New Roman" w:cs="Times New Roman"/>
          <w:sz w:val="24"/>
          <w:szCs w:val="24"/>
        </w:rPr>
        <w:t>пространства или предмета, расположенного в пространстве (также величины или множества чего-либо в пространстве</w:t>
      </w:r>
      <w:r w:rsidR="00A15DD9" w:rsidRPr="00D35DD2">
        <w:rPr>
          <w:rFonts w:ascii="Times New Roman" w:hAnsi="Times New Roman" w:cs="Times New Roman"/>
          <w:sz w:val="24"/>
          <w:szCs w:val="24"/>
        </w:rPr>
        <w:t>; части определённого предмета, часто стилистически окрашено</w:t>
      </w:r>
      <w:r w:rsidRPr="00D35DD2">
        <w:rPr>
          <w:rFonts w:ascii="Times New Roman" w:hAnsi="Times New Roman" w:cs="Times New Roman"/>
          <w:sz w:val="24"/>
          <w:szCs w:val="24"/>
        </w:rPr>
        <w:t>)</w:t>
      </w:r>
      <w:r w:rsidR="00BA3588" w:rsidRPr="00D35DD2">
        <w:rPr>
          <w:rFonts w:ascii="Times New Roman" w:hAnsi="Times New Roman" w:cs="Times New Roman"/>
          <w:sz w:val="24"/>
          <w:szCs w:val="24"/>
        </w:rPr>
        <w:t>;</w:t>
      </w:r>
    </w:p>
    <w:p w:rsidR="00BA3588" w:rsidRPr="00D35DD2" w:rsidRDefault="00E631D8" w:rsidP="00D35DD2">
      <w:pPr>
        <w:pStyle w:val="a4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DD2">
        <w:rPr>
          <w:rFonts w:ascii="Times New Roman" w:hAnsi="Times New Roman" w:cs="Times New Roman"/>
          <w:sz w:val="24"/>
          <w:szCs w:val="24"/>
        </w:rPr>
        <w:t xml:space="preserve">продолжительности периода времени и всего что мыслится как </w:t>
      </w:r>
      <w:r w:rsidR="000C7F85" w:rsidRPr="00D35DD2">
        <w:rPr>
          <w:rFonts w:ascii="Times New Roman" w:hAnsi="Times New Roman" w:cs="Times New Roman"/>
          <w:sz w:val="24"/>
          <w:szCs w:val="24"/>
        </w:rPr>
        <w:t>существующее</w:t>
      </w:r>
      <w:r w:rsidRPr="00D35DD2">
        <w:rPr>
          <w:rFonts w:ascii="Times New Roman" w:hAnsi="Times New Roman" w:cs="Times New Roman"/>
          <w:sz w:val="24"/>
          <w:szCs w:val="24"/>
        </w:rPr>
        <w:t xml:space="preserve"> </w:t>
      </w:r>
      <w:r w:rsidR="006B34C6" w:rsidRPr="00D35DD2">
        <w:rPr>
          <w:rFonts w:ascii="Times New Roman" w:hAnsi="Times New Roman" w:cs="Times New Roman"/>
          <w:sz w:val="24"/>
          <w:szCs w:val="24"/>
        </w:rPr>
        <w:t>во времени: действия, процесса, в том числе всякого продукта творчества (книги, фильма и т.д.)</w:t>
      </w:r>
      <w:r w:rsidR="00BA3588" w:rsidRPr="00D35DD2">
        <w:rPr>
          <w:rFonts w:ascii="Times New Roman" w:hAnsi="Times New Roman" w:cs="Times New Roman"/>
          <w:sz w:val="24"/>
          <w:szCs w:val="24"/>
        </w:rPr>
        <w:t>.</w:t>
      </w:r>
    </w:p>
    <w:p w:rsidR="00BA3588" w:rsidRPr="00D35DD2" w:rsidRDefault="00BA3588" w:rsidP="00D35DD2">
      <w:pPr>
        <w:spacing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DD2">
        <w:rPr>
          <w:rFonts w:ascii="Times New Roman" w:hAnsi="Times New Roman" w:cs="Times New Roman"/>
          <w:sz w:val="24"/>
          <w:szCs w:val="24"/>
        </w:rPr>
        <w:t xml:space="preserve">Из представления о пространственно-временном </w:t>
      </w:r>
      <w:r w:rsidR="004E2408" w:rsidRPr="00D35DD2">
        <w:rPr>
          <w:rFonts w:ascii="Times New Roman" w:hAnsi="Times New Roman" w:cs="Times New Roman"/>
          <w:sz w:val="24"/>
          <w:szCs w:val="24"/>
        </w:rPr>
        <w:t>ограничении</w:t>
      </w:r>
      <w:r w:rsidRPr="00D35DD2">
        <w:rPr>
          <w:rFonts w:ascii="Times New Roman" w:hAnsi="Times New Roman" w:cs="Times New Roman"/>
          <w:sz w:val="24"/>
          <w:szCs w:val="24"/>
        </w:rPr>
        <w:t xml:space="preserve"> следуют</w:t>
      </w:r>
      <w:r w:rsidR="004E2408" w:rsidRPr="00D35DD2">
        <w:rPr>
          <w:rFonts w:ascii="Times New Roman" w:hAnsi="Times New Roman" w:cs="Times New Roman"/>
          <w:sz w:val="24"/>
          <w:szCs w:val="24"/>
        </w:rPr>
        <w:t xml:space="preserve"> все</w:t>
      </w:r>
      <w:r w:rsidRPr="00D35DD2">
        <w:rPr>
          <w:rFonts w:ascii="Times New Roman" w:hAnsi="Times New Roman" w:cs="Times New Roman"/>
          <w:sz w:val="24"/>
          <w:szCs w:val="24"/>
        </w:rPr>
        <w:t xml:space="preserve"> другие, менее универсальные значения, которые реализует существительное </w:t>
      </w:r>
      <w:r w:rsidRPr="00517705">
        <w:rPr>
          <w:rFonts w:ascii="Times New Roman" w:hAnsi="Times New Roman" w:cs="Times New Roman"/>
          <w:i/>
          <w:sz w:val="24"/>
          <w:szCs w:val="24"/>
          <w:lang w:val="en-US"/>
        </w:rPr>
        <w:t>end</w:t>
      </w:r>
      <w:r w:rsidRPr="00D35DD2">
        <w:rPr>
          <w:rFonts w:ascii="Times New Roman" w:hAnsi="Times New Roman" w:cs="Times New Roman"/>
          <w:sz w:val="24"/>
          <w:szCs w:val="24"/>
        </w:rPr>
        <w:t xml:space="preserve"> в современном литературном британском и американском английском. Продолжим список выделенных нами аспектов:</w:t>
      </w:r>
    </w:p>
    <w:p w:rsidR="000C7F85" w:rsidRPr="00D35DD2" w:rsidRDefault="00BA3588" w:rsidP="00D35DD2">
      <w:pPr>
        <w:pStyle w:val="a4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DD2">
        <w:rPr>
          <w:rFonts w:ascii="Times New Roman" w:hAnsi="Times New Roman" w:cs="Times New Roman"/>
          <w:sz w:val="24"/>
          <w:szCs w:val="24"/>
        </w:rPr>
        <w:t xml:space="preserve">Предел </w:t>
      </w:r>
      <w:r w:rsidR="006B34C6" w:rsidRPr="00D35DD2">
        <w:rPr>
          <w:rFonts w:ascii="Times New Roman" w:hAnsi="Times New Roman" w:cs="Times New Roman"/>
          <w:sz w:val="24"/>
          <w:szCs w:val="24"/>
        </w:rPr>
        <w:t>жизнеспособности, функционирования чего-либо (синонимы: разрушение, смерть);</w:t>
      </w:r>
    </w:p>
    <w:p w:rsidR="00A5043A" w:rsidRPr="00D35DD2" w:rsidRDefault="00C518A6" w:rsidP="00D35DD2">
      <w:pPr>
        <w:pStyle w:val="a4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DD2">
        <w:rPr>
          <w:rFonts w:ascii="Times New Roman" w:hAnsi="Times New Roman" w:cs="Times New Roman"/>
          <w:sz w:val="24"/>
          <w:szCs w:val="24"/>
        </w:rPr>
        <w:lastRenderedPageBreak/>
        <w:t>Результат действия, цель, исход, конечное состояние;</w:t>
      </w:r>
    </w:p>
    <w:p w:rsidR="00A5043A" w:rsidRPr="00D35DD2" w:rsidRDefault="00A5043A" w:rsidP="00D35DD2">
      <w:pPr>
        <w:pStyle w:val="a4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DD2">
        <w:rPr>
          <w:rFonts w:ascii="Times New Roman" w:hAnsi="Times New Roman" w:cs="Times New Roman"/>
          <w:sz w:val="24"/>
          <w:szCs w:val="24"/>
        </w:rPr>
        <w:t>Субъективная оценка кого-либо или чего-либо</w:t>
      </w:r>
      <w:r w:rsidR="001D4D62" w:rsidRPr="00D35DD2">
        <w:rPr>
          <w:rFonts w:ascii="Times New Roman" w:hAnsi="Times New Roman" w:cs="Times New Roman"/>
          <w:sz w:val="24"/>
          <w:szCs w:val="24"/>
        </w:rPr>
        <w:t>, выражение крайнего презрения. В американском сленге —</w:t>
      </w:r>
      <w:r w:rsidRPr="00D35DD2">
        <w:rPr>
          <w:rFonts w:ascii="Times New Roman" w:hAnsi="Times New Roman" w:cs="Times New Roman"/>
          <w:sz w:val="24"/>
          <w:szCs w:val="24"/>
        </w:rPr>
        <w:t xml:space="preserve"> </w:t>
      </w:r>
      <w:r w:rsidR="00C9323C" w:rsidRPr="00D35DD2">
        <w:rPr>
          <w:rFonts w:ascii="Times New Roman" w:hAnsi="Times New Roman" w:cs="Times New Roman"/>
          <w:sz w:val="24"/>
          <w:szCs w:val="24"/>
        </w:rPr>
        <w:t>крайнее</w:t>
      </w:r>
      <w:r w:rsidRPr="00D35DD2">
        <w:rPr>
          <w:rFonts w:ascii="Times New Roman" w:hAnsi="Times New Roman" w:cs="Times New Roman"/>
          <w:sz w:val="24"/>
          <w:szCs w:val="24"/>
        </w:rPr>
        <w:t xml:space="preserve"> одобрение.</w:t>
      </w:r>
    </w:p>
    <w:p w:rsidR="00EC17AE" w:rsidRPr="00D35DD2" w:rsidRDefault="00A15DD9" w:rsidP="00D35DD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DD2">
        <w:rPr>
          <w:rFonts w:ascii="Times New Roman" w:hAnsi="Times New Roman" w:cs="Times New Roman"/>
          <w:sz w:val="24"/>
          <w:szCs w:val="24"/>
        </w:rPr>
        <w:t>Кроме того, анализ фикс</w:t>
      </w:r>
      <w:r w:rsidR="004E2408" w:rsidRPr="00D35DD2">
        <w:rPr>
          <w:rFonts w:ascii="Times New Roman" w:hAnsi="Times New Roman" w:cs="Times New Roman"/>
          <w:sz w:val="24"/>
          <w:szCs w:val="24"/>
        </w:rPr>
        <w:t>ированных лексикографами данных</w:t>
      </w:r>
      <w:r w:rsidRPr="00D35DD2">
        <w:rPr>
          <w:rFonts w:ascii="Times New Roman" w:hAnsi="Times New Roman" w:cs="Times New Roman"/>
          <w:sz w:val="24"/>
          <w:szCs w:val="24"/>
        </w:rPr>
        <w:t xml:space="preserve"> позволяет выделить некоторые периферийные семы и специфические оттенки значения существительного </w:t>
      </w:r>
      <w:r w:rsidRPr="00D35DD2">
        <w:rPr>
          <w:rFonts w:ascii="Times New Roman" w:hAnsi="Times New Roman" w:cs="Times New Roman"/>
          <w:i/>
          <w:sz w:val="24"/>
          <w:szCs w:val="24"/>
          <w:lang w:val="en-US"/>
        </w:rPr>
        <w:t>end</w:t>
      </w:r>
      <w:r w:rsidRPr="00D35DD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15DD9" w:rsidRPr="00D35DD2" w:rsidRDefault="004E2408" w:rsidP="00D35DD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DD2">
        <w:rPr>
          <w:rFonts w:ascii="Times New Roman" w:hAnsi="Times New Roman" w:cs="Times New Roman"/>
          <w:sz w:val="24"/>
          <w:szCs w:val="24"/>
        </w:rPr>
        <w:t>Так,</w:t>
      </w:r>
      <w:r w:rsidR="00A15DD9" w:rsidRPr="00D35DD2">
        <w:rPr>
          <w:rFonts w:ascii="Times New Roman" w:hAnsi="Times New Roman" w:cs="Times New Roman"/>
          <w:sz w:val="24"/>
          <w:szCs w:val="24"/>
        </w:rPr>
        <w:t xml:space="preserve"> подход к толкованию </w:t>
      </w:r>
      <w:r w:rsidR="00A15DD9" w:rsidRPr="00D35DD2">
        <w:rPr>
          <w:rFonts w:ascii="Times New Roman" w:hAnsi="Times New Roman" w:cs="Times New Roman"/>
          <w:i/>
          <w:sz w:val="24"/>
          <w:szCs w:val="24"/>
          <w:lang w:val="en-US"/>
        </w:rPr>
        <w:t>end</w:t>
      </w:r>
      <w:r w:rsidR="00A15DD9" w:rsidRPr="00D35D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DD9" w:rsidRPr="00D35DD2">
        <w:rPr>
          <w:rFonts w:ascii="Times New Roman" w:hAnsi="Times New Roman" w:cs="Times New Roman"/>
          <w:sz w:val="24"/>
          <w:szCs w:val="24"/>
        </w:rPr>
        <w:t xml:space="preserve">в значении пространственного и временного пределов является </w:t>
      </w:r>
      <w:r w:rsidR="00A15DD9" w:rsidRPr="00D35DD2">
        <w:rPr>
          <w:rFonts w:ascii="Times New Roman" w:hAnsi="Times New Roman" w:cs="Times New Roman"/>
          <w:b/>
          <w:sz w:val="24"/>
          <w:szCs w:val="24"/>
        </w:rPr>
        <w:t>центристским</w:t>
      </w:r>
      <w:r w:rsidR="00A15DD9" w:rsidRPr="00D35DD2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A15DD9" w:rsidRPr="00D35DD2">
        <w:rPr>
          <w:rFonts w:ascii="Times New Roman" w:hAnsi="Times New Roman" w:cs="Times New Roman"/>
          <w:i/>
          <w:sz w:val="24"/>
          <w:szCs w:val="24"/>
          <w:lang w:val="en-US"/>
        </w:rPr>
        <w:t>end</w:t>
      </w:r>
      <w:r w:rsidR="00A15DD9" w:rsidRPr="00D35D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DD9" w:rsidRPr="00D35DD2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proofErr w:type="gramStart"/>
      <w:r w:rsidR="00A15DD9" w:rsidRPr="00D35DD2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="00A15DD9" w:rsidRPr="00D35DD2">
        <w:rPr>
          <w:rFonts w:ascii="Times New Roman" w:hAnsi="Times New Roman" w:cs="Times New Roman"/>
          <w:sz w:val="24"/>
          <w:szCs w:val="24"/>
        </w:rPr>
        <w:t xml:space="preserve"> как «самую внешнюю», «самую дальнюю от центра часть пространства или предмета».</w:t>
      </w:r>
    </w:p>
    <w:p w:rsidR="00A15DD9" w:rsidRPr="00D35DD2" w:rsidRDefault="004E2408" w:rsidP="00D35DD2">
      <w:pPr>
        <w:pStyle w:val="a4"/>
        <w:spacing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DD2">
        <w:rPr>
          <w:rFonts w:ascii="Times New Roman" w:hAnsi="Times New Roman" w:cs="Times New Roman"/>
          <w:sz w:val="24"/>
          <w:szCs w:val="24"/>
        </w:rPr>
        <w:t>Также</w:t>
      </w:r>
      <w:r w:rsidR="00A15DD9" w:rsidRPr="00D35DD2">
        <w:rPr>
          <w:rFonts w:ascii="Times New Roman" w:hAnsi="Times New Roman" w:cs="Times New Roman"/>
          <w:sz w:val="24"/>
          <w:szCs w:val="24"/>
        </w:rPr>
        <w:t xml:space="preserve"> лексем</w:t>
      </w:r>
      <w:r w:rsidR="0043512F" w:rsidRPr="00D35DD2">
        <w:rPr>
          <w:rFonts w:ascii="Times New Roman" w:hAnsi="Times New Roman" w:cs="Times New Roman"/>
          <w:sz w:val="24"/>
          <w:szCs w:val="24"/>
        </w:rPr>
        <w:t>а</w:t>
      </w:r>
      <w:r w:rsidR="00A15DD9" w:rsidRPr="00D35DD2">
        <w:rPr>
          <w:rFonts w:ascii="Times New Roman" w:hAnsi="Times New Roman" w:cs="Times New Roman"/>
          <w:sz w:val="24"/>
          <w:szCs w:val="24"/>
        </w:rPr>
        <w:t xml:space="preserve"> </w:t>
      </w:r>
      <w:r w:rsidR="00A15DD9" w:rsidRPr="00D35DD2">
        <w:rPr>
          <w:rFonts w:ascii="Times New Roman" w:hAnsi="Times New Roman" w:cs="Times New Roman"/>
          <w:i/>
          <w:sz w:val="24"/>
          <w:szCs w:val="24"/>
          <w:lang w:val="en-US"/>
        </w:rPr>
        <w:t>end</w:t>
      </w:r>
      <w:r w:rsidR="00A15DD9" w:rsidRPr="00D35DD2">
        <w:rPr>
          <w:rFonts w:ascii="Times New Roman" w:hAnsi="Times New Roman" w:cs="Times New Roman"/>
          <w:sz w:val="24"/>
          <w:szCs w:val="24"/>
        </w:rPr>
        <w:t xml:space="preserve"> употребляется</w:t>
      </w:r>
      <w:r w:rsidR="0070654D" w:rsidRPr="00D35DD2">
        <w:rPr>
          <w:rFonts w:ascii="Times New Roman" w:hAnsi="Times New Roman" w:cs="Times New Roman"/>
          <w:sz w:val="24"/>
          <w:szCs w:val="24"/>
        </w:rPr>
        <w:t xml:space="preserve"> в</w:t>
      </w:r>
      <w:r w:rsidR="00A15DD9" w:rsidRPr="00D35DD2">
        <w:rPr>
          <w:rFonts w:ascii="Times New Roman" w:hAnsi="Times New Roman" w:cs="Times New Roman"/>
          <w:sz w:val="24"/>
          <w:szCs w:val="24"/>
        </w:rPr>
        <w:t xml:space="preserve"> речи в значении смерти человека</w:t>
      </w:r>
      <w:r w:rsidR="0043512F" w:rsidRPr="00D35DD2">
        <w:rPr>
          <w:rFonts w:ascii="Times New Roman" w:hAnsi="Times New Roman" w:cs="Times New Roman"/>
          <w:sz w:val="24"/>
          <w:szCs w:val="24"/>
        </w:rPr>
        <w:t>:</w:t>
      </w:r>
      <w:r w:rsidR="00F83ABF" w:rsidRPr="00D35DD2">
        <w:rPr>
          <w:rFonts w:ascii="Times New Roman" w:hAnsi="Times New Roman" w:cs="Times New Roman"/>
          <w:sz w:val="24"/>
          <w:szCs w:val="24"/>
        </w:rPr>
        <w:t xml:space="preserve"> а) </w:t>
      </w:r>
      <w:r w:rsidR="0043512F" w:rsidRPr="00D35DD2">
        <w:rPr>
          <w:rFonts w:ascii="Times New Roman" w:hAnsi="Times New Roman" w:cs="Times New Roman"/>
          <w:sz w:val="24"/>
          <w:szCs w:val="24"/>
        </w:rPr>
        <w:t>с</w:t>
      </w:r>
      <w:r w:rsidR="00A15DD9" w:rsidRPr="00D35DD2">
        <w:rPr>
          <w:rFonts w:ascii="Times New Roman" w:hAnsi="Times New Roman" w:cs="Times New Roman"/>
          <w:sz w:val="24"/>
          <w:szCs w:val="24"/>
        </w:rPr>
        <w:t xml:space="preserve"> целью вежливого упоминания о смерти кого-либо; </w:t>
      </w:r>
      <w:r w:rsidR="00F83ABF" w:rsidRPr="00D35DD2">
        <w:rPr>
          <w:rFonts w:ascii="Times New Roman" w:hAnsi="Times New Roman" w:cs="Times New Roman"/>
          <w:sz w:val="24"/>
          <w:szCs w:val="24"/>
        </w:rPr>
        <w:t xml:space="preserve">б) </w:t>
      </w:r>
      <w:r w:rsidR="00A15DD9" w:rsidRPr="00D35DD2">
        <w:rPr>
          <w:rFonts w:ascii="Times New Roman" w:hAnsi="Times New Roman" w:cs="Times New Roman"/>
          <w:sz w:val="24"/>
          <w:szCs w:val="24"/>
        </w:rPr>
        <w:t xml:space="preserve">если речь идёт о том, каким образом умер человек; </w:t>
      </w:r>
      <w:r w:rsidR="00F83ABF" w:rsidRPr="00D35DD2">
        <w:rPr>
          <w:rFonts w:ascii="Times New Roman" w:hAnsi="Times New Roman" w:cs="Times New Roman"/>
          <w:sz w:val="24"/>
          <w:szCs w:val="24"/>
        </w:rPr>
        <w:t xml:space="preserve">в) </w:t>
      </w:r>
      <w:r w:rsidR="00A15DD9" w:rsidRPr="00D35DD2">
        <w:rPr>
          <w:rFonts w:ascii="Times New Roman" w:hAnsi="Times New Roman" w:cs="Times New Roman"/>
          <w:sz w:val="24"/>
          <w:szCs w:val="24"/>
        </w:rPr>
        <w:t xml:space="preserve">если говорящий не уверен в том, что субъект его повествования действительно скончался. </w:t>
      </w:r>
      <w:r w:rsidR="00F83ABF" w:rsidRPr="00D35DD2">
        <w:rPr>
          <w:rFonts w:ascii="Times New Roman" w:hAnsi="Times New Roman" w:cs="Times New Roman"/>
          <w:sz w:val="24"/>
          <w:szCs w:val="24"/>
        </w:rPr>
        <w:t>Тот, кто использует</w:t>
      </w:r>
      <w:r w:rsidR="00A15DD9" w:rsidRPr="00D35DD2">
        <w:rPr>
          <w:rFonts w:ascii="Times New Roman" w:hAnsi="Times New Roman" w:cs="Times New Roman"/>
          <w:sz w:val="24"/>
          <w:szCs w:val="24"/>
        </w:rPr>
        <w:t xml:space="preserve"> слово </w:t>
      </w:r>
      <w:r w:rsidR="00A15DD9" w:rsidRPr="00D35DD2">
        <w:rPr>
          <w:rFonts w:ascii="Times New Roman" w:hAnsi="Times New Roman" w:cs="Times New Roman"/>
          <w:i/>
          <w:sz w:val="24"/>
          <w:szCs w:val="24"/>
          <w:lang w:val="en-US"/>
        </w:rPr>
        <w:t>end</w:t>
      </w:r>
      <w:r w:rsidR="00A15DD9" w:rsidRPr="00D35D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DD9" w:rsidRPr="00D35DD2">
        <w:rPr>
          <w:rFonts w:ascii="Times New Roman" w:hAnsi="Times New Roman" w:cs="Times New Roman"/>
          <w:sz w:val="24"/>
          <w:szCs w:val="24"/>
        </w:rPr>
        <w:t>в этом значении, желает указать на то, что источник информации — его собственные познания, не претендующие на универсальность и неоспоримую достоверность</w:t>
      </w:r>
      <w:r w:rsidR="00F83ABF" w:rsidRPr="00D35DD2">
        <w:rPr>
          <w:rFonts w:ascii="Times New Roman" w:hAnsi="Times New Roman" w:cs="Times New Roman"/>
          <w:sz w:val="24"/>
          <w:szCs w:val="24"/>
        </w:rPr>
        <w:t xml:space="preserve">, то есть подчёркнута принадлежность высказывания субъекту. Одновременно демонстрируется </w:t>
      </w:r>
      <w:r w:rsidR="00A15DD9" w:rsidRPr="00D35DD2">
        <w:rPr>
          <w:rFonts w:ascii="Times New Roman" w:hAnsi="Times New Roman" w:cs="Times New Roman"/>
          <w:sz w:val="24"/>
          <w:szCs w:val="24"/>
        </w:rPr>
        <w:t>отстранённость говорящего и слушающего от факта смерти некого трет</w:t>
      </w:r>
      <w:r w:rsidR="00F83ABF" w:rsidRPr="00D35DD2">
        <w:rPr>
          <w:rFonts w:ascii="Times New Roman" w:hAnsi="Times New Roman" w:cs="Times New Roman"/>
          <w:sz w:val="24"/>
          <w:szCs w:val="24"/>
        </w:rPr>
        <w:t>ьего лица. В</w:t>
      </w:r>
      <w:r w:rsidR="00A15DD9" w:rsidRPr="00D35DD2">
        <w:rPr>
          <w:rFonts w:ascii="Times New Roman" w:hAnsi="Times New Roman" w:cs="Times New Roman"/>
          <w:sz w:val="24"/>
          <w:szCs w:val="24"/>
        </w:rPr>
        <w:t xml:space="preserve"> семантике </w:t>
      </w:r>
      <w:r w:rsidR="00A15DD9" w:rsidRPr="00D35DD2">
        <w:rPr>
          <w:rFonts w:ascii="Times New Roman" w:hAnsi="Times New Roman" w:cs="Times New Roman"/>
          <w:i/>
          <w:sz w:val="24"/>
          <w:szCs w:val="24"/>
          <w:lang w:val="en-US"/>
        </w:rPr>
        <w:t>end</w:t>
      </w:r>
      <w:r w:rsidR="00A15DD9" w:rsidRPr="00D35D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DD9" w:rsidRPr="00D35DD2">
        <w:rPr>
          <w:rFonts w:ascii="Times New Roman" w:hAnsi="Times New Roman" w:cs="Times New Roman"/>
          <w:sz w:val="24"/>
          <w:szCs w:val="24"/>
        </w:rPr>
        <w:t>нет не только негативных или просторечных, но и вообще каких бы то ни было субъективных эмоционально окрашенных коннотаций</w:t>
      </w:r>
      <w:r w:rsidR="00F83ABF" w:rsidRPr="00D35DD2">
        <w:rPr>
          <w:rFonts w:ascii="Times New Roman" w:hAnsi="Times New Roman" w:cs="Times New Roman"/>
          <w:sz w:val="24"/>
          <w:szCs w:val="24"/>
        </w:rPr>
        <w:t xml:space="preserve">, это слово может быть эвфемизмом </w:t>
      </w:r>
      <w:r w:rsidR="00F83ABF" w:rsidRPr="00D35DD2">
        <w:rPr>
          <w:rFonts w:ascii="Times New Roman" w:hAnsi="Times New Roman" w:cs="Times New Roman"/>
          <w:i/>
          <w:sz w:val="24"/>
          <w:szCs w:val="24"/>
        </w:rPr>
        <w:t>смерти</w:t>
      </w:r>
      <w:r w:rsidR="00F83ABF" w:rsidRPr="00D35DD2">
        <w:rPr>
          <w:rFonts w:ascii="Times New Roman" w:hAnsi="Times New Roman" w:cs="Times New Roman"/>
          <w:sz w:val="24"/>
          <w:szCs w:val="24"/>
        </w:rPr>
        <w:t xml:space="preserve"> или применяться с целью объективной констатации факта кончины человека; при описании условий, сопровождавших его конец. </w:t>
      </w:r>
      <w:r w:rsidR="0043512F" w:rsidRPr="00D35DD2">
        <w:rPr>
          <w:rFonts w:ascii="Times New Roman" w:hAnsi="Times New Roman" w:cs="Times New Roman"/>
          <w:sz w:val="24"/>
          <w:szCs w:val="24"/>
        </w:rPr>
        <w:t>Сознавая бесспорную</w:t>
      </w:r>
      <w:r w:rsidR="007B18AD" w:rsidRPr="00D35DD2">
        <w:rPr>
          <w:rFonts w:ascii="Times New Roman" w:hAnsi="Times New Roman" w:cs="Times New Roman"/>
          <w:sz w:val="24"/>
          <w:szCs w:val="24"/>
        </w:rPr>
        <w:t xml:space="preserve"> изначальную</w:t>
      </w:r>
      <w:r w:rsidR="0043512F" w:rsidRPr="00D35DD2">
        <w:rPr>
          <w:rFonts w:ascii="Times New Roman" w:hAnsi="Times New Roman" w:cs="Times New Roman"/>
          <w:sz w:val="24"/>
          <w:szCs w:val="24"/>
        </w:rPr>
        <w:t xml:space="preserve"> субъективность </w:t>
      </w:r>
      <w:r w:rsidR="007B18AD" w:rsidRPr="00D35DD2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43512F" w:rsidRPr="00D35DD2">
        <w:rPr>
          <w:rFonts w:ascii="Times New Roman" w:hAnsi="Times New Roman" w:cs="Times New Roman"/>
          <w:sz w:val="24"/>
          <w:szCs w:val="24"/>
        </w:rPr>
        <w:t>высказывания, говорящий таким образом стремится</w:t>
      </w:r>
      <w:r w:rsidR="007B18AD" w:rsidRPr="00D35DD2">
        <w:rPr>
          <w:rFonts w:ascii="Times New Roman" w:hAnsi="Times New Roman" w:cs="Times New Roman"/>
          <w:sz w:val="24"/>
          <w:szCs w:val="24"/>
        </w:rPr>
        <w:t xml:space="preserve"> к максимальной </w:t>
      </w:r>
      <w:r w:rsidR="0043512F" w:rsidRPr="00D35DD2">
        <w:rPr>
          <w:rFonts w:ascii="Times New Roman" w:hAnsi="Times New Roman" w:cs="Times New Roman"/>
          <w:sz w:val="24"/>
          <w:szCs w:val="24"/>
        </w:rPr>
        <w:t>объективации сообщаемого.</w:t>
      </w:r>
    </w:p>
    <w:p w:rsidR="007B18AD" w:rsidRPr="00D35DD2" w:rsidRDefault="0043512F" w:rsidP="00D35DD2">
      <w:pPr>
        <w:pStyle w:val="a4"/>
        <w:spacing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DD2">
        <w:rPr>
          <w:rFonts w:ascii="Times New Roman" w:hAnsi="Times New Roman" w:cs="Times New Roman"/>
          <w:sz w:val="24"/>
          <w:szCs w:val="24"/>
        </w:rPr>
        <w:t>Наконец,</w:t>
      </w:r>
      <w:r w:rsidR="00BD22BE" w:rsidRPr="00D35DD2">
        <w:rPr>
          <w:rFonts w:ascii="Times New Roman" w:hAnsi="Times New Roman" w:cs="Times New Roman"/>
          <w:sz w:val="24"/>
          <w:szCs w:val="24"/>
        </w:rPr>
        <w:t xml:space="preserve"> важным аспектом семантики существительного </w:t>
      </w:r>
      <w:r w:rsidR="00BD22BE" w:rsidRPr="00D35DD2">
        <w:rPr>
          <w:rFonts w:ascii="Times New Roman" w:hAnsi="Times New Roman" w:cs="Times New Roman"/>
          <w:i/>
          <w:sz w:val="24"/>
          <w:szCs w:val="24"/>
          <w:lang w:val="en-US"/>
        </w:rPr>
        <w:t>end</w:t>
      </w:r>
      <w:r w:rsidR="00BD22BE" w:rsidRPr="00D35DD2">
        <w:rPr>
          <w:rFonts w:ascii="Times New Roman" w:hAnsi="Times New Roman" w:cs="Times New Roman"/>
          <w:sz w:val="24"/>
          <w:szCs w:val="24"/>
        </w:rPr>
        <w:t xml:space="preserve"> является значение </w:t>
      </w:r>
      <w:r w:rsidR="00BD22BE" w:rsidRPr="00D35DD2">
        <w:rPr>
          <w:rFonts w:ascii="Times New Roman" w:hAnsi="Times New Roman" w:cs="Times New Roman"/>
          <w:b/>
          <w:sz w:val="24"/>
          <w:szCs w:val="24"/>
        </w:rPr>
        <w:t>целеполагания</w:t>
      </w:r>
      <w:r w:rsidR="00BD22BE" w:rsidRPr="00D35DD2">
        <w:rPr>
          <w:rFonts w:ascii="Times New Roman" w:hAnsi="Times New Roman" w:cs="Times New Roman"/>
          <w:sz w:val="24"/>
          <w:szCs w:val="24"/>
        </w:rPr>
        <w:t xml:space="preserve">, отсутствующее </w:t>
      </w:r>
      <w:r w:rsidR="007B18AD" w:rsidRPr="00D35DD2">
        <w:rPr>
          <w:rFonts w:ascii="Times New Roman" w:hAnsi="Times New Roman" w:cs="Times New Roman"/>
          <w:sz w:val="24"/>
          <w:szCs w:val="24"/>
        </w:rPr>
        <w:t xml:space="preserve">в частности, </w:t>
      </w:r>
      <w:r w:rsidR="00BD22BE" w:rsidRPr="00D35DD2">
        <w:rPr>
          <w:rFonts w:ascii="Times New Roman" w:hAnsi="Times New Roman" w:cs="Times New Roman"/>
          <w:sz w:val="24"/>
          <w:szCs w:val="24"/>
        </w:rPr>
        <w:t xml:space="preserve">в кодифицированном </w:t>
      </w:r>
      <w:r w:rsidR="007B18AD" w:rsidRPr="00D35DD2">
        <w:rPr>
          <w:rFonts w:ascii="Times New Roman" w:hAnsi="Times New Roman" w:cs="Times New Roman"/>
          <w:sz w:val="24"/>
          <w:szCs w:val="24"/>
        </w:rPr>
        <w:t xml:space="preserve">списке значений существительного </w:t>
      </w:r>
      <w:r w:rsidR="007B18AD" w:rsidRPr="00D35DD2">
        <w:rPr>
          <w:rFonts w:ascii="Times New Roman" w:hAnsi="Times New Roman" w:cs="Times New Roman"/>
          <w:i/>
          <w:sz w:val="24"/>
          <w:szCs w:val="24"/>
        </w:rPr>
        <w:t>конец,</w:t>
      </w:r>
      <w:r w:rsidR="007B18AD" w:rsidRPr="00D35DD2">
        <w:rPr>
          <w:rFonts w:ascii="Times New Roman" w:hAnsi="Times New Roman" w:cs="Times New Roman"/>
          <w:sz w:val="24"/>
          <w:szCs w:val="24"/>
        </w:rPr>
        <w:t xml:space="preserve"> переводного эквивалента лексемы </w:t>
      </w:r>
      <w:r w:rsidR="007B18AD" w:rsidRPr="00D35DD2">
        <w:rPr>
          <w:rFonts w:ascii="Times New Roman" w:hAnsi="Times New Roman" w:cs="Times New Roman"/>
          <w:i/>
          <w:sz w:val="24"/>
          <w:szCs w:val="24"/>
          <w:lang w:val="en-US"/>
        </w:rPr>
        <w:t>end</w:t>
      </w:r>
      <w:r w:rsidR="007B18AD" w:rsidRPr="00D35DD2">
        <w:rPr>
          <w:rFonts w:ascii="Times New Roman" w:hAnsi="Times New Roman" w:cs="Times New Roman"/>
          <w:sz w:val="24"/>
          <w:szCs w:val="24"/>
        </w:rPr>
        <w:t xml:space="preserve"> русского языка.</w:t>
      </w:r>
    </w:p>
    <w:p w:rsidR="00005968" w:rsidRPr="00D35DD2" w:rsidRDefault="00D31742" w:rsidP="00D35DD2">
      <w:pPr>
        <w:pStyle w:val="a4"/>
        <w:spacing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DD2">
        <w:rPr>
          <w:rFonts w:ascii="Times New Roman" w:hAnsi="Times New Roman" w:cs="Times New Roman"/>
          <w:sz w:val="24"/>
          <w:szCs w:val="24"/>
        </w:rPr>
        <w:t xml:space="preserve">Анализ идиоматических сочетаний подтверждает выявленные особенности семантики </w:t>
      </w:r>
      <w:r w:rsidRPr="00D35DD2">
        <w:rPr>
          <w:rFonts w:ascii="Times New Roman" w:hAnsi="Times New Roman" w:cs="Times New Roman"/>
          <w:i/>
          <w:sz w:val="24"/>
          <w:szCs w:val="24"/>
          <w:lang w:val="en-US"/>
        </w:rPr>
        <w:t>end</w:t>
      </w:r>
      <w:r w:rsidRPr="00D35DD2">
        <w:rPr>
          <w:rFonts w:ascii="Times New Roman" w:hAnsi="Times New Roman" w:cs="Times New Roman"/>
          <w:sz w:val="24"/>
          <w:szCs w:val="24"/>
        </w:rPr>
        <w:t xml:space="preserve">: </w:t>
      </w:r>
      <w:r w:rsidR="00822067" w:rsidRPr="00D35DD2">
        <w:rPr>
          <w:rFonts w:ascii="Times New Roman" w:hAnsi="Times New Roman" w:cs="Times New Roman"/>
          <w:sz w:val="24"/>
          <w:szCs w:val="24"/>
        </w:rPr>
        <w:t>в составе фразеологических сочетаний это слово используется для обозначения</w:t>
      </w:r>
      <w:r w:rsidRPr="00D35DD2">
        <w:rPr>
          <w:rFonts w:ascii="Times New Roman" w:hAnsi="Times New Roman" w:cs="Times New Roman"/>
          <w:sz w:val="24"/>
          <w:szCs w:val="24"/>
        </w:rPr>
        <w:t xml:space="preserve"> полн</w:t>
      </w:r>
      <w:r w:rsidR="00822067" w:rsidRPr="00D35DD2">
        <w:rPr>
          <w:rFonts w:ascii="Times New Roman" w:hAnsi="Times New Roman" w:cs="Times New Roman"/>
          <w:sz w:val="24"/>
          <w:szCs w:val="24"/>
        </w:rPr>
        <w:t>ой исчерпанности чего-либо, и всегда характеризуется</w:t>
      </w:r>
      <w:r w:rsidRPr="00D35DD2">
        <w:rPr>
          <w:rFonts w:ascii="Times New Roman" w:hAnsi="Times New Roman" w:cs="Times New Roman"/>
          <w:sz w:val="24"/>
          <w:szCs w:val="24"/>
        </w:rPr>
        <w:t xml:space="preserve"> центризмом, </w:t>
      </w:r>
      <w:r w:rsidR="005B0D45" w:rsidRPr="00D35DD2">
        <w:rPr>
          <w:rFonts w:ascii="Times New Roman" w:hAnsi="Times New Roman" w:cs="Times New Roman"/>
          <w:sz w:val="24"/>
          <w:szCs w:val="24"/>
        </w:rPr>
        <w:t xml:space="preserve">стремлением </w:t>
      </w:r>
      <w:r w:rsidR="00822067" w:rsidRPr="00D35DD2">
        <w:rPr>
          <w:rFonts w:ascii="Times New Roman" w:hAnsi="Times New Roman" w:cs="Times New Roman"/>
          <w:sz w:val="24"/>
          <w:szCs w:val="24"/>
        </w:rPr>
        <w:t xml:space="preserve">к объективации </w:t>
      </w:r>
      <w:r w:rsidR="005B0D45" w:rsidRPr="00D35DD2">
        <w:rPr>
          <w:rFonts w:ascii="Times New Roman" w:hAnsi="Times New Roman" w:cs="Times New Roman"/>
          <w:sz w:val="24"/>
          <w:szCs w:val="24"/>
        </w:rPr>
        <w:t>субъективного в</w:t>
      </w:r>
      <w:r w:rsidR="00822067" w:rsidRPr="00D35DD2">
        <w:rPr>
          <w:rFonts w:ascii="Times New Roman" w:hAnsi="Times New Roman" w:cs="Times New Roman"/>
          <w:sz w:val="24"/>
          <w:szCs w:val="24"/>
        </w:rPr>
        <w:t>ысказывания,</w:t>
      </w:r>
      <w:r w:rsidR="0048373E" w:rsidRPr="00D35DD2">
        <w:rPr>
          <w:rFonts w:ascii="Times New Roman" w:hAnsi="Times New Roman" w:cs="Times New Roman"/>
          <w:sz w:val="24"/>
          <w:szCs w:val="24"/>
        </w:rPr>
        <w:t xml:space="preserve"> </w:t>
      </w:r>
      <w:r w:rsidR="00BD7D76" w:rsidRPr="00D35DD2">
        <w:rPr>
          <w:rFonts w:ascii="Times New Roman" w:hAnsi="Times New Roman" w:cs="Times New Roman"/>
          <w:sz w:val="24"/>
          <w:szCs w:val="24"/>
        </w:rPr>
        <w:t xml:space="preserve">целеполаганием. </w:t>
      </w:r>
    </w:p>
    <w:p w:rsidR="00F63D5D" w:rsidRPr="00D35DD2" w:rsidRDefault="00BD7D76" w:rsidP="00D35DD2">
      <w:pPr>
        <w:pStyle w:val="a4"/>
        <w:spacing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DD2">
        <w:rPr>
          <w:rFonts w:ascii="Times New Roman" w:hAnsi="Times New Roman" w:cs="Times New Roman"/>
          <w:sz w:val="24"/>
          <w:szCs w:val="24"/>
        </w:rPr>
        <w:t xml:space="preserve">Таким образом, существительное </w:t>
      </w:r>
      <w:r w:rsidR="007B18AD" w:rsidRPr="00D35DD2">
        <w:rPr>
          <w:rFonts w:ascii="Times New Roman" w:hAnsi="Times New Roman" w:cs="Times New Roman"/>
          <w:i/>
          <w:sz w:val="24"/>
          <w:szCs w:val="24"/>
          <w:lang w:val="en-US"/>
        </w:rPr>
        <w:t>end</w:t>
      </w:r>
      <w:r w:rsidR="007B18AD" w:rsidRPr="00D35DD2">
        <w:rPr>
          <w:rFonts w:ascii="Times New Roman" w:hAnsi="Times New Roman" w:cs="Times New Roman"/>
          <w:sz w:val="24"/>
          <w:szCs w:val="24"/>
        </w:rPr>
        <w:t xml:space="preserve"> </w:t>
      </w:r>
      <w:r w:rsidRPr="00D35DD2">
        <w:rPr>
          <w:rFonts w:ascii="Times New Roman" w:hAnsi="Times New Roman" w:cs="Times New Roman"/>
          <w:sz w:val="24"/>
          <w:szCs w:val="24"/>
        </w:rPr>
        <w:t xml:space="preserve">оказывается </w:t>
      </w:r>
      <w:r w:rsidR="007B18AD" w:rsidRPr="00D35DD2">
        <w:rPr>
          <w:rFonts w:ascii="Times New Roman" w:hAnsi="Times New Roman" w:cs="Times New Roman"/>
          <w:sz w:val="24"/>
          <w:szCs w:val="24"/>
        </w:rPr>
        <w:t>не только приемлемым, но и необходимым компонентом межкультурного психолингвистического словаря, который мог бы состоять из единиц</w:t>
      </w:r>
      <w:r w:rsidR="00387ECF" w:rsidRPr="00D35DD2">
        <w:rPr>
          <w:rFonts w:ascii="Times New Roman" w:hAnsi="Times New Roman" w:cs="Times New Roman"/>
          <w:sz w:val="24"/>
          <w:szCs w:val="24"/>
        </w:rPr>
        <w:t>, зафиксированных и существующих в устной или письменной речи</w:t>
      </w:r>
      <w:r w:rsidR="007B18AD" w:rsidRPr="00D35DD2">
        <w:rPr>
          <w:rFonts w:ascii="Times New Roman" w:hAnsi="Times New Roman" w:cs="Times New Roman"/>
          <w:sz w:val="24"/>
          <w:szCs w:val="24"/>
        </w:rPr>
        <w:t xml:space="preserve"> различных </w:t>
      </w:r>
      <w:r w:rsidR="00387ECF" w:rsidRPr="00D35DD2">
        <w:rPr>
          <w:rFonts w:ascii="Times New Roman" w:hAnsi="Times New Roman" w:cs="Times New Roman"/>
          <w:sz w:val="24"/>
          <w:szCs w:val="24"/>
        </w:rPr>
        <w:t>национальных формаций. Для экономии речевых средств и продуктивного взаимодействия представителей отличных друг от друга культурно-исторических сознаний составление общего метаязыка мысли кажется направлением</w:t>
      </w:r>
      <w:r w:rsidR="007843E6" w:rsidRPr="00D35DD2">
        <w:rPr>
          <w:rFonts w:ascii="Times New Roman" w:hAnsi="Times New Roman" w:cs="Times New Roman"/>
          <w:sz w:val="24"/>
          <w:szCs w:val="24"/>
        </w:rPr>
        <w:t xml:space="preserve"> эффективным и многообещающим. </w:t>
      </w:r>
      <w:r w:rsidR="00024536" w:rsidRPr="00D35DD2">
        <w:rPr>
          <w:rFonts w:ascii="Times New Roman" w:hAnsi="Times New Roman" w:cs="Times New Roman"/>
          <w:sz w:val="24"/>
          <w:szCs w:val="24"/>
        </w:rPr>
        <w:t xml:space="preserve">Анализ реально существующих в речи значений </w:t>
      </w:r>
      <w:r w:rsidR="00024536" w:rsidRPr="00D35DD2">
        <w:rPr>
          <w:rFonts w:ascii="Times New Roman" w:hAnsi="Times New Roman" w:cs="Times New Roman"/>
          <w:sz w:val="24"/>
          <w:szCs w:val="24"/>
          <w:lang w:val="it-IT"/>
        </w:rPr>
        <w:t>c</w:t>
      </w:r>
      <w:proofErr w:type="spellStart"/>
      <w:r w:rsidR="00024536" w:rsidRPr="00D35DD2">
        <w:rPr>
          <w:rFonts w:ascii="Times New Roman" w:hAnsi="Times New Roman" w:cs="Times New Roman"/>
          <w:sz w:val="24"/>
          <w:szCs w:val="24"/>
        </w:rPr>
        <w:t>уществительного</w:t>
      </w:r>
      <w:proofErr w:type="spellEnd"/>
      <w:r w:rsidR="00024536" w:rsidRPr="00D35DD2">
        <w:rPr>
          <w:rFonts w:ascii="Times New Roman" w:hAnsi="Times New Roman" w:cs="Times New Roman"/>
          <w:sz w:val="24"/>
          <w:szCs w:val="24"/>
        </w:rPr>
        <w:t xml:space="preserve"> </w:t>
      </w:r>
      <w:r w:rsidR="00024536" w:rsidRPr="00D35DD2">
        <w:rPr>
          <w:rFonts w:ascii="Times New Roman" w:hAnsi="Times New Roman" w:cs="Times New Roman"/>
          <w:i/>
          <w:sz w:val="24"/>
          <w:szCs w:val="24"/>
          <w:lang w:val="en-US"/>
        </w:rPr>
        <w:t>end</w:t>
      </w:r>
      <w:r w:rsidR="00024536" w:rsidRPr="00D35DD2">
        <w:rPr>
          <w:rFonts w:ascii="Times New Roman" w:hAnsi="Times New Roman" w:cs="Times New Roman"/>
          <w:sz w:val="24"/>
          <w:szCs w:val="24"/>
        </w:rPr>
        <w:t>, основанный на данных лексических словарей, — первый шаг в выделении лексем, наиболее пригодных не столько для обозначения концептов примитивного языка человечества, сколько для целенаправленного формирования такого языка мысли, который поможет людям облекать в слово то, что происходит на уровне психики. Сложные душевные движения, сформулированные на языке, систематизированном чётко и гармонично, с учётом опыта разных национальных культур, могут стать понятнее самому субъекту переживания, получить внятный отклик со стороны других участников диалога.</w:t>
      </w:r>
    </w:p>
    <w:p w:rsidR="007843E6" w:rsidRPr="00D35DD2" w:rsidRDefault="00ED3D4E" w:rsidP="00D35DD2">
      <w:pPr>
        <w:pStyle w:val="a4"/>
        <w:spacing w:line="240" w:lineRule="auto"/>
        <w:ind w:left="-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DD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8373E" w:rsidRPr="00D35DD2" w:rsidRDefault="0048373E" w:rsidP="00D35DD2">
      <w:pPr>
        <w:pStyle w:val="a4"/>
        <w:spacing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5DD2">
        <w:rPr>
          <w:rFonts w:ascii="Times New Roman" w:hAnsi="Times New Roman" w:cs="Times New Roman"/>
          <w:i/>
          <w:sz w:val="24"/>
          <w:szCs w:val="24"/>
        </w:rPr>
        <w:t>Апресян Ю. Д.</w:t>
      </w:r>
      <w:r w:rsidRPr="00D35DD2">
        <w:rPr>
          <w:rFonts w:ascii="Times New Roman" w:hAnsi="Times New Roman" w:cs="Times New Roman"/>
          <w:sz w:val="24"/>
          <w:szCs w:val="24"/>
        </w:rPr>
        <w:t xml:space="preserve"> Избранные труды</w:t>
      </w:r>
      <w:r w:rsidR="00ED3D4E" w:rsidRPr="00D35DD2">
        <w:rPr>
          <w:rFonts w:ascii="Times New Roman" w:hAnsi="Times New Roman" w:cs="Times New Roman"/>
          <w:sz w:val="24"/>
          <w:szCs w:val="24"/>
        </w:rPr>
        <w:t>: в 2</w:t>
      </w:r>
      <w:r w:rsidRPr="00D35DD2">
        <w:rPr>
          <w:rFonts w:ascii="Times New Roman" w:hAnsi="Times New Roman" w:cs="Times New Roman"/>
          <w:sz w:val="24"/>
          <w:szCs w:val="24"/>
        </w:rPr>
        <w:t xml:space="preserve"> т. </w:t>
      </w:r>
      <w:r w:rsidR="001C02A1" w:rsidRPr="00D35DD2">
        <w:rPr>
          <w:rFonts w:ascii="Times New Roman" w:hAnsi="Times New Roman" w:cs="Times New Roman"/>
          <w:sz w:val="24"/>
          <w:szCs w:val="24"/>
        </w:rPr>
        <w:t>М., 1995.</w:t>
      </w:r>
      <w:r w:rsidR="00ED3D4E" w:rsidRPr="00D35DD2">
        <w:rPr>
          <w:rFonts w:ascii="Times New Roman" w:hAnsi="Times New Roman" w:cs="Times New Roman"/>
          <w:sz w:val="24"/>
          <w:szCs w:val="24"/>
        </w:rPr>
        <w:t xml:space="preserve"> Т</w:t>
      </w:r>
      <w:r w:rsidR="00ED3D4E" w:rsidRPr="00D35DD2">
        <w:rPr>
          <w:rFonts w:ascii="Times New Roman" w:hAnsi="Times New Roman" w:cs="Times New Roman"/>
          <w:sz w:val="24"/>
          <w:szCs w:val="24"/>
          <w:lang w:val="en-US"/>
        </w:rPr>
        <w:t>.2.</w:t>
      </w:r>
    </w:p>
    <w:p w:rsidR="00351FDA" w:rsidRPr="00D35DD2" w:rsidRDefault="00351FDA" w:rsidP="00D35DD2">
      <w:pPr>
        <w:pStyle w:val="a4"/>
        <w:spacing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35DD2">
        <w:rPr>
          <w:rFonts w:ascii="Times New Roman" w:hAnsi="Times New Roman" w:cs="Times New Roman"/>
          <w:i/>
          <w:sz w:val="24"/>
          <w:szCs w:val="24"/>
          <w:lang w:val="en-US"/>
        </w:rPr>
        <w:t>Wierzbicka</w:t>
      </w:r>
      <w:proofErr w:type="spellEnd"/>
      <w:r w:rsidRPr="00D35D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A.</w:t>
      </w:r>
      <w:r w:rsidRPr="00D35DD2">
        <w:rPr>
          <w:rFonts w:ascii="Times New Roman" w:hAnsi="Times New Roman" w:cs="Times New Roman"/>
          <w:sz w:val="24"/>
          <w:szCs w:val="24"/>
          <w:lang w:val="en-US"/>
        </w:rPr>
        <w:t xml:space="preserve"> Imprisoned in English. New York: 2014.</w:t>
      </w:r>
    </w:p>
    <w:p w:rsidR="002135EB" w:rsidRPr="00D35DD2" w:rsidRDefault="004542A6" w:rsidP="00D35DD2">
      <w:pPr>
        <w:pStyle w:val="a4"/>
        <w:spacing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35DD2">
        <w:rPr>
          <w:rFonts w:ascii="Times New Roman" w:hAnsi="Times New Roman" w:cs="Times New Roman"/>
          <w:i/>
          <w:sz w:val="24"/>
          <w:szCs w:val="24"/>
          <w:lang w:val="en-US"/>
        </w:rPr>
        <w:t>Wierzbicka</w:t>
      </w:r>
      <w:proofErr w:type="spellEnd"/>
      <w:r w:rsidRPr="00D35D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A.</w:t>
      </w:r>
      <w:r w:rsidRPr="00D35DD2">
        <w:rPr>
          <w:rFonts w:ascii="Times New Roman" w:hAnsi="Times New Roman" w:cs="Times New Roman"/>
          <w:sz w:val="24"/>
          <w:szCs w:val="24"/>
          <w:lang w:val="en-US"/>
        </w:rPr>
        <w:t xml:space="preserve"> Semantic Primitives, fifty years later // Russian Journal of Linguistics. 2021. № 2. P. 317–342.</w:t>
      </w:r>
    </w:p>
    <w:p w:rsidR="00351FDA" w:rsidRPr="00517705" w:rsidRDefault="00351FDA" w:rsidP="00517705">
      <w:pPr>
        <w:pStyle w:val="a4"/>
        <w:spacing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5DD2">
        <w:rPr>
          <w:rFonts w:ascii="Times New Roman" w:hAnsi="Times New Roman" w:cs="Times New Roman"/>
          <w:sz w:val="24"/>
          <w:szCs w:val="24"/>
          <w:lang w:val="en-US"/>
        </w:rPr>
        <w:t>Cambridge Dictionary</w:t>
      </w:r>
      <w:r w:rsidRPr="00517705">
        <w:rPr>
          <w:rFonts w:ascii="Times New Roman" w:hAnsi="Times New Roman" w:cs="Times New Roman"/>
          <w:sz w:val="24"/>
          <w:szCs w:val="24"/>
          <w:lang w:val="en-US"/>
        </w:rPr>
        <w:t xml:space="preserve">. URL: </w:t>
      </w:r>
      <w:hyperlink r:id="rId5" w:history="1">
        <w:r w:rsidRPr="00517705">
          <w:rPr>
            <w:rFonts w:ascii="Times New Roman" w:hAnsi="Times New Roman" w:cs="Times New Roman"/>
          </w:rPr>
          <w:t>https://dictionary.cambridge.org/</w:t>
        </w:r>
      </w:hyperlink>
      <w:r w:rsidRPr="0051770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51FDA" w:rsidRPr="00517705" w:rsidRDefault="00351FDA" w:rsidP="00517705">
      <w:pPr>
        <w:pStyle w:val="a4"/>
        <w:spacing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5DD2">
        <w:rPr>
          <w:rFonts w:ascii="Times New Roman" w:hAnsi="Times New Roman" w:cs="Times New Roman"/>
          <w:sz w:val="24"/>
          <w:szCs w:val="24"/>
          <w:lang w:val="en-US"/>
        </w:rPr>
        <w:t xml:space="preserve">Collins English Dictionary. </w:t>
      </w:r>
      <w:r w:rsidRPr="00517705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6" w:history="1">
        <w:r w:rsidRPr="00517705">
          <w:rPr>
            <w:rFonts w:ascii="Times New Roman" w:hAnsi="Times New Roman" w:cs="Times New Roman"/>
          </w:rPr>
          <w:t>https://www.collinsdictionary.com/</w:t>
        </w:r>
      </w:hyperlink>
      <w:r w:rsidRPr="0051770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51FDA" w:rsidRPr="00517705" w:rsidRDefault="00351FDA" w:rsidP="00517705">
      <w:pPr>
        <w:pStyle w:val="a4"/>
        <w:spacing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5DD2">
        <w:rPr>
          <w:rFonts w:ascii="Times New Roman" w:hAnsi="Times New Roman" w:cs="Times New Roman"/>
          <w:sz w:val="24"/>
          <w:szCs w:val="24"/>
          <w:lang w:val="en-US"/>
        </w:rPr>
        <w:t xml:space="preserve">Oxford English Dictionary. </w:t>
      </w:r>
      <w:r w:rsidRPr="00517705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7" w:history="1">
        <w:r w:rsidRPr="00517705">
          <w:rPr>
            <w:rFonts w:ascii="Times New Roman" w:hAnsi="Times New Roman" w:cs="Times New Roman"/>
          </w:rPr>
          <w:t>https://www.oed.com/?tl=true</w:t>
        </w:r>
      </w:hyperlink>
      <w:r w:rsidRPr="0051770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51FDA" w:rsidRPr="00D35DD2" w:rsidRDefault="00351FDA" w:rsidP="00517705">
      <w:pPr>
        <w:pStyle w:val="a4"/>
        <w:spacing w:line="240" w:lineRule="auto"/>
        <w:ind w:left="-283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  <w:r w:rsidRPr="00D35DD2">
        <w:rPr>
          <w:rFonts w:ascii="Times New Roman" w:hAnsi="Times New Roman" w:cs="Times New Roman"/>
          <w:sz w:val="24"/>
          <w:szCs w:val="24"/>
          <w:lang w:val="en-US"/>
        </w:rPr>
        <w:lastRenderedPageBreak/>
        <w:t>Webster’s New Dictionary of Synonyms.</w:t>
      </w:r>
      <w:r w:rsidRPr="00D35DD2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U.S.A., 1968.</w:t>
      </w:r>
    </w:p>
    <w:sectPr w:rsidR="00351FDA" w:rsidRPr="00D35DD2" w:rsidSect="00D35DD2">
      <w:pgSz w:w="11906" w:h="16838"/>
      <w:pgMar w:top="1361" w:right="113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9E4"/>
    <w:multiLevelType w:val="hybridMultilevel"/>
    <w:tmpl w:val="1DD4C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44AE"/>
    <w:multiLevelType w:val="hybridMultilevel"/>
    <w:tmpl w:val="9CD65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06A57"/>
    <w:multiLevelType w:val="hybridMultilevel"/>
    <w:tmpl w:val="A9BAD442"/>
    <w:lvl w:ilvl="0" w:tplc="9CBA09EA">
      <w:start w:val="1"/>
      <w:numFmt w:val="decimal"/>
      <w:lvlText w:val="%1)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28F02B17"/>
    <w:multiLevelType w:val="hybridMultilevel"/>
    <w:tmpl w:val="AC20F138"/>
    <w:lvl w:ilvl="0" w:tplc="B73891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C1E94"/>
    <w:multiLevelType w:val="hybridMultilevel"/>
    <w:tmpl w:val="91D055B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79"/>
    <w:rsid w:val="00005968"/>
    <w:rsid w:val="000234D8"/>
    <w:rsid w:val="00024536"/>
    <w:rsid w:val="000316ED"/>
    <w:rsid w:val="0004451C"/>
    <w:rsid w:val="000618B2"/>
    <w:rsid w:val="000716CA"/>
    <w:rsid w:val="000A5319"/>
    <w:rsid w:val="000C7F85"/>
    <w:rsid w:val="000F76B2"/>
    <w:rsid w:val="00150CE3"/>
    <w:rsid w:val="00155620"/>
    <w:rsid w:val="0019473F"/>
    <w:rsid w:val="001B5574"/>
    <w:rsid w:val="001B7BF2"/>
    <w:rsid w:val="001C02A1"/>
    <w:rsid w:val="001D4D62"/>
    <w:rsid w:val="002135EB"/>
    <w:rsid w:val="00257949"/>
    <w:rsid w:val="0027027F"/>
    <w:rsid w:val="00296875"/>
    <w:rsid w:val="002B42B9"/>
    <w:rsid w:val="002C5FC1"/>
    <w:rsid w:val="002D7326"/>
    <w:rsid w:val="00302923"/>
    <w:rsid w:val="00305DF7"/>
    <w:rsid w:val="00307F7A"/>
    <w:rsid w:val="00313895"/>
    <w:rsid w:val="00335FE7"/>
    <w:rsid w:val="00347679"/>
    <w:rsid w:val="00351FDA"/>
    <w:rsid w:val="00387ECF"/>
    <w:rsid w:val="003934FB"/>
    <w:rsid w:val="003C52CB"/>
    <w:rsid w:val="003E7092"/>
    <w:rsid w:val="004015AB"/>
    <w:rsid w:val="0043512F"/>
    <w:rsid w:val="004542A6"/>
    <w:rsid w:val="004556D2"/>
    <w:rsid w:val="00462886"/>
    <w:rsid w:val="0048373E"/>
    <w:rsid w:val="004B5617"/>
    <w:rsid w:val="004D3A39"/>
    <w:rsid w:val="004E2408"/>
    <w:rsid w:val="00517705"/>
    <w:rsid w:val="0052735A"/>
    <w:rsid w:val="00557E84"/>
    <w:rsid w:val="005606A8"/>
    <w:rsid w:val="005A06AD"/>
    <w:rsid w:val="005B0D45"/>
    <w:rsid w:val="005E30E9"/>
    <w:rsid w:val="005F1B14"/>
    <w:rsid w:val="00621351"/>
    <w:rsid w:val="00631E2F"/>
    <w:rsid w:val="006524A6"/>
    <w:rsid w:val="00655F23"/>
    <w:rsid w:val="006A08FA"/>
    <w:rsid w:val="006B34C6"/>
    <w:rsid w:val="006D6900"/>
    <w:rsid w:val="0070654D"/>
    <w:rsid w:val="007101F7"/>
    <w:rsid w:val="00716B03"/>
    <w:rsid w:val="00721A60"/>
    <w:rsid w:val="00737606"/>
    <w:rsid w:val="007572FF"/>
    <w:rsid w:val="00761142"/>
    <w:rsid w:val="007843E6"/>
    <w:rsid w:val="007B18AD"/>
    <w:rsid w:val="007F65EB"/>
    <w:rsid w:val="00803E2F"/>
    <w:rsid w:val="008206C2"/>
    <w:rsid w:val="00822067"/>
    <w:rsid w:val="00827BF6"/>
    <w:rsid w:val="00834488"/>
    <w:rsid w:val="00860594"/>
    <w:rsid w:val="00895007"/>
    <w:rsid w:val="008A2E7E"/>
    <w:rsid w:val="008E5943"/>
    <w:rsid w:val="00913FAE"/>
    <w:rsid w:val="00922D3F"/>
    <w:rsid w:val="009346CB"/>
    <w:rsid w:val="0094363A"/>
    <w:rsid w:val="00986C4B"/>
    <w:rsid w:val="009960F0"/>
    <w:rsid w:val="009A622C"/>
    <w:rsid w:val="009B2C1F"/>
    <w:rsid w:val="009C2FB3"/>
    <w:rsid w:val="00A00626"/>
    <w:rsid w:val="00A15DD9"/>
    <w:rsid w:val="00A4747B"/>
    <w:rsid w:val="00A47881"/>
    <w:rsid w:val="00A5043A"/>
    <w:rsid w:val="00A66F3E"/>
    <w:rsid w:val="00AC1ED7"/>
    <w:rsid w:val="00B657FB"/>
    <w:rsid w:val="00BA3588"/>
    <w:rsid w:val="00BB30AC"/>
    <w:rsid w:val="00BB764D"/>
    <w:rsid w:val="00BD22BE"/>
    <w:rsid w:val="00BD3CBA"/>
    <w:rsid w:val="00BD3DC0"/>
    <w:rsid w:val="00BD7D76"/>
    <w:rsid w:val="00BE4330"/>
    <w:rsid w:val="00C518A6"/>
    <w:rsid w:val="00C613CE"/>
    <w:rsid w:val="00C9323C"/>
    <w:rsid w:val="00CA0CEB"/>
    <w:rsid w:val="00CE2364"/>
    <w:rsid w:val="00D076BC"/>
    <w:rsid w:val="00D31742"/>
    <w:rsid w:val="00D35DD2"/>
    <w:rsid w:val="00D46A26"/>
    <w:rsid w:val="00DA084F"/>
    <w:rsid w:val="00E16469"/>
    <w:rsid w:val="00E50DD1"/>
    <w:rsid w:val="00E56D71"/>
    <w:rsid w:val="00E631D8"/>
    <w:rsid w:val="00E64D8E"/>
    <w:rsid w:val="00E94BE8"/>
    <w:rsid w:val="00EC17AE"/>
    <w:rsid w:val="00EC4BA4"/>
    <w:rsid w:val="00EC7E2B"/>
    <w:rsid w:val="00ED3D4E"/>
    <w:rsid w:val="00EE164F"/>
    <w:rsid w:val="00F14ECD"/>
    <w:rsid w:val="00F31F5C"/>
    <w:rsid w:val="00F62D4A"/>
    <w:rsid w:val="00F63D5D"/>
    <w:rsid w:val="00F83ABF"/>
    <w:rsid w:val="00FB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3EE6"/>
  <w15:chartTrackingRefBased/>
  <w15:docId w15:val="{D65CA258-0104-4DA9-8EB8-30E5581F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9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1FD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1F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ed.com/?tl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linsdictionary.com/" TargetMode="External"/><Relationship Id="rId5" Type="http://schemas.openxmlformats.org/officeDocument/2006/relationships/hyperlink" Target="https://dictionary.cambridge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3</Pages>
  <Words>811</Words>
  <Characters>5985</Characters>
  <Application>Microsoft Office Word</Application>
  <DocSecurity>0</DocSecurity>
  <Lines>98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83</cp:revision>
  <dcterms:created xsi:type="dcterms:W3CDTF">2024-09-28T11:02:00Z</dcterms:created>
  <dcterms:modified xsi:type="dcterms:W3CDTF">2025-03-02T04:46:00Z</dcterms:modified>
</cp:coreProperties>
</file>