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92" w:rsidRDefault="00EF5292" w:rsidP="00EF5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92">
        <w:rPr>
          <w:rFonts w:ascii="Times New Roman" w:hAnsi="Times New Roman" w:cs="Times New Roman"/>
          <w:b/>
          <w:sz w:val="24"/>
          <w:szCs w:val="24"/>
        </w:rPr>
        <w:t>Этнокультурные особенности концепта «справедливость» в русских и немецких пословицах и поговорках</w:t>
      </w:r>
    </w:p>
    <w:p w:rsidR="00EF5292" w:rsidRDefault="00EF5292" w:rsidP="00EF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EF5292" w:rsidRDefault="00EF5292" w:rsidP="00EF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КФУ, Елабуга, Россия</w:t>
      </w:r>
    </w:p>
    <w:p w:rsidR="00EF5292" w:rsidRDefault="00EF5292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292">
        <w:rPr>
          <w:rFonts w:ascii="Times New Roman" w:hAnsi="Times New Roman" w:cs="Times New Roman"/>
          <w:sz w:val="24"/>
          <w:szCs w:val="24"/>
        </w:rPr>
        <w:t xml:space="preserve">Концепт «справедливость» является одним из ключевых </w:t>
      </w:r>
      <w:r w:rsidR="008E0C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5292">
        <w:rPr>
          <w:rFonts w:ascii="Times New Roman" w:hAnsi="Times New Roman" w:cs="Times New Roman"/>
          <w:sz w:val="24"/>
          <w:szCs w:val="24"/>
        </w:rPr>
        <w:t>концептосфер</w:t>
      </w:r>
      <w:r w:rsidR="008E0C5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F5292">
        <w:rPr>
          <w:rFonts w:ascii="Times New Roman" w:hAnsi="Times New Roman" w:cs="Times New Roman"/>
          <w:sz w:val="24"/>
          <w:szCs w:val="24"/>
        </w:rPr>
        <w:t xml:space="preserve"> немецкого и</w:t>
      </w:r>
      <w:r w:rsidR="009717E6">
        <w:rPr>
          <w:rFonts w:ascii="Times New Roman" w:hAnsi="Times New Roman" w:cs="Times New Roman"/>
          <w:sz w:val="24"/>
          <w:szCs w:val="24"/>
        </w:rPr>
        <w:t xml:space="preserve"> русского языков </w:t>
      </w:r>
      <w:r w:rsidR="009717E6" w:rsidRPr="009717E6">
        <w:rPr>
          <w:rFonts w:ascii="Times New Roman" w:hAnsi="Times New Roman" w:cs="Times New Roman"/>
          <w:sz w:val="24"/>
          <w:szCs w:val="24"/>
        </w:rPr>
        <w:t>[</w:t>
      </w:r>
      <w:r w:rsidR="00BE21BE">
        <w:rPr>
          <w:rFonts w:ascii="Times New Roman" w:hAnsi="Times New Roman" w:cs="Times New Roman"/>
          <w:sz w:val="24"/>
          <w:szCs w:val="24"/>
        </w:rPr>
        <w:t>Скромная</w:t>
      </w:r>
      <w:r w:rsidR="009717E6">
        <w:rPr>
          <w:rFonts w:ascii="Times New Roman" w:hAnsi="Times New Roman" w:cs="Times New Roman"/>
          <w:sz w:val="24"/>
          <w:szCs w:val="24"/>
        </w:rPr>
        <w:t>: 148]</w:t>
      </w:r>
      <w:r w:rsidR="008E0C5C">
        <w:rPr>
          <w:rFonts w:ascii="Times New Roman" w:hAnsi="Times New Roman" w:cs="Times New Roman"/>
          <w:sz w:val="24"/>
          <w:szCs w:val="24"/>
        </w:rPr>
        <w:t>, при этом</w:t>
      </w:r>
      <w:r w:rsidRPr="00EF5292">
        <w:rPr>
          <w:rFonts w:ascii="Times New Roman" w:hAnsi="Times New Roman" w:cs="Times New Roman"/>
          <w:sz w:val="24"/>
          <w:szCs w:val="24"/>
        </w:rPr>
        <w:t xml:space="preserve"> наблюдаются различия в его интерпретации: для немцев справедливость ассоциируется с равенст</w:t>
      </w:r>
      <w:r w:rsidR="00AE2652">
        <w:rPr>
          <w:rFonts w:ascii="Times New Roman" w:hAnsi="Times New Roman" w:cs="Times New Roman"/>
          <w:sz w:val="24"/>
          <w:szCs w:val="24"/>
        </w:rPr>
        <w:t xml:space="preserve">вом возможностей </w:t>
      </w:r>
      <w:r w:rsidR="00AE2652" w:rsidRPr="00AE2652">
        <w:rPr>
          <w:rFonts w:ascii="Times New Roman" w:hAnsi="Times New Roman" w:cs="Times New Roman"/>
          <w:sz w:val="24"/>
          <w:szCs w:val="24"/>
        </w:rPr>
        <w:t>[</w:t>
      </w:r>
      <w:r w:rsidR="00BE21BE">
        <w:rPr>
          <w:rFonts w:ascii="Times New Roman" w:hAnsi="Times New Roman" w:cs="Times New Roman"/>
          <w:sz w:val="24"/>
          <w:szCs w:val="24"/>
        </w:rPr>
        <w:t>Катречко</w:t>
      </w:r>
      <w:r w:rsidR="00AE2652">
        <w:rPr>
          <w:rFonts w:ascii="Times New Roman" w:hAnsi="Times New Roman" w:cs="Times New Roman"/>
          <w:sz w:val="24"/>
          <w:szCs w:val="24"/>
        </w:rPr>
        <w:t>: 32]</w:t>
      </w:r>
      <w:r w:rsidRPr="00EF5292">
        <w:rPr>
          <w:rFonts w:ascii="Times New Roman" w:hAnsi="Times New Roman" w:cs="Times New Roman"/>
          <w:sz w:val="24"/>
          <w:szCs w:val="24"/>
        </w:rPr>
        <w:t xml:space="preserve">, для русских справедливость воспринимается с точки зрения моральной составляющей </w:t>
      </w:r>
      <w:r w:rsidR="009717E6" w:rsidRPr="009717E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F5292">
        <w:rPr>
          <w:rFonts w:ascii="Times New Roman" w:hAnsi="Times New Roman" w:cs="Times New Roman"/>
          <w:sz w:val="24"/>
          <w:szCs w:val="24"/>
        </w:rPr>
        <w:t>Кан</w:t>
      </w:r>
      <w:r w:rsidR="00BE21BE">
        <w:rPr>
          <w:rFonts w:ascii="Times New Roman" w:hAnsi="Times New Roman" w:cs="Times New Roman"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sz w:val="24"/>
          <w:szCs w:val="24"/>
        </w:rPr>
        <w:t>: 260</w:t>
      </w:r>
      <w:r w:rsidR="009717E6" w:rsidRPr="009717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C5C" w:rsidRPr="008E0C5C">
        <w:rPr>
          <w:rFonts w:ascii="Times New Roman" w:hAnsi="Times New Roman" w:cs="Times New Roman"/>
          <w:sz w:val="24"/>
          <w:szCs w:val="24"/>
        </w:rPr>
        <w:t>Несомненно, что существующие</w:t>
      </w:r>
      <w:r w:rsidR="008E0C5C">
        <w:rPr>
          <w:rFonts w:ascii="Times New Roman" w:hAnsi="Times New Roman" w:cs="Times New Roman"/>
          <w:sz w:val="24"/>
          <w:szCs w:val="24"/>
        </w:rPr>
        <w:t xml:space="preserve"> </w:t>
      </w:r>
      <w:r w:rsidR="008E0C5C" w:rsidRPr="008E0C5C">
        <w:rPr>
          <w:rFonts w:ascii="Times New Roman" w:hAnsi="Times New Roman" w:cs="Times New Roman"/>
          <w:sz w:val="24"/>
          <w:szCs w:val="24"/>
        </w:rPr>
        <w:t>различия в наполнении концепта находят отражение в пословицах и поговорках.</w:t>
      </w:r>
    </w:p>
    <w:p w:rsidR="00B7710C" w:rsidRDefault="00EF5292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поговорки являются</w:t>
      </w:r>
      <w:r w:rsidRPr="00EF5292">
        <w:rPr>
          <w:rFonts w:ascii="Times New Roman" w:hAnsi="Times New Roman" w:cs="Times New Roman"/>
          <w:sz w:val="24"/>
          <w:szCs w:val="24"/>
        </w:rPr>
        <w:t xml:space="preserve"> отражение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5292">
        <w:rPr>
          <w:rFonts w:ascii="Times New Roman" w:hAnsi="Times New Roman" w:cs="Times New Roman"/>
          <w:sz w:val="24"/>
          <w:szCs w:val="24"/>
        </w:rPr>
        <w:t xml:space="preserve"> языковой картины </w:t>
      </w:r>
      <w:r w:rsidR="00644BFA">
        <w:rPr>
          <w:rFonts w:ascii="Times New Roman" w:hAnsi="Times New Roman" w:cs="Times New Roman"/>
          <w:sz w:val="24"/>
          <w:szCs w:val="24"/>
        </w:rPr>
        <w:t>мира и национальных ценностей. Следовательно, к</w:t>
      </w:r>
      <w:r w:rsidRPr="00EF5292">
        <w:rPr>
          <w:rFonts w:ascii="Times New Roman" w:hAnsi="Times New Roman" w:cs="Times New Roman"/>
          <w:sz w:val="24"/>
          <w:szCs w:val="24"/>
        </w:rPr>
        <w:t>онцепт «справедливость» особенно важен для понимания культурного кода общества</w:t>
      </w:r>
      <w:r w:rsidR="00644BFA">
        <w:rPr>
          <w:rFonts w:ascii="Times New Roman" w:hAnsi="Times New Roman" w:cs="Times New Roman"/>
          <w:sz w:val="24"/>
          <w:szCs w:val="24"/>
        </w:rPr>
        <w:t xml:space="preserve"> и языковой картины мира обеих культур</w:t>
      </w:r>
      <w:r w:rsidRPr="00EF5292">
        <w:rPr>
          <w:rFonts w:ascii="Times New Roman" w:hAnsi="Times New Roman" w:cs="Times New Roman"/>
          <w:sz w:val="24"/>
          <w:szCs w:val="24"/>
        </w:rPr>
        <w:t>.</w:t>
      </w:r>
      <w:r w:rsidR="00074B03">
        <w:rPr>
          <w:rFonts w:ascii="Times New Roman" w:hAnsi="Times New Roman" w:cs="Times New Roman"/>
          <w:sz w:val="24"/>
          <w:szCs w:val="24"/>
        </w:rPr>
        <w:t xml:space="preserve"> </w:t>
      </w:r>
      <w:r w:rsidR="00B7710C">
        <w:rPr>
          <w:rFonts w:ascii="Times New Roman" w:hAnsi="Times New Roman" w:cs="Times New Roman"/>
          <w:sz w:val="24"/>
          <w:szCs w:val="24"/>
        </w:rPr>
        <w:t>Вслед за Аристотелем под справедливостью м</w:t>
      </w:r>
      <w:bookmarkStart w:id="0" w:name="_GoBack"/>
      <w:bookmarkEnd w:id="0"/>
      <w:r w:rsidR="00B7710C">
        <w:rPr>
          <w:rFonts w:ascii="Times New Roman" w:hAnsi="Times New Roman" w:cs="Times New Roman"/>
          <w:sz w:val="24"/>
          <w:szCs w:val="24"/>
        </w:rPr>
        <w:t>ы пониманием концепт</w:t>
      </w:r>
      <w:r w:rsidR="00074B03">
        <w:rPr>
          <w:rFonts w:ascii="Times New Roman" w:hAnsi="Times New Roman" w:cs="Times New Roman"/>
          <w:sz w:val="24"/>
          <w:szCs w:val="24"/>
        </w:rPr>
        <w:t xml:space="preserve">, использующийся для выражения человеческой добродетели, </w:t>
      </w:r>
      <w:r w:rsidR="008E0C5C">
        <w:rPr>
          <w:rFonts w:ascii="Times New Roman" w:hAnsi="Times New Roman" w:cs="Times New Roman"/>
          <w:sz w:val="24"/>
          <w:szCs w:val="24"/>
        </w:rPr>
        <w:t xml:space="preserve">это </w:t>
      </w:r>
      <w:r w:rsidR="00074B03">
        <w:rPr>
          <w:rFonts w:ascii="Times New Roman" w:hAnsi="Times New Roman" w:cs="Times New Roman"/>
          <w:sz w:val="24"/>
          <w:szCs w:val="24"/>
        </w:rPr>
        <w:t>благо, которое должно быть в приоритете, а т</w:t>
      </w:r>
      <w:r w:rsidR="0009064E">
        <w:rPr>
          <w:rFonts w:ascii="Times New Roman" w:hAnsi="Times New Roman" w:cs="Times New Roman"/>
          <w:sz w:val="24"/>
          <w:szCs w:val="24"/>
        </w:rPr>
        <w:t xml:space="preserve">акже </w:t>
      </w:r>
      <w:r w:rsidR="008E0C5C">
        <w:rPr>
          <w:rFonts w:ascii="Times New Roman" w:hAnsi="Times New Roman" w:cs="Times New Roman"/>
          <w:sz w:val="24"/>
          <w:szCs w:val="24"/>
        </w:rPr>
        <w:t xml:space="preserve">являться </w:t>
      </w:r>
      <w:r w:rsidR="0009064E">
        <w:rPr>
          <w:rFonts w:ascii="Times New Roman" w:hAnsi="Times New Roman" w:cs="Times New Roman"/>
          <w:sz w:val="24"/>
          <w:szCs w:val="24"/>
        </w:rPr>
        <w:t>регулятор</w:t>
      </w:r>
      <w:r w:rsidR="008E0C5C">
        <w:rPr>
          <w:rFonts w:ascii="Times New Roman" w:hAnsi="Times New Roman" w:cs="Times New Roman"/>
          <w:sz w:val="24"/>
          <w:szCs w:val="24"/>
        </w:rPr>
        <w:t>ом</w:t>
      </w:r>
      <w:r w:rsidR="00074B03">
        <w:rPr>
          <w:rFonts w:ascii="Times New Roman" w:hAnsi="Times New Roman" w:cs="Times New Roman"/>
          <w:sz w:val="24"/>
          <w:szCs w:val="24"/>
        </w:rPr>
        <w:t xml:space="preserve"> общ</w:t>
      </w:r>
      <w:r w:rsidR="009717E6">
        <w:rPr>
          <w:rFonts w:ascii="Times New Roman" w:hAnsi="Times New Roman" w:cs="Times New Roman"/>
          <w:sz w:val="24"/>
          <w:szCs w:val="24"/>
        </w:rPr>
        <w:t>ественных отношений [</w:t>
      </w:r>
      <w:r w:rsidR="00074B03">
        <w:rPr>
          <w:rFonts w:ascii="Times New Roman" w:hAnsi="Times New Roman" w:cs="Times New Roman"/>
          <w:sz w:val="24"/>
          <w:szCs w:val="24"/>
        </w:rPr>
        <w:t>Матвеев</w:t>
      </w:r>
      <w:r w:rsidR="00BE21BE">
        <w:rPr>
          <w:rFonts w:ascii="Times New Roman" w:hAnsi="Times New Roman" w:cs="Times New Roman"/>
          <w:sz w:val="24"/>
          <w:szCs w:val="24"/>
        </w:rPr>
        <w:t>: 162</w:t>
      </w:r>
      <w:r w:rsidR="009717E6">
        <w:rPr>
          <w:rFonts w:ascii="Times New Roman" w:hAnsi="Times New Roman" w:cs="Times New Roman"/>
          <w:sz w:val="24"/>
          <w:szCs w:val="24"/>
        </w:rPr>
        <w:t>]</w:t>
      </w:r>
      <w:r w:rsidR="00074B03">
        <w:rPr>
          <w:rFonts w:ascii="Times New Roman" w:hAnsi="Times New Roman" w:cs="Times New Roman"/>
          <w:sz w:val="24"/>
          <w:szCs w:val="24"/>
        </w:rPr>
        <w:t>.</w:t>
      </w:r>
    </w:p>
    <w:p w:rsidR="008E0C5C" w:rsidRPr="008E0C5C" w:rsidRDefault="00074B03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</w:t>
      </w:r>
      <w:r w:rsidR="00AE2652">
        <w:rPr>
          <w:rFonts w:ascii="Times New Roman" w:hAnsi="Times New Roman" w:cs="Times New Roman"/>
          <w:sz w:val="24"/>
          <w:szCs w:val="24"/>
        </w:rPr>
        <w:t>ания является выявление сходств</w:t>
      </w:r>
      <w:r>
        <w:rPr>
          <w:rFonts w:ascii="Times New Roman" w:hAnsi="Times New Roman" w:cs="Times New Roman"/>
          <w:sz w:val="24"/>
          <w:szCs w:val="24"/>
        </w:rPr>
        <w:t xml:space="preserve"> и различий концепта «справедливость» через паремии русского и немецкого языков. </w:t>
      </w:r>
      <w:r w:rsidR="008E0C5C" w:rsidRPr="008E0C5C">
        <w:rPr>
          <w:rFonts w:ascii="Times New Roman" w:hAnsi="Times New Roman" w:cs="Times New Roman"/>
          <w:sz w:val="24"/>
          <w:szCs w:val="24"/>
        </w:rPr>
        <w:t>Объектом исследования</w:t>
      </w:r>
    </w:p>
    <w:p w:rsidR="00074B03" w:rsidRDefault="008E0C5C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C5C">
        <w:rPr>
          <w:rFonts w:ascii="Times New Roman" w:hAnsi="Times New Roman" w:cs="Times New Roman"/>
          <w:sz w:val="24"/>
          <w:szCs w:val="24"/>
        </w:rPr>
        <w:t xml:space="preserve">выступили лексикографические источники, в первую очередь, словари: </w:t>
      </w:r>
      <w:r w:rsidR="00074B03">
        <w:rPr>
          <w:rFonts w:ascii="Times New Roman" w:hAnsi="Times New Roman" w:cs="Times New Roman"/>
          <w:sz w:val="24"/>
          <w:szCs w:val="24"/>
        </w:rPr>
        <w:t>«</w:t>
      </w:r>
      <w:r w:rsidR="00074B03" w:rsidRPr="00074B03">
        <w:rPr>
          <w:rFonts w:ascii="Times New Roman" w:hAnsi="Times New Roman" w:cs="Times New Roman"/>
          <w:sz w:val="24"/>
          <w:szCs w:val="24"/>
        </w:rPr>
        <w:t>Немецкие крылатые выражения</w:t>
      </w:r>
      <w:r w:rsidR="00074B03">
        <w:rPr>
          <w:rFonts w:ascii="Times New Roman" w:hAnsi="Times New Roman" w:cs="Times New Roman"/>
          <w:sz w:val="24"/>
          <w:szCs w:val="24"/>
        </w:rPr>
        <w:t>», «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Немецкие пословицы.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03" w:rsidRPr="008B18EC">
        <w:rPr>
          <w:rFonts w:ascii="Times New Roman" w:hAnsi="Times New Roman" w:cs="Times New Roman"/>
          <w:sz w:val="24"/>
          <w:szCs w:val="24"/>
          <w:lang w:val="de-DE"/>
        </w:rPr>
        <w:t>Sprichw</w:t>
      </w:r>
      <w:proofErr w:type="spellEnd"/>
      <w:r w:rsidR="00074B03" w:rsidRPr="008B18EC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="00074B03" w:rsidRPr="008B18EC">
        <w:rPr>
          <w:rFonts w:ascii="Times New Roman" w:hAnsi="Times New Roman" w:cs="Times New Roman"/>
          <w:sz w:val="24"/>
          <w:szCs w:val="24"/>
          <w:lang w:val="de-DE"/>
        </w:rPr>
        <w:t>rter</w:t>
      </w:r>
      <w:proofErr w:type="spellEnd"/>
      <w:r w:rsidR="00074B03" w:rsidRPr="00074B03">
        <w:rPr>
          <w:rFonts w:ascii="Times New Roman" w:hAnsi="Times New Roman" w:cs="Times New Roman"/>
          <w:sz w:val="24"/>
          <w:szCs w:val="24"/>
        </w:rPr>
        <w:t>», «Немецкие пословицы и поговорки», «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B03" w:rsidRPr="008B18EC">
        <w:rPr>
          <w:rFonts w:ascii="Times New Roman" w:hAnsi="Times New Roman" w:cs="Times New Roman"/>
          <w:sz w:val="24"/>
          <w:szCs w:val="24"/>
          <w:lang w:val="de-DE"/>
        </w:rPr>
        <w:t>Sprichw</w:t>
      </w:r>
      <w:proofErr w:type="spellEnd"/>
      <w:r w:rsidR="00074B03" w:rsidRPr="008B18EC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="00074B03" w:rsidRPr="008B18EC">
        <w:rPr>
          <w:rFonts w:ascii="Times New Roman" w:hAnsi="Times New Roman" w:cs="Times New Roman"/>
          <w:sz w:val="24"/>
          <w:szCs w:val="24"/>
          <w:lang w:val="de-DE"/>
        </w:rPr>
        <w:t>rter</w:t>
      </w:r>
      <w:proofErr w:type="spellEnd"/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Literatur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,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Politik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,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Presse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</w:t>
      </w:r>
      <w:r w:rsidR="00074B03" w:rsidRPr="00074B03">
        <w:rPr>
          <w:rFonts w:ascii="Times New Roman" w:hAnsi="Times New Roman" w:cs="Times New Roman"/>
          <w:sz w:val="24"/>
          <w:szCs w:val="24"/>
          <w:lang w:val="de-DE"/>
        </w:rPr>
        <w:t>Werbung</w:t>
      </w:r>
      <w:r w:rsidR="00074B03" w:rsidRPr="00074B03">
        <w:rPr>
          <w:rFonts w:ascii="Times New Roman" w:hAnsi="Times New Roman" w:cs="Times New Roman"/>
          <w:sz w:val="24"/>
          <w:szCs w:val="24"/>
        </w:rPr>
        <w:t>», «400 немецких пословиц и поговорок»</w:t>
      </w:r>
      <w:r w:rsidR="008B18EC">
        <w:rPr>
          <w:rFonts w:ascii="Times New Roman" w:hAnsi="Times New Roman" w:cs="Times New Roman"/>
          <w:sz w:val="24"/>
          <w:szCs w:val="24"/>
        </w:rPr>
        <w:t>, «Жизнь русского народа в его пословицах и поговорках», «</w:t>
      </w:r>
      <w:r w:rsidR="008B18EC" w:rsidRPr="008B18EC">
        <w:rPr>
          <w:rFonts w:ascii="Times New Roman" w:hAnsi="Times New Roman" w:cs="Times New Roman"/>
          <w:sz w:val="24"/>
          <w:szCs w:val="24"/>
        </w:rPr>
        <w:t>Русские пословицы и поговорки</w:t>
      </w:r>
      <w:r w:rsidR="008B18EC">
        <w:rPr>
          <w:rFonts w:ascii="Times New Roman" w:hAnsi="Times New Roman" w:cs="Times New Roman"/>
          <w:sz w:val="24"/>
          <w:szCs w:val="24"/>
        </w:rPr>
        <w:t>», «20000 русских пословиц и поговорок», «</w:t>
      </w:r>
      <w:r w:rsidR="008B18EC" w:rsidRPr="008B18EC">
        <w:rPr>
          <w:rFonts w:ascii="Times New Roman" w:hAnsi="Times New Roman" w:cs="Times New Roman"/>
          <w:sz w:val="24"/>
          <w:szCs w:val="24"/>
        </w:rPr>
        <w:t>Пословицы русского народа. Полное издание в одном томе</w:t>
      </w:r>
      <w:r w:rsidR="008B18EC">
        <w:rPr>
          <w:rFonts w:ascii="Times New Roman" w:hAnsi="Times New Roman" w:cs="Times New Roman"/>
          <w:sz w:val="24"/>
          <w:szCs w:val="24"/>
        </w:rPr>
        <w:t xml:space="preserve">». </w:t>
      </w:r>
      <w:r w:rsidR="008B18EC" w:rsidRPr="008B18EC">
        <w:rPr>
          <w:rFonts w:ascii="Times New Roman" w:hAnsi="Times New Roman" w:cs="Times New Roman"/>
          <w:sz w:val="24"/>
          <w:szCs w:val="24"/>
        </w:rPr>
        <w:t>Выбор указанных источников определяется широтой охвата, открытым доступом</w:t>
      </w:r>
      <w:r w:rsidR="008B18EC">
        <w:rPr>
          <w:rFonts w:ascii="Times New Roman" w:hAnsi="Times New Roman" w:cs="Times New Roman"/>
          <w:sz w:val="24"/>
          <w:szCs w:val="24"/>
        </w:rPr>
        <w:t>. Источники были проанализированы методом сплошной выборки.</w:t>
      </w:r>
    </w:p>
    <w:p w:rsidR="001A49A1" w:rsidRDefault="001A49A1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несколько русскоязычных пословиц и поговорок: «</w:t>
      </w:r>
      <w:r w:rsidRPr="001A49A1">
        <w:rPr>
          <w:rFonts w:ascii="Times New Roman" w:hAnsi="Times New Roman" w:cs="Times New Roman"/>
          <w:sz w:val="24"/>
          <w:szCs w:val="24"/>
        </w:rPr>
        <w:t>Действовать справедливо в удач</w:t>
      </w:r>
      <w:r>
        <w:rPr>
          <w:rFonts w:ascii="Times New Roman" w:hAnsi="Times New Roman" w:cs="Times New Roman"/>
          <w:sz w:val="24"/>
          <w:szCs w:val="24"/>
        </w:rPr>
        <w:t>е всегда легче, чем в несчастье», «</w:t>
      </w:r>
      <w:r w:rsidRPr="001A49A1">
        <w:rPr>
          <w:rFonts w:ascii="Times New Roman" w:hAnsi="Times New Roman" w:cs="Times New Roman"/>
          <w:sz w:val="24"/>
          <w:szCs w:val="24"/>
        </w:rPr>
        <w:t>Песня любит хорошего исполнителя, а ч</w:t>
      </w:r>
      <w:r>
        <w:rPr>
          <w:rFonts w:ascii="Times New Roman" w:hAnsi="Times New Roman" w:cs="Times New Roman"/>
          <w:sz w:val="24"/>
          <w:szCs w:val="24"/>
        </w:rPr>
        <w:t>еловек – справедливого ценителя», «</w:t>
      </w:r>
      <w:r w:rsidRPr="001A49A1">
        <w:rPr>
          <w:rFonts w:ascii="Times New Roman" w:hAnsi="Times New Roman" w:cs="Times New Roman"/>
          <w:sz w:val="24"/>
          <w:szCs w:val="24"/>
        </w:rPr>
        <w:t>Чего себе не хочешь, того и другому</w:t>
      </w:r>
      <w:r>
        <w:rPr>
          <w:rFonts w:ascii="Times New Roman" w:hAnsi="Times New Roman" w:cs="Times New Roman"/>
          <w:sz w:val="24"/>
          <w:szCs w:val="24"/>
        </w:rPr>
        <w:t xml:space="preserve"> не твори», «Око за око, зуб за зуб».</w:t>
      </w:r>
      <w:r w:rsidR="0088742E">
        <w:rPr>
          <w:rFonts w:ascii="Times New Roman" w:hAnsi="Times New Roman" w:cs="Times New Roman"/>
          <w:sz w:val="24"/>
          <w:szCs w:val="24"/>
        </w:rPr>
        <w:t xml:space="preserve"> </w:t>
      </w:r>
      <w:r w:rsidR="008E0C5C">
        <w:rPr>
          <w:rFonts w:ascii="Times New Roman" w:hAnsi="Times New Roman" w:cs="Times New Roman"/>
          <w:sz w:val="24"/>
          <w:szCs w:val="24"/>
        </w:rPr>
        <w:t>С</w:t>
      </w:r>
      <w:r w:rsidR="0088742E">
        <w:rPr>
          <w:rFonts w:ascii="Times New Roman" w:hAnsi="Times New Roman" w:cs="Times New Roman"/>
          <w:sz w:val="24"/>
          <w:szCs w:val="24"/>
        </w:rPr>
        <w:t xml:space="preserve">ледует отметить, что русские пословицы и поговорки, в первую очередь, подчеркивают морально-нравственный аспект </w:t>
      </w:r>
      <w:r w:rsidR="00AE2652">
        <w:rPr>
          <w:rFonts w:ascii="Times New Roman" w:hAnsi="Times New Roman" w:cs="Times New Roman"/>
          <w:sz w:val="24"/>
          <w:szCs w:val="24"/>
        </w:rPr>
        <w:t xml:space="preserve">справедливости </w:t>
      </w:r>
      <w:r w:rsidR="0088742E">
        <w:rPr>
          <w:rFonts w:ascii="Times New Roman" w:hAnsi="Times New Roman" w:cs="Times New Roman"/>
          <w:sz w:val="24"/>
          <w:szCs w:val="24"/>
        </w:rPr>
        <w:t>и личную ответственность человека. В первой пословице речь идет о том, что в трудных обстоятельствах человеку сложнее поступать честно, таким образом речь идет о моральном выборе. Вторая пословица демонстрирует представление о справедливости как о способности объективно оценивать труды и заслуги, то есть отражает важность честности, беспристрастности в человечес</w:t>
      </w:r>
      <w:r w:rsidR="008E0C5C">
        <w:rPr>
          <w:rFonts w:ascii="Times New Roman" w:hAnsi="Times New Roman" w:cs="Times New Roman"/>
          <w:sz w:val="24"/>
          <w:szCs w:val="24"/>
        </w:rPr>
        <w:t>ких взаимоотношениях. Д</w:t>
      </w:r>
      <w:r w:rsidR="0088742E">
        <w:rPr>
          <w:rFonts w:ascii="Times New Roman" w:hAnsi="Times New Roman" w:cs="Times New Roman"/>
          <w:sz w:val="24"/>
          <w:szCs w:val="24"/>
        </w:rPr>
        <w:t xml:space="preserve">ве </w:t>
      </w:r>
      <w:r w:rsidR="008E0C5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88742E">
        <w:rPr>
          <w:rFonts w:ascii="Times New Roman" w:hAnsi="Times New Roman" w:cs="Times New Roman"/>
          <w:sz w:val="24"/>
          <w:szCs w:val="24"/>
        </w:rPr>
        <w:t>пословицы подчер</w:t>
      </w:r>
      <w:r w:rsidR="00AE2652">
        <w:rPr>
          <w:rFonts w:ascii="Times New Roman" w:hAnsi="Times New Roman" w:cs="Times New Roman"/>
          <w:sz w:val="24"/>
          <w:szCs w:val="24"/>
        </w:rPr>
        <w:t>кивают принцип равного воздаяния</w:t>
      </w:r>
      <w:r w:rsidR="0088742E">
        <w:rPr>
          <w:rFonts w:ascii="Times New Roman" w:hAnsi="Times New Roman" w:cs="Times New Roman"/>
          <w:sz w:val="24"/>
          <w:szCs w:val="24"/>
        </w:rPr>
        <w:t xml:space="preserve">, возмездия, и в целом </w:t>
      </w:r>
      <w:r w:rsidR="00AE265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70175">
        <w:rPr>
          <w:rFonts w:ascii="Times New Roman" w:hAnsi="Times New Roman" w:cs="Times New Roman"/>
          <w:sz w:val="24"/>
          <w:szCs w:val="24"/>
        </w:rPr>
        <w:t>«</w:t>
      </w:r>
      <w:r w:rsidR="00AE2652">
        <w:rPr>
          <w:rFonts w:ascii="Times New Roman" w:hAnsi="Times New Roman" w:cs="Times New Roman"/>
          <w:sz w:val="24"/>
          <w:szCs w:val="24"/>
        </w:rPr>
        <w:t>золотым</w:t>
      </w:r>
      <w:r w:rsidR="0088742E">
        <w:rPr>
          <w:rFonts w:ascii="Times New Roman" w:hAnsi="Times New Roman" w:cs="Times New Roman"/>
          <w:sz w:val="24"/>
          <w:szCs w:val="24"/>
        </w:rPr>
        <w:t xml:space="preserve"> правило</w:t>
      </w:r>
      <w:r w:rsidR="00AE2652">
        <w:rPr>
          <w:rFonts w:ascii="Times New Roman" w:hAnsi="Times New Roman" w:cs="Times New Roman"/>
          <w:sz w:val="24"/>
          <w:szCs w:val="24"/>
        </w:rPr>
        <w:t>м</w:t>
      </w:r>
      <w:r w:rsidR="0088742E">
        <w:rPr>
          <w:rFonts w:ascii="Times New Roman" w:hAnsi="Times New Roman" w:cs="Times New Roman"/>
          <w:sz w:val="24"/>
          <w:szCs w:val="24"/>
        </w:rPr>
        <w:t xml:space="preserve"> нравственности</w:t>
      </w:r>
      <w:r w:rsidR="00370175">
        <w:rPr>
          <w:rFonts w:ascii="Times New Roman" w:hAnsi="Times New Roman" w:cs="Times New Roman"/>
          <w:sz w:val="24"/>
          <w:szCs w:val="24"/>
        </w:rPr>
        <w:t>»</w:t>
      </w:r>
      <w:r w:rsidR="0088742E">
        <w:rPr>
          <w:rFonts w:ascii="Times New Roman" w:hAnsi="Times New Roman" w:cs="Times New Roman"/>
          <w:sz w:val="24"/>
          <w:szCs w:val="24"/>
        </w:rPr>
        <w:t>. Можно сказать, что данные пословицы символизи</w:t>
      </w:r>
      <w:r w:rsidR="008E0C5C">
        <w:rPr>
          <w:rFonts w:ascii="Times New Roman" w:hAnsi="Times New Roman" w:cs="Times New Roman"/>
          <w:sz w:val="24"/>
          <w:szCs w:val="24"/>
        </w:rPr>
        <w:t xml:space="preserve">руют представление о балансе в обществе </w:t>
      </w:r>
      <w:r w:rsidR="0088742E">
        <w:rPr>
          <w:rFonts w:ascii="Times New Roman" w:hAnsi="Times New Roman" w:cs="Times New Roman"/>
          <w:sz w:val="24"/>
          <w:szCs w:val="24"/>
        </w:rPr>
        <w:t>и ответственности за поступки.</w:t>
      </w:r>
    </w:p>
    <w:p w:rsidR="0088742E" w:rsidRDefault="0088742E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немецкоязычным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пословицам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поговоркам</w:t>
      </w:r>
      <w:r w:rsidRPr="00CA1D47">
        <w:rPr>
          <w:rFonts w:ascii="Times New Roman" w:hAnsi="Times New Roman" w:cs="Times New Roman"/>
          <w:sz w:val="24"/>
          <w:szCs w:val="24"/>
        </w:rPr>
        <w:t>: «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Versprochen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versprochen</w:t>
      </w:r>
      <w:r w:rsidRPr="00CA1D47">
        <w:rPr>
          <w:rFonts w:ascii="Times New Roman" w:hAnsi="Times New Roman" w:cs="Times New Roman"/>
          <w:sz w:val="24"/>
          <w:szCs w:val="24"/>
        </w:rPr>
        <w:t>»</w:t>
      </w:r>
      <w:r w:rsidR="0009064E" w:rsidRPr="00CA1D47">
        <w:rPr>
          <w:rFonts w:ascii="Times New Roman" w:hAnsi="Times New Roman" w:cs="Times New Roman"/>
          <w:sz w:val="24"/>
          <w:szCs w:val="24"/>
        </w:rPr>
        <w:t xml:space="preserve"> (</w:t>
      </w:r>
      <w:r w:rsidR="0009064E">
        <w:rPr>
          <w:rFonts w:ascii="Times New Roman" w:hAnsi="Times New Roman" w:cs="Times New Roman"/>
          <w:sz w:val="24"/>
          <w:szCs w:val="24"/>
        </w:rPr>
        <w:t>Уговор</w:t>
      </w:r>
      <w:r w:rsidR="0009064E" w:rsidRPr="00CA1D47">
        <w:rPr>
          <w:rFonts w:ascii="Times New Roman" w:hAnsi="Times New Roman" w:cs="Times New Roman"/>
          <w:sz w:val="24"/>
          <w:szCs w:val="24"/>
        </w:rPr>
        <w:t>-</w:t>
      </w:r>
      <w:r w:rsidR="0009064E">
        <w:rPr>
          <w:rFonts w:ascii="Times New Roman" w:hAnsi="Times New Roman" w:cs="Times New Roman"/>
          <w:sz w:val="24"/>
          <w:szCs w:val="24"/>
        </w:rPr>
        <w:t>дороже</w:t>
      </w:r>
      <w:r w:rsidR="0009064E"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09064E">
        <w:rPr>
          <w:rFonts w:ascii="Times New Roman" w:hAnsi="Times New Roman" w:cs="Times New Roman"/>
          <w:sz w:val="24"/>
          <w:szCs w:val="24"/>
        </w:rPr>
        <w:t>денег</w:t>
      </w:r>
      <w:r w:rsidR="0009064E" w:rsidRPr="00CA1D47">
        <w:rPr>
          <w:rFonts w:ascii="Times New Roman" w:hAnsi="Times New Roman" w:cs="Times New Roman"/>
          <w:sz w:val="24"/>
          <w:szCs w:val="24"/>
        </w:rPr>
        <w:t>)</w:t>
      </w:r>
      <w:r w:rsidRPr="00CA1D47">
        <w:rPr>
          <w:rFonts w:ascii="Times New Roman" w:hAnsi="Times New Roman" w:cs="Times New Roman"/>
          <w:sz w:val="24"/>
          <w:szCs w:val="24"/>
        </w:rPr>
        <w:t>, «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Eines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Mannes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Rede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keines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Mannes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Rede</w:t>
      </w:r>
      <w:r w:rsidRPr="00CA1D47">
        <w:rPr>
          <w:rFonts w:ascii="Times New Roman" w:hAnsi="Times New Roman" w:cs="Times New Roman"/>
          <w:sz w:val="24"/>
          <w:szCs w:val="24"/>
        </w:rPr>
        <w:t xml:space="preserve">: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man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soll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billig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CA1D47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88742E">
        <w:rPr>
          <w:rFonts w:ascii="Times New Roman" w:hAnsi="Times New Roman" w:cs="Times New Roman"/>
          <w:sz w:val="24"/>
          <w:szCs w:val="24"/>
          <w:lang w:val="de-DE"/>
        </w:rPr>
        <w:t>ren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42E">
        <w:rPr>
          <w:rFonts w:ascii="Times New Roman" w:hAnsi="Times New Roman" w:cs="Times New Roman"/>
          <w:sz w:val="24"/>
          <w:szCs w:val="24"/>
          <w:lang w:val="de-DE"/>
        </w:rPr>
        <w:t>beede</w:t>
      </w:r>
      <w:proofErr w:type="spellEnd"/>
      <w:r w:rsidRPr="00CA1D47">
        <w:rPr>
          <w:rFonts w:ascii="Times New Roman" w:hAnsi="Times New Roman" w:cs="Times New Roman"/>
          <w:sz w:val="24"/>
          <w:szCs w:val="24"/>
        </w:rPr>
        <w:t>»</w:t>
      </w:r>
      <w:r w:rsidR="0009064E" w:rsidRPr="00CA1D47">
        <w:rPr>
          <w:rFonts w:ascii="Times New Roman" w:hAnsi="Times New Roman" w:cs="Times New Roman"/>
          <w:sz w:val="24"/>
          <w:szCs w:val="24"/>
        </w:rPr>
        <w:t xml:space="preserve"> (</w:t>
      </w:r>
      <w:r w:rsidR="00CA1D47" w:rsidRPr="00CA1D47">
        <w:rPr>
          <w:rFonts w:ascii="Times New Roman" w:hAnsi="Times New Roman" w:cs="Times New Roman"/>
          <w:sz w:val="24"/>
          <w:szCs w:val="24"/>
        </w:rPr>
        <w:t>Речь одного человека — речь ни одного (человека), нужно по справедливости выслушать двух</w:t>
      </w:r>
      <w:r w:rsidR="0009064E" w:rsidRPr="00CA1D47">
        <w:rPr>
          <w:rFonts w:ascii="Times New Roman" w:hAnsi="Times New Roman" w:cs="Times New Roman"/>
          <w:sz w:val="24"/>
          <w:szCs w:val="24"/>
        </w:rPr>
        <w:t>)</w:t>
      </w:r>
      <w:r w:rsidRPr="00CA1D47">
        <w:rPr>
          <w:rFonts w:ascii="Times New Roman" w:hAnsi="Times New Roman" w:cs="Times New Roman"/>
          <w:sz w:val="24"/>
          <w:szCs w:val="24"/>
        </w:rPr>
        <w:t>, «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Behandle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andere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CA1D47">
        <w:rPr>
          <w:rFonts w:ascii="Times New Roman" w:hAnsi="Times New Roman" w:cs="Times New Roman"/>
          <w:sz w:val="24"/>
          <w:szCs w:val="24"/>
        </w:rPr>
        <w:t xml:space="preserve">,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ihnen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behandelt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willst</w:t>
      </w:r>
      <w:r w:rsidRPr="00CA1D47">
        <w:rPr>
          <w:rFonts w:ascii="Times New Roman" w:hAnsi="Times New Roman" w:cs="Times New Roman"/>
          <w:sz w:val="24"/>
          <w:szCs w:val="24"/>
        </w:rPr>
        <w:t>»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 (</w:t>
      </w:r>
      <w:r w:rsidR="00CA1D47">
        <w:rPr>
          <w:rFonts w:ascii="Times New Roman" w:hAnsi="Times New Roman" w:cs="Times New Roman"/>
          <w:sz w:val="24"/>
          <w:szCs w:val="24"/>
        </w:rPr>
        <w:t>Относись к людям так, как хочешь, чтобы относились к тебе</w:t>
      </w:r>
      <w:r w:rsidR="00CA1D47" w:rsidRPr="00CA1D47">
        <w:rPr>
          <w:rFonts w:ascii="Times New Roman" w:hAnsi="Times New Roman" w:cs="Times New Roman"/>
          <w:sz w:val="24"/>
          <w:szCs w:val="24"/>
        </w:rPr>
        <w:t>)</w:t>
      </w:r>
      <w:r w:rsidRPr="00CA1D47">
        <w:rPr>
          <w:rFonts w:ascii="Times New Roman" w:hAnsi="Times New Roman" w:cs="Times New Roman"/>
          <w:sz w:val="24"/>
          <w:szCs w:val="24"/>
        </w:rPr>
        <w:t>, «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mir</w:t>
      </w:r>
      <w:r w:rsidRPr="00CA1D47">
        <w:rPr>
          <w:rFonts w:ascii="Times New Roman" w:hAnsi="Times New Roman" w:cs="Times New Roman"/>
          <w:sz w:val="24"/>
          <w:szCs w:val="24"/>
        </w:rPr>
        <w:t xml:space="preserve">,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Pr="0088742E">
        <w:rPr>
          <w:rFonts w:ascii="Times New Roman" w:hAnsi="Times New Roman" w:cs="Times New Roman"/>
          <w:sz w:val="24"/>
          <w:szCs w:val="24"/>
          <w:lang w:val="de-DE"/>
        </w:rPr>
        <w:t>dir</w:t>
      </w:r>
      <w:r w:rsidRPr="00CA1D47">
        <w:rPr>
          <w:rFonts w:ascii="Times New Roman" w:hAnsi="Times New Roman" w:cs="Times New Roman"/>
          <w:sz w:val="24"/>
          <w:szCs w:val="24"/>
        </w:rPr>
        <w:t>»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 (</w:t>
      </w:r>
      <w:r w:rsidR="00CA1D47">
        <w:rPr>
          <w:rFonts w:ascii="Times New Roman" w:hAnsi="Times New Roman" w:cs="Times New Roman"/>
          <w:sz w:val="24"/>
          <w:szCs w:val="24"/>
        </w:rPr>
        <w:t>Как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CA1D47">
        <w:rPr>
          <w:rFonts w:ascii="Times New Roman" w:hAnsi="Times New Roman" w:cs="Times New Roman"/>
          <w:sz w:val="24"/>
          <w:szCs w:val="24"/>
        </w:rPr>
        <w:t>аукнется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, </w:t>
      </w:r>
      <w:r w:rsidR="00CA1D47">
        <w:rPr>
          <w:rFonts w:ascii="Times New Roman" w:hAnsi="Times New Roman" w:cs="Times New Roman"/>
          <w:sz w:val="24"/>
          <w:szCs w:val="24"/>
        </w:rPr>
        <w:t>так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CA1D47">
        <w:rPr>
          <w:rFonts w:ascii="Times New Roman" w:hAnsi="Times New Roman" w:cs="Times New Roman"/>
          <w:sz w:val="24"/>
          <w:szCs w:val="24"/>
        </w:rPr>
        <w:t>и</w:t>
      </w:r>
      <w:r w:rsidR="00CA1D47"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CA1D47">
        <w:rPr>
          <w:rFonts w:ascii="Times New Roman" w:hAnsi="Times New Roman" w:cs="Times New Roman"/>
          <w:sz w:val="24"/>
          <w:szCs w:val="24"/>
        </w:rPr>
        <w:t>откликнется</w:t>
      </w:r>
      <w:r w:rsidR="00CA1D47" w:rsidRPr="00CA1D47">
        <w:rPr>
          <w:rFonts w:ascii="Times New Roman" w:hAnsi="Times New Roman" w:cs="Times New Roman"/>
          <w:sz w:val="24"/>
          <w:szCs w:val="24"/>
        </w:rPr>
        <w:t>)</w:t>
      </w:r>
      <w:r w:rsidR="00CA1D47">
        <w:rPr>
          <w:rFonts w:ascii="Times New Roman" w:hAnsi="Times New Roman" w:cs="Times New Roman"/>
          <w:sz w:val="24"/>
          <w:szCs w:val="24"/>
        </w:rPr>
        <w:t xml:space="preserve"> (в скобках указан принятый, устоявшийся перевод на русский язык)</w:t>
      </w:r>
      <w:r w:rsidRPr="00CA1D47">
        <w:rPr>
          <w:rFonts w:ascii="Times New Roman" w:hAnsi="Times New Roman" w:cs="Times New Roman"/>
          <w:sz w:val="24"/>
          <w:szCs w:val="24"/>
        </w:rPr>
        <w:t>.</w:t>
      </w:r>
      <w:r w:rsidR="00370175" w:rsidRPr="00CA1D47">
        <w:rPr>
          <w:rFonts w:ascii="Times New Roman" w:hAnsi="Times New Roman" w:cs="Times New Roman"/>
          <w:sz w:val="24"/>
          <w:szCs w:val="24"/>
        </w:rPr>
        <w:t xml:space="preserve"> </w:t>
      </w:r>
      <w:r w:rsidR="00370175">
        <w:rPr>
          <w:rFonts w:ascii="Times New Roman" w:hAnsi="Times New Roman" w:cs="Times New Roman"/>
          <w:sz w:val="24"/>
          <w:szCs w:val="24"/>
        </w:rPr>
        <w:t>Примечательно, что данные пословицы подчеркивают значимость правового и социального порядка, а также указывают на то, что выполнение обязанностей играет важную роль в немецком обществе. Так первая пословица акцентирует внимание на значимости данного кому-либо слова, выполнения обязанностей. Справедливость выражается через ответственность за данное слово, что соответствует принципам социального порядка. Вторая пословица подче</w:t>
      </w:r>
      <w:r w:rsidR="008E0C5C">
        <w:rPr>
          <w:rFonts w:ascii="Times New Roman" w:hAnsi="Times New Roman" w:cs="Times New Roman"/>
          <w:sz w:val="24"/>
          <w:szCs w:val="24"/>
        </w:rPr>
        <w:t xml:space="preserve">ркивает важность объективности и </w:t>
      </w:r>
      <w:r w:rsidR="00370175">
        <w:rPr>
          <w:rFonts w:ascii="Times New Roman" w:hAnsi="Times New Roman" w:cs="Times New Roman"/>
          <w:sz w:val="24"/>
          <w:szCs w:val="24"/>
        </w:rPr>
        <w:t xml:space="preserve">справедливости, </w:t>
      </w:r>
      <w:r w:rsidR="008E0C5C" w:rsidRPr="008E0C5C">
        <w:rPr>
          <w:rFonts w:ascii="Times New Roman" w:hAnsi="Times New Roman" w:cs="Times New Roman"/>
          <w:sz w:val="24"/>
          <w:szCs w:val="24"/>
        </w:rPr>
        <w:t xml:space="preserve">допускается мысль, что </w:t>
      </w:r>
      <w:r w:rsidR="00370175">
        <w:rPr>
          <w:rFonts w:ascii="Times New Roman" w:hAnsi="Times New Roman" w:cs="Times New Roman"/>
          <w:sz w:val="24"/>
          <w:szCs w:val="24"/>
        </w:rPr>
        <w:t xml:space="preserve">«у правды есть две </w:t>
      </w:r>
      <w:r w:rsidR="00370175">
        <w:rPr>
          <w:rFonts w:ascii="Times New Roman" w:hAnsi="Times New Roman" w:cs="Times New Roman"/>
          <w:sz w:val="24"/>
          <w:szCs w:val="24"/>
        </w:rPr>
        <w:lastRenderedPageBreak/>
        <w:t>стороны». Последние пословицы также представляют собой «золотое правило нравственности», выражая причинно-следственную связь поступков.</w:t>
      </w:r>
    </w:p>
    <w:p w:rsidR="00370175" w:rsidRDefault="00370175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Сравним русский и немецкий вариант пословицы – «</w:t>
      </w:r>
      <w:r w:rsidRPr="00370175">
        <w:rPr>
          <w:rFonts w:ascii="Times New Roman" w:hAnsi="Times New Roman" w:cs="Times New Roman"/>
          <w:sz w:val="24"/>
          <w:szCs w:val="24"/>
        </w:rPr>
        <w:t>Око за око, зуб за зуб</w:t>
      </w:r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7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7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370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7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37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175"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». Анализируемые пословицы имеют общий смысл – баланс действий и их последствий, однако, на наш взгляд, немецкий вариант более нейтральный</w:t>
      </w:r>
      <w:r w:rsidR="00291833">
        <w:rPr>
          <w:rFonts w:ascii="Times New Roman" w:hAnsi="Times New Roman" w:cs="Times New Roman"/>
          <w:sz w:val="24"/>
          <w:szCs w:val="24"/>
        </w:rPr>
        <w:t>, поскольку в большинстве случаев русский вариант воспринимается как карающая справедливость, ассоциируется с наказанием, возмездием. Так исходя из отличий в интерпретации на основе культурного контекста, можно предположить, что русская пословица отражает морально-нравственный подход к справедливости, является способом восстановления баланса. В то время как немецкая пословица фокусируется на принципе равенства в отношениях, однако применяется не только в контексте наказания, но и в контексте взаимности добрых поступков.</w:t>
      </w:r>
    </w:p>
    <w:p w:rsidR="00291833" w:rsidRPr="00370175" w:rsidRDefault="00291833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исследование подтверждает, что пословицы являются </w:t>
      </w:r>
      <w:r w:rsidRPr="00EF5292">
        <w:rPr>
          <w:rFonts w:ascii="Times New Roman" w:hAnsi="Times New Roman" w:cs="Times New Roman"/>
          <w:sz w:val="24"/>
          <w:szCs w:val="24"/>
        </w:rPr>
        <w:t>отражение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5292">
        <w:rPr>
          <w:rFonts w:ascii="Times New Roman" w:hAnsi="Times New Roman" w:cs="Times New Roman"/>
          <w:sz w:val="24"/>
          <w:szCs w:val="24"/>
        </w:rPr>
        <w:t xml:space="preserve"> языковой картины </w:t>
      </w:r>
      <w:r>
        <w:rPr>
          <w:rFonts w:ascii="Times New Roman" w:hAnsi="Times New Roman" w:cs="Times New Roman"/>
          <w:sz w:val="24"/>
          <w:szCs w:val="24"/>
        </w:rPr>
        <w:t>мира и национальных ценностей: русская культура акцентирует внимание на морально-нравственных аспектах справедливости, а немецкая – на правовом и социальном порядке. Эти различия играют важную роль для понимания этнокультурной специфики концепта «справедливость» в двух языках.</w:t>
      </w:r>
    </w:p>
    <w:p w:rsidR="00074B03" w:rsidRDefault="00074B03" w:rsidP="00C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1BE" w:rsidRPr="00370175" w:rsidRDefault="00BE21BE" w:rsidP="00EF5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25782" w:rsidRPr="00025782" w:rsidRDefault="00BE21BE" w:rsidP="0002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25782" w:rsidRPr="00025782">
        <w:rPr>
          <w:rFonts w:ascii="Times New Roman" w:hAnsi="Times New Roman" w:cs="Times New Roman"/>
          <w:sz w:val="24"/>
          <w:szCs w:val="24"/>
        </w:rPr>
        <w:t>Канарш</w:t>
      </w:r>
      <w:proofErr w:type="spellEnd"/>
      <w:r w:rsidR="00025782" w:rsidRPr="00025782">
        <w:rPr>
          <w:rFonts w:ascii="Times New Roman" w:hAnsi="Times New Roman" w:cs="Times New Roman"/>
          <w:sz w:val="24"/>
          <w:szCs w:val="24"/>
        </w:rPr>
        <w:t xml:space="preserve"> Г. Справедливость //</w:t>
      </w:r>
      <w:r>
        <w:rPr>
          <w:rFonts w:ascii="Times New Roman" w:hAnsi="Times New Roman" w:cs="Times New Roman"/>
          <w:sz w:val="24"/>
          <w:szCs w:val="24"/>
        </w:rPr>
        <w:t xml:space="preserve"> Философская</w:t>
      </w:r>
      <w:r w:rsidR="00CE7FBD">
        <w:rPr>
          <w:rFonts w:ascii="Times New Roman" w:hAnsi="Times New Roman" w:cs="Times New Roman"/>
          <w:sz w:val="24"/>
          <w:szCs w:val="24"/>
        </w:rPr>
        <w:t xml:space="preserve"> антропология. 2018. №1. С.244-</w:t>
      </w:r>
      <w:r>
        <w:rPr>
          <w:rFonts w:ascii="Times New Roman" w:hAnsi="Times New Roman" w:cs="Times New Roman"/>
          <w:sz w:val="24"/>
          <w:szCs w:val="24"/>
        </w:rPr>
        <w:t>262.</w:t>
      </w:r>
    </w:p>
    <w:p w:rsidR="00074B03" w:rsidRPr="00370175" w:rsidRDefault="00BE21BE" w:rsidP="0002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782" w:rsidRPr="00025782">
        <w:rPr>
          <w:rFonts w:ascii="Times New Roman" w:hAnsi="Times New Roman" w:cs="Times New Roman"/>
          <w:sz w:val="24"/>
          <w:szCs w:val="24"/>
        </w:rPr>
        <w:t>. Катречко Н.А. «Справедливость» как «Равенство» в немецких толковых словарях и в понимании современных носителей немецкого языка // Вес</w:t>
      </w:r>
      <w:r>
        <w:rPr>
          <w:rFonts w:ascii="Times New Roman" w:hAnsi="Times New Roman" w:cs="Times New Roman"/>
          <w:sz w:val="24"/>
          <w:szCs w:val="24"/>
        </w:rPr>
        <w:t>тник ЛГУ им.</w:t>
      </w:r>
      <w:r w:rsidR="00CE7FBD">
        <w:rPr>
          <w:rFonts w:ascii="Times New Roman" w:hAnsi="Times New Roman" w:cs="Times New Roman"/>
          <w:sz w:val="24"/>
          <w:szCs w:val="24"/>
        </w:rPr>
        <w:t xml:space="preserve"> А.С. Пушкина. 2009. №5. С.30-</w:t>
      </w:r>
      <w:r>
        <w:rPr>
          <w:rFonts w:ascii="Times New Roman" w:hAnsi="Times New Roman" w:cs="Times New Roman"/>
          <w:sz w:val="24"/>
          <w:szCs w:val="24"/>
        </w:rPr>
        <w:t>44.</w:t>
      </w:r>
    </w:p>
    <w:p w:rsidR="00BE21BE" w:rsidRDefault="00BE21BE" w:rsidP="0007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Матвеев</w:t>
      </w:r>
      <w:r w:rsidR="00074B03" w:rsidRPr="00074B03">
        <w:rPr>
          <w:rFonts w:ascii="Times New Roman" w:hAnsi="Times New Roman" w:cs="Times New Roman"/>
          <w:sz w:val="24"/>
          <w:szCs w:val="24"/>
        </w:rPr>
        <w:t xml:space="preserve"> Е. С. Философские трактовки идеи справедливости (эпоха Античности — Новое время) </w:t>
      </w:r>
      <w:r>
        <w:rPr>
          <w:rFonts w:ascii="Times New Roman" w:hAnsi="Times New Roman" w:cs="Times New Roman"/>
          <w:sz w:val="24"/>
          <w:szCs w:val="24"/>
        </w:rPr>
        <w:t>// Молодой ученый. 2019. № 29 (267). С.</w:t>
      </w:r>
      <w:r w:rsidR="00074B03" w:rsidRPr="00074B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61-164.</w:t>
      </w:r>
    </w:p>
    <w:p w:rsidR="00025782" w:rsidRPr="00EF5292" w:rsidRDefault="00BE21BE" w:rsidP="00074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5782" w:rsidRPr="00025782">
        <w:rPr>
          <w:rFonts w:ascii="Times New Roman" w:hAnsi="Times New Roman" w:cs="Times New Roman"/>
          <w:sz w:val="24"/>
          <w:szCs w:val="24"/>
        </w:rPr>
        <w:t xml:space="preserve">Скоромная М.С. Концепт «справедливость» в русской </w:t>
      </w:r>
      <w:proofErr w:type="spellStart"/>
      <w:r w:rsidR="00025782" w:rsidRPr="00025782">
        <w:rPr>
          <w:rFonts w:ascii="Times New Roman" w:hAnsi="Times New Roman" w:cs="Times New Roman"/>
          <w:sz w:val="24"/>
          <w:szCs w:val="24"/>
        </w:rPr>
        <w:t>лингвокультуре</w:t>
      </w:r>
      <w:proofErr w:type="spellEnd"/>
      <w:r w:rsidR="00025782" w:rsidRPr="00025782">
        <w:rPr>
          <w:rFonts w:ascii="Times New Roman" w:hAnsi="Times New Roman" w:cs="Times New Roman"/>
          <w:sz w:val="24"/>
          <w:szCs w:val="24"/>
        </w:rPr>
        <w:t xml:space="preserve"> // Электронное научное издание</w:t>
      </w:r>
      <w:r>
        <w:rPr>
          <w:rFonts w:ascii="Times New Roman" w:hAnsi="Times New Roman" w:cs="Times New Roman"/>
          <w:sz w:val="24"/>
          <w:szCs w:val="24"/>
        </w:rPr>
        <w:t xml:space="preserve"> «Ученые заметки ТОГУ». 2016. Т. 7. №3(2). С.</w:t>
      </w:r>
      <w:r w:rsidR="00CE7FBD">
        <w:rPr>
          <w:rFonts w:ascii="Times New Roman" w:hAnsi="Times New Roman" w:cs="Times New Roman"/>
          <w:sz w:val="24"/>
          <w:szCs w:val="24"/>
        </w:rPr>
        <w:t>147-</w:t>
      </w:r>
      <w:r w:rsidR="00025782" w:rsidRPr="00025782">
        <w:rPr>
          <w:rFonts w:ascii="Times New Roman" w:hAnsi="Times New Roman" w:cs="Times New Roman"/>
          <w:sz w:val="24"/>
          <w:szCs w:val="24"/>
        </w:rPr>
        <w:t>150.</w:t>
      </w:r>
    </w:p>
    <w:sectPr w:rsidR="00025782" w:rsidRPr="00EF5292" w:rsidSect="00CA74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D"/>
    <w:rsid w:val="00025782"/>
    <w:rsid w:val="00074B03"/>
    <w:rsid w:val="0009064E"/>
    <w:rsid w:val="000B049D"/>
    <w:rsid w:val="001A49A1"/>
    <w:rsid w:val="00291833"/>
    <w:rsid w:val="00370175"/>
    <w:rsid w:val="006337B9"/>
    <w:rsid w:val="00640088"/>
    <w:rsid w:val="00644BFA"/>
    <w:rsid w:val="006818FE"/>
    <w:rsid w:val="00845494"/>
    <w:rsid w:val="0088742E"/>
    <w:rsid w:val="008B18EC"/>
    <w:rsid w:val="008E0C5C"/>
    <w:rsid w:val="009717E6"/>
    <w:rsid w:val="00AE2652"/>
    <w:rsid w:val="00B35464"/>
    <w:rsid w:val="00B7710C"/>
    <w:rsid w:val="00BE21BE"/>
    <w:rsid w:val="00CA1D47"/>
    <w:rsid w:val="00CA7465"/>
    <w:rsid w:val="00CE7FBD"/>
    <w:rsid w:val="00DF048B"/>
    <w:rsid w:val="00E53C59"/>
    <w:rsid w:val="00E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A437"/>
  <w15:chartTrackingRefBased/>
  <w15:docId w15:val="{C7BE8386-27C0-4484-9551-1C63DCE1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720</Words>
  <Characters>5010</Characters>
  <Application>Microsoft Office Word</Application>
  <DocSecurity>0</DocSecurity>
  <Lines>79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18</cp:revision>
  <dcterms:created xsi:type="dcterms:W3CDTF">2025-02-16T07:25:00Z</dcterms:created>
  <dcterms:modified xsi:type="dcterms:W3CDTF">2025-02-21T18:21:00Z</dcterms:modified>
</cp:coreProperties>
</file>