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B2C6" w14:textId="77777777" w:rsidR="00143280" w:rsidRPr="00143280" w:rsidRDefault="00143280" w:rsidP="001428A6">
      <w:pPr>
        <w:spacing w:line="360" w:lineRule="auto"/>
        <w:jc w:val="center"/>
        <w:rPr>
          <w:rFonts w:ascii="Times New Roman" w:hAnsi="Times New Roman" w:cs="Times New Roman"/>
          <w:b/>
          <w:bCs/>
        </w:rPr>
      </w:pPr>
      <w:r w:rsidRPr="00143280">
        <w:rPr>
          <w:rFonts w:ascii="Times New Roman" w:hAnsi="Times New Roman" w:cs="Times New Roman"/>
          <w:b/>
          <w:bCs/>
        </w:rPr>
        <w:t>Тенденции развития ресторанного бизнеса в России и за рубежом</w:t>
      </w:r>
    </w:p>
    <w:p w14:paraId="4B220995" w14:textId="2266FC22" w:rsidR="00143280" w:rsidRDefault="00143280" w:rsidP="001428A6">
      <w:pPr>
        <w:spacing w:line="360" w:lineRule="auto"/>
        <w:jc w:val="center"/>
        <w:rPr>
          <w:rFonts w:ascii="Times New Roman" w:hAnsi="Times New Roman" w:cs="Times New Roman"/>
          <w:b/>
          <w:bCs/>
        </w:rPr>
      </w:pPr>
      <w:r>
        <w:rPr>
          <w:rFonts w:ascii="Times New Roman" w:hAnsi="Times New Roman" w:cs="Times New Roman"/>
          <w:b/>
          <w:bCs/>
        </w:rPr>
        <w:t>Семенова Елизавета Алексеевна</w:t>
      </w:r>
    </w:p>
    <w:p w14:paraId="23E3CF3B" w14:textId="4D4EE134" w:rsidR="00143280" w:rsidRDefault="00143280" w:rsidP="001428A6">
      <w:pPr>
        <w:spacing w:line="360" w:lineRule="auto"/>
        <w:jc w:val="center"/>
        <w:rPr>
          <w:rFonts w:ascii="Times New Roman" w:hAnsi="Times New Roman" w:cs="Times New Roman"/>
        </w:rPr>
      </w:pPr>
      <w:r>
        <w:rPr>
          <w:rFonts w:ascii="Times New Roman" w:hAnsi="Times New Roman" w:cs="Times New Roman"/>
        </w:rPr>
        <w:t>Студентка-магистрант</w:t>
      </w:r>
    </w:p>
    <w:p w14:paraId="6C15BA54" w14:textId="5DF1BC0A" w:rsidR="00143280" w:rsidRPr="00143280" w:rsidRDefault="00143280" w:rsidP="001428A6">
      <w:pPr>
        <w:spacing w:line="360" w:lineRule="auto"/>
        <w:jc w:val="center"/>
        <w:rPr>
          <w:rFonts w:ascii="Times New Roman" w:hAnsi="Times New Roman" w:cs="Times New Roman"/>
        </w:rPr>
      </w:pPr>
      <w:r w:rsidRPr="00143280">
        <w:rPr>
          <w:rFonts w:ascii="Times New Roman" w:hAnsi="Times New Roman" w:cs="Times New Roman"/>
        </w:rPr>
        <w:t xml:space="preserve">Московский государственный университет имени </w:t>
      </w:r>
      <w:proofErr w:type="spellStart"/>
      <w:r w:rsidRPr="00143280">
        <w:rPr>
          <w:rFonts w:ascii="Times New Roman" w:hAnsi="Times New Roman" w:cs="Times New Roman"/>
        </w:rPr>
        <w:t>М.В.Ломоносова</w:t>
      </w:r>
      <w:proofErr w:type="spellEnd"/>
      <w:r w:rsidRPr="00143280">
        <w:rPr>
          <w:rFonts w:ascii="Times New Roman" w:hAnsi="Times New Roman" w:cs="Times New Roman"/>
        </w:rPr>
        <w:t>,</w:t>
      </w:r>
    </w:p>
    <w:p w14:paraId="189A1FF4" w14:textId="1DC7B655" w:rsidR="00143280" w:rsidRPr="00143280" w:rsidRDefault="00143280" w:rsidP="001428A6">
      <w:pPr>
        <w:spacing w:line="360" w:lineRule="auto"/>
        <w:jc w:val="center"/>
        <w:rPr>
          <w:rFonts w:ascii="Times New Roman" w:hAnsi="Times New Roman" w:cs="Times New Roman"/>
        </w:rPr>
      </w:pPr>
      <w:r>
        <w:rPr>
          <w:rFonts w:ascii="Times New Roman" w:hAnsi="Times New Roman" w:cs="Times New Roman"/>
        </w:rPr>
        <w:t>Факультет Иностранных Языков и Регионоведения</w:t>
      </w:r>
      <w:r w:rsidRPr="00143280">
        <w:rPr>
          <w:rFonts w:ascii="Times New Roman" w:hAnsi="Times New Roman" w:cs="Times New Roman"/>
        </w:rPr>
        <w:t>, Москва, Россия</w:t>
      </w:r>
    </w:p>
    <w:p w14:paraId="6F813267" w14:textId="268E7D04" w:rsidR="00330507" w:rsidRDefault="00143280" w:rsidP="001428A6">
      <w:pPr>
        <w:spacing w:line="360" w:lineRule="auto"/>
        <w:jc w:val="center"/>
        <w:rPr>
          <w:rFonts w:ascii="Times New Roman" w:hAnsi="Times New Roman" w:cs="Times New Roman"/>
        </w:rPr>
      </w:pPr>
      <w:r w:rsidRPr="00143280">
        <w:rPr>
          <w:rFonts w:ascii="Times New Roman" w:hAnsi="Times New Roman" w:cs="Times New Roman"/>
        </w:rPr>
        <w:t>E–</w:t>
      </w:r>
      <w:proofErr w:type="spellStart"/>
      <w:proofErr w:type="gramStart"/>
      <w:r w:rsidRPr="00143280">
        <w:rPr>
          <w:rFonts w:ascii="Times New Roman" w:hAnsi="Times New Roman" w:cs="Times New Roman"/>
        </w:rPr>
        <w:t>mail</w:t>
      </w:r>
      <w:proofErr w:type="spellEnd"/>
      <w:r w:rsidRPr="00143280">
        <w:rPr>
          <w:rFonts w:ascii="Times New Roman" w:hAnsi="Times New Roman" w:cs="Times New Roman"/>
        </w:rPr>
        <w:t>:</w:t>
      </w:r>
      <w:proofErr w:type="spellStart"/>
      <w:r>
        <w:rPr>
          <w:rFonts w:ascii="Times New Roman" w:hAnsi="Times New Roman" w:cs="Times New Roman"/>
          <w:lang w:val="en-GB"/>
        </w:rPr>
        <w:t>semenovaliza</w:t>
      </w:r>
      <w:proofErr w:type="spellEnd"/>
      <w:r w:rsidRPr="00143280">
        <w:rPr>
          <w:rFonts w:ascii="Times New Roman" w:hAnsi="Times New Roman" w:cs="Times New Roman"/>
        </w:rPr>
        <w:t>14022002@</w:t>
      </w:r>
      <w:r>
        <w:rPr>
          <w:rFonts w:ascii="Times New Roman" w:hAnsi="Times New Roman" w:cs="Times New Roman"/>
          <w:lang w:val="en-GB"/>
        </w:rPr>
        <w:t>mail</w:t>
      </w:r>
      <w:r w:rsidRPr="00143280">
        <w:rPr>
          <w:rFonts w:ascii="Times New Roman" w:hAnsi="Times New Roman" w:cs="Times New Roman"/>
        </w:rPr>
        <w:t>.</w:t>
      </w:r>
      <w:proofErr w:type="spellStart"/>
      <w:r>
        <w:rPr>
          <w:rFonts w:ascii="Times New Roman" w:hAnsi="Times New Roman" w:cs="Times New Roman"/>
          <w:lang w:val="en-GB"/>
        </w:rPr>
        <w:t>ru</w:t>
      </w:r>
      <w:proofErr w:type="spellEnd"/>
      <w:proofErr w:type="gramEnd"/>
    </w:p>
    <w:p w14:paraId="2172090B" w14:textId="77777777" w:rsidR="00302884" w:rsidRPr="00A86ED3" w:rsidRDefault="00302884" w:rsidP="005672B6">
      <w:pPr>
        <w:spacing w:line="360" w:lineRule="auto"/>
        <w:jc w:val="both"/>
        <w:rPr>
          <w:rFonts w:ascii="Times New Roman" w:hAnsi="Times New Roman" w:cs="Times New Roman"/>
        </w:rPr>
      </w:pPr>
    </w:p>
    <w:p w14:paraId="4A7790A1" w14:textId="1F57B32A" w:rsidR="00330507" w:rsidRPr="000853B5" w:rsidRDefault="00330507" w:rsidP="005672B6">
      <w:pPr>
        <w:spacing w:line="360" w:lineRule="auto"/>
        <w:jc w:val="both"/>
        <w:rPr>
          <w:rFonts w:ascii="Helvetica Neue" w:hAnsi="Helvetica Neue" w:cs="Helvetica Neue"/>
          <w:color w:val="000000"/>
          <w:sz w:val="26"/>
          <w:szCs w:val="26"/>
          <w14:ligatures w14:val="standardContextual"/>
        </w:rPr>
      </w:pPr>
      <w:r w:rsidRPr="005672B6">
        <w:rPr>
          <w:rFonts w:ascii="Times New Roman" w:hAnsi="Times New Roman" w:cs="Times New Roman"/>
        </w:rPr>
        <w:t xml:space="preserve">Ресторанная индустрия - один из наиболее динамичных и быстроразвивающихся секторов мировой </w:t>
      </w:r>
      <w:r w:rsidR="005672B6" w:rsidRPr="005672B6">
        <w:rPr>
          <w:rFonts w:ascii="Times New Roman" w:hAnsi="Times New Roman" w:cs="Times New Roman"/>
        </w:rPr>
        <w:t xml:space="preserve">экономики. По данным исследования, проведенного компанией </w:t>
      </w:r>
      <w:proofErr w:type="spellStart"/>
      <w:r w:rsidR="005672B6" w:rsidRPr="005672B6">
        <w:rPr>
          <w:rFonts w:ascii="Times New Roman" w:hAnsi="Times New Roman" w:cs="Times New Roman"/>
        </w:rPr>
        <w:t>IBISWorld</w:t>
      </w:r>
      <w:proofErr w:type="spellEnd"/>
      <w:r w:rsidR="005672B6" w:rsidRPr="005672B6">
        <w:rPr>
          <w:rFonts w:ascii="Times New Roman" w:hAnsi="Times New Roman" w:cs="Times New Roman"/>
        </w:rPr>
        <w:t xml:space="preserve">, глобальный рынок ресторанов оценивался в более чем 3 триллиона долларов США в 2021 году и продолжает расти на уровне около </w:t>
      </w:r>
      <w:proofErr w:type="gramStart"/>
      <w:r w:rsidR="005672B6" w:rsidRPr="005672B6">
        <w:rPr>
          <w:rFonts w:ascii="Times New Roman" w:hAnsi="Times New Roman" w:cs="Times New Roman"/>
        </w:rPr>
        <w:t>3-4</w:t>
      </w:r>
      <w:proofErr w:type="gramEnd"/>
      <w:r w:rsidR="005672B6" w:rsidRPr="005672B6">
        <w:rPr>
          <w:rFonts w:ascii="Times New Roman" w:hAnsi="Times New Roman" w:cs="Times New Roman"/>
        </w:rPr>
        <w:t xml:space="preserve">% ежегодно. </w:t>
      </w:r>
      <w:r w:rsidR="00EF4EEB">
        <w:rPr>
          <w:rFonts w:ascii="Times New Roman" w:hAnsi="Times New Roman" w:cs="Times New Roman"/>
        </w:rPr>
        <w:t>О ресторанном бизнесе немало написано книг об о</w:t>
      </w:r>
      <w:r w:rsidR="00EF4EEB" w:rsidRPr="00EF4EEB">
        <w:rPr>
          <w:rFonts w:ascii="Times New Roman" w:hAnsi="Times New Roman" w:cs="Times New Roman"/>
        </w:rPr>
        <w:t>пыт</w:t>
      </w:r>
      <w:r w:rsidR="00EF4EEB">
        <w:rPr>
          <w:rFonts w:ascii="Times New Roman" w:hAnsi="Times New Roman" w:cs="Times New Roman"/>
        </w:rPr>
        <w:t>е</w:t>
      </w:r>
      <w:r w:rsidR="00EF4EEB" w:rsidRPr="00EF4EEB">
        <w:rPr>
          <w:rFonts w:ascii="Times New Roman" w:hAnsi="Times New Roman" w:cs="Times New Roman"/>
        </w:rPr>
        <w:t xml:space="preserve"> </w:t>
      </w:r>
      <w:r w:rsidR="00EF4EEB">
        <w:rPr>
          <w:rFonts w:ascii="Times New Roman" w:hAnsi="Times New Roman" w:cs="Times New Roman"/>
        </w:rPr>
        <w:t xml:space="preserve">великих рестораторов, шефов и предпринимателей </w:t>
      </w:r>
      <w:r w:rsidR="00EF4EEB" w:rsidRPr="00EF4EEB">
        <w:rPr>
          <w:rFonts w:ascii="Times New Roman" w:hAnsi="Times New Roman" w:cs="Times New Roman"/>
        </w:rPr>
        <w:t xml:space="preserve">как в России, так и за ее пределами. </w:t>
      </w:r>
      <w:r w:rsidR="00EF4EEB">
        <w:rPr>
          <w:rFonts w:ascii="Times New Roman" w:hAnsi="Times New Roman" w:cs="Times New Roman"/>
        </w:rPr>
        <w:t xml:space="preserve">Стоит отметить книгу Бориса Константиновича </w:t>
      </w:r>
      <w:proofErr w:type="spellStart"/>
      <w:r w:rsidR="00EF4EEB">
        <w:rPr>
          <w:rFonts w:ascii="Times New Roman" w:hAnsi="Times New Roman" w:cs="Times New Roman"/>
        </w:rPr>
        <w:t>Зарькова</w:t>
      </w:r>
      <w:proofErr w:type="spellEnd"/>
      <w:r w:rsidR="00EF4EEB">
        <w:rPr>
          <w:rFonts w:ascii="Times New Roman" w:hAnsi="Times New Roman" w:cs="Times New Roman"/>
        </w:rPr>
        <w:t xml:space="preserve">, где </w:t>
      </w:r>
      <w:r w:rsidR="00EF4EEB" w:rsidRPr="00EF4EEB">
        <w:rPr>
          <w:rFonts w:ascii="Times New Roman" w:hAnsi="Times New Roman" w:cs="Times New Roman"/>
        </w:rPr>
        <w:t>разобраны ошибки, даны советы и инструменты по грамотной стратегии создания продукта и бренда, бизнес-моделированию, маркетинговому анализу, подбору персонала, правильной мотивации и операционному управлению.[1]</w:t>
      </w:r>
      <w:r w:rsidR="00EF4EEB">
        <w:rPr>
          <w:rFonts w:ascii="Times New Roman" w:hAnsi="Times New Roman" w:cs="Times New Roman"/>
        </w:rPr>
        <w:t xml:space="preserve"> </w:t>
      </w:r>
      <w:r w:rsidRPr="005672B6">
        <w:rPr>
          <w:rFonts w:ascii="Times New Roman" w:hAnsi="Times New Roman" w:cs="Times New Roman"/>
        </w:rPr>
        <w:t>За последние годы ресторанный бизнес претерпел значительные изменения, вызванные потребительски</w:t>
      </w:r>
      <w:r w:rsidR="005672B6" w:rsidRPr="005672B6">
        <w:rPr>
          <w:rFonts w:ascii="Times New Roman" w:hAnsi="Times New Roman" w:cs="Times New Roman"/>
        </w:rPr>
        <w:t>ми</w:t>
      </w:r>
      <w:r w:rsidRPr="005672B6">
        <w:rPr>
          <w:rFonts w:ascii="Times New Roman" w:hAnsi="Times New Roman" w:cs="Times New Roman"/>
        </w:rPr>
        <w:t xml:space="preserve"> предпочтени</w:t>
      </w:r>
      <w:r w:rsidR="005672B6" w:rsidRPr="005672B6">
        <w:rPr>
          <w:rFonts w:ascii="Times New Roman" w:hAnsi="Times New Roman" w:cs="Times New Roman"/>
        </w:rPr>
        <w:t>ями</w:t>
      </w:r>
      <w:r w:rsidRPr="005672B6">
        <w:rPr>
          <w:rFonts w:ascii="Times New Roman" w:hAnsi="Times New Roman" w:cs="Times New Roman"/>
        </w:rPr>
        <w:t xml:space="preserve">, технологическим </w:t>
      </w:r>
      <w:r w:rsidRPr="000853B5">
        <w:rPr>
          <w:rFonts w:ascii="Times New Roman" w:hAnsi="Times New Roman" w:cs="Times New Roman"/>
        </w:rPr>
        <w:t>прогрессом и влиянием глобальных событий, таких как пандемия COVID-19</w:t>
      </w:r>
      <w:r w:rsidR="00692E78" w:rsidRPr="000853B5">
        <w:rPr>
          <w:rFonts w:ascii="Times New Roman" w:hAnsi="Times New Roman" w:cs="Times New Roman"/>
        </w:rPr>
        <w:t>. Р</w:t>
      </w:r>
      <w:r w:rsidRPr="000853B5">
        <w:rPr>
          <w:rFonts w:ascii="Times New Roman" w:hAnsi="Times New Roman" w:cs="Times New Roman"/>
        </w:rPr>
        <w:t>ассм</w:t>
      </w:r>
      <w:r w:rsidR="00692E78" w:rsidRPr="000853B5">
        <w:rPr>
          <w:rFonts w:ascii="Times New Roman" w:hAnsi="Times New Roman" w:cs="Times New Roman"/>
        </w:rPr>
        <w:t>отрим</w:t>
      </w:r>
      <w:r w:rsidRPr="000853B5">
        <w:rPr>
          <w:rFonts w:ascii="Times New Roman" w:hAnsi="Times New Roman" w:cs="Times New Roman"/>
        </w:rPr>
        <w:t xml:space="preserve"> ключевые тенденции, формирующие ресторанный бизнес в России и за рубежом, выделяя как общие черты, так и уникальные региональные особенности</w:t>
      </w:r>
      <w:r w:rsidR="001428A6" w:rsidRPr="000853B5">
        <w:rPr>
          <w:rFonts w:ascii="Times New Roman" w:hAnsi="Times New Roman" w:cs="Times New Roman"/>
        </w:rPr>
        <w:t xml:space="preserve"> в </w:t>
      </w:r>
      <w:r w:rsidR="005672B6" w:rsidRPr="000853B5">
        <w:rPr>
          <w:rFonts w:ascii="Times New Roman" w:hAnsi="Times New Roman" w:cs="Times New Roman"/>
        </w:rPr>
        <w:t>аспектах технологического прогресса и кулинарных тенденци</w:t>
      </w:r>
      <w:r w:rsidR="00EF421F" w:rsidRPr="000853B5">
        <w:rPr>
          <w:rFonts w:ascii="Times New Roman" w:hAnsi="Times New Roman" w:cs="Times New Roman"/>
        </w:rPr>
        <w:t>й</w:t>
      </w:r>
      <w:r w:rsidR="005672B6" w:rsidRPr="000853B5">
        <w:rPr>
          <w:rFonts w:ascii="Times New Roman" w:hAnsi="Times New Roman" w:cs="Times New Roman"/>
        </w:rPr>
        <w:t xml:space="preserve"> с</w:t>
      </w:r>
      <w:r w:rsidR="001428A6" w:rsidRPr="000853B5">
        <w:rPr>
          <w:rFonts w:ascii="Times New Roman" w:hAnsi="Times New Roman" w:cs="Times New Roman"/>
        </w:rPr>
        <w:t xml:space="preserve"> помощью</w:t>
      </w:r>
      <w:r w:rsidR="005672B6" w:rsidRPr="000853B5">
        <w:rPr>
          <w:rFonts w:ascii="Times New Roman" w:hAnsi="Times New Roman" w:cs="Times New Roman"/>
        </w:rPr>
        <w:t xml:space="preserve"> сравнительного анализа</w:t>
      </w:r>
      <w:r w:rsidR="000853B5" w:rsidRPr="000853B5">
        <w:rPr>
          <w:rFonts w:ascii="Times New Roman" w:hAnsi="Times New Roman" w:cs="Times New Roman"/>
        </w:rPr>
        <w:t xml:space="preserve"> </w:t>
      </w:r>
      <w:r w:rsidR="000853B5" w:rsidRPr="000853B5">
        <w:rPr>
          <w:rFonts w:ascii="Times New Roman" w:hAnsi="Times New Roman" w:cs="Times New Roman"/>
          <w:color w:val="000000"/>
          <w14:ligatures w14:val="standardContextual"/>
        </w:rPr>
        <w:t>маркетинговы</w:t>
      </w:r>
      <w:r w:rsidR="000853B5" w:rsidRPr="000853B5">
        <w:rPr>
          <w:rFonts w:ascii="Times New Roman" w:hAnsi="Times New Roman" w:cs="Times New Roman"/>
          <w:color w:val="000000"/>
          <w14:ligatures w14:val="standardContextual"/>
        </w:rPr>
        <w:t>х</w:t>
      </w:r>
      <w:r w:rsidR="000853B5" w:rsidRPr="000853B5">
        <w:rPr>
          <w:rFonts w:ascii="Times New Roman" w:hAnsi="Times New Roman" w:cs="Times New Roman"/>
          <w:color w:val="000000"/>
          <w14:ligatures w14:val="standardContextual"/>
        </w:rPr>
        <w:t xml:space="preserve"> технологи</w:t>
      </w:r>
      <w:r w:rsidR="000853B5" w:rsidRPr="000853B5">
        <w:rPr>
          <w:rFonts w:ascii="Times New Roman" w:hAnsi="Times New Roman" w:cs="Times New Roman"/>
          <w:color w:val="000000"/>
          <w14:ligatures w14:val="standardContextual"/>
        </w:rPr>
        <w:t>й</w:t>
      </w:r>
      <w:r w:rsidR="000853B5" w:rsidRPr="000853B5">
        <w:rPr>
          <w:rFonts w:ascii="Times New Roman" w:hAnsi="Times New Roman" w:cs="Times New Roman"/>
          <w:color w:val="000000"/>
          <w14:ligatures w14:val="standardContextual"/>
        </w:rPr>
        <w:t>, проблем адаптации</w:t>
      </w:r>
      <w:r w:rsidR="000853B5" w:rsidRPr="000853B5">
        <w:rPr>
          <w:rFonts w:ascii="Times New Roman" w:hAnsi="Times New Roman" w:cs="Times New Roman"/>
          <w:color w:val="000000"/>
          <w14:ligatures w14:val="standardContextual"/>
        </w:rPr>
        <w:t xml:space="preserve"> и </w:t>
      </w:r>
      <w:r w:rsidR="000853B5" w:rsidRPr="000853B5">
        <w:rPr>
          <w:rFonts w:ascii="Times New Roman" w:hAnsi="Times New Roman" w:cs="Times New Roman"/>
          <w:color w:val="000000"/>
          <w14:ligatures w14:val="standardContextual"/>
        </w:rPr>
        <w:t>культурно</w:t>
      </w:r>
      <w:r w:rsidR="000853B5" w:rsidRPr="000853B5">
        <w:rPr>
          <w:rFonts w:ascii="Times New Roman" w:hAnsi="Times New Roman" w:cs="Times New Roman"/>
          <w:color w:val="000000"/>
          <w14:ligatures w14:val="standardContextual"/>
        </w:rPr>
        <w:t>го</w:t>
      </w:r>
      <w:r w:rsidR="000853B5" w:rsidRPr="000853B5">
        <w:rPr>
          <w:rFonts w:ascii="Times New Roman" w:hAnsi="Times New Roman" w:cs="Times New Roman"/>
          <w:color w:val="000000"/>
          <w14:ligatures w14:val="standardContextual"/>
        </w:rPr>
        <w:t xml:space="preserve"> своеобрази</w:t>
      </w:r>
      <w:r w:rsidR="000853B5">
        <w:rPr>
          <w:rFonts w:ascii="Times New Roman" w:hAnsi="Times New Roman" w:cs="Times New Roman"/>
          <w:color w:val="000000"/>
          <w14:ligatures w14:val="standardContextual"/>
        </w:rPr>
        <w:t>я</w:t>
      </w:r>
      <w:r w:rsidR="005672B6" w:rsidRPr="000853B5">
        <w:rPr>
          <w:rFonts w:ascii="Times New Roman" w:hAnsi="Times New Roman" w:cs="Times New Roman"/>
        </w:rPr>
        <w:t>.</w:t>
      </w:r>
    </w:p>
    <w:p w14:paraId="15B1621A" w14:textId="67A62FFA" w:rsidR="00330507" w:rsidRPr="005672B6" w:rsidRDefault="00330507" w:rsidP="001428A6">
      <w:pPr>
        <w:spacing w:line="360" w:lineRule="auto"/>
        <w:jc w:val="both"/>
        <w:rPr>
          <w:rFonts w:ascii="Times New Roman" w:hAnsi="Times New Roman" w:cs="Times New Roman"/>
        </w:rPr>
      </w:pPr>
      <w:r w:rsidRPr="005672B6">
        <w:rPr>
          <w:rFonts w:ascii="Times New Roman" w:hAnsi="Times New Roman" w:cs="Times New Roman"/>
        </w:rPr>
        <w:t xml:space="preserve">Ресторанная индустрия во всем мире использует цифровизацию как средство повышения качества обслуживания клиентов и оптимизации операций. Платформы онлайн-заказов, мобильные приложения и киоски самообслуживания стали стандартом во многих странах. </w:t>
      </w:r>
      <w:r w:rsidR="005672B6" w:rsidRPr="005672B6">
        <w:rPr>
          <w:rFonts w:ascii="Times New Roman" w:hAnsi="Times New Roman" w:cs="Times New Roman"/>
        </w:rPr>
        <w:t>Используются п</w:t>
      </w:r>
      <w:r w:rsidRPr="005672B6">
        <w:rPr>
          <w:rFonts w:ascii="Times New Roman" w:hAnsi="Times New Roman" w:cs="Times New Roman"/>
        </w:rPr>
        <w:t>ередовые технологии, такие как персонализированные рекомендации на основе искусственного интеллекта и системы бесконтактной оплаты.</w:t>
      </w:r>
      <w:r w:rsidR="005672B6" w:rsidRPr="005672B6">
        <w:rPr>
          <w:rFonts w:ascii="Times New Roman" w:hAnsi="Times New Roman" w:cs="Times New Roman"/>
        </w:rPr>
        <w:t xml:space="preserve"> </w:t>
      </w:r>
      <w:r w:rsidR="00B15D66">
        <w:rPr>
          <w:rFonts w:ascii="Times New Roman" w:hAnsi="Times New Roman" w:cs="Times New Roman"/>
        </w:rPr>
        <w:t>К</w:t>
      </w:r>
      <w:r w:rsidRPr="005672B6">
        <w:rPr>
          <w:rFonts w:ascii="Times New Roman" w:hAnsi="Times New Roman" w:cs="Times New Roman"/>
        </w:rPr>
        <w:t>роме того, использование анализа данных помогает ресторанам оптимизировать меню, прогнозировать спрос и сокращать количество пищевых отходов.</w:t>
      </w:r>
      <w:r w:rsidR="00941AD0" w:rsidRPr="005672B6">
        <w:rPr>
          <w:rFonts w:ascii="Times New Roman" w:hAnsi="Times New Roman" w:cs="Times New Roman"/>
        </w:rPr>
        <w:t>[</w:t>
      </w:r>
      <w:r w:rsidR="00EF4EEB" w:rsidRPr="00EF4EEB">
        <w:rPr>
          <w:rFonts w:ascii="Times New Roman" w:hAnsi="Times New Roman" w:cs="Times New Roman"/>
        </w:rPr>
        <w:t>2</w:t>
      </w:r>
      <w:r w:rsidR="00941AD0" w:rsidRPr="005672B6">
        <w:rPr>
          <w:rFonts w:ascii="Times New Roman" w:hAnsi="Times New Roman" w:cs="Times New Roman"/>
        </w:rPr>
        <w:t>]</w:t>
      </w:r>
    </w:p>
    <w:p w14:paraId="60471CF4" w14:textId="1ACCD7FC" w:rsidR="00A86ED3" w:rsidRPr="005672B6" w:rsidRDefault="00330507" w:rsidP="001428A6">
      <w:pPr>
        <w:spacing w:line="360" w:lineRule="auto"/>
        <w:jc w:val="both"/>
        <w:rPr>
          <w:rFonts w:ascii="Times New Roman" w:hAnsi="Times New Roman" w:cs="Times New Roman"/>
        </w:rPr>
      </w:pPr>
      <w:r w:rsidRPr="005672B6">
        <w:rPr>
          <w:rFonts w:ascii="Times New Roman" w:hAnsi="Times New Roman" w:cs="Times New Roman"/>
        </w:rPr>
        <w:t xml:space="preserve">В последние годы ресторанная индустрия России столкнулась со значительными трудностями, включая экономические санкции, инфляцию и последствия пандемии. Несмотря на эти препятствия, отрасль продемонстрировала устойчивость, адаптируясь к меняющимся обстоятельствам. </w:t>
      </w:r>
      <w:r w:rsidR="00A86ED3" w:rsidRPr="005672B6">
        <w:rPr>
          <w:rFonts w:ascii="Times New Roman" w:hAnsi="Times New Roman" w:cs="Times New Roman"/>
        </w:rPr>
        <w:t>В</w:t>
      </w:r>
      <w:r w:rsidRPr="005672B6">
        <w:rPr>
          <w:rFonts w:ascii="Times New Roman" w:hAnsi="Times New Roman" w:cs="Times New Roman"/>
        </w:rPr>
        <w:t>се чаще используются местные продукты, отчасти из-за ограничений на импорт и растущего внимания к поддержке отечественных производителей.</w:t>
      </w:r>
      <w:r w:rsidR="00143280" w:rsidRPr="005672B6">
        <w:rPr>
          <w:rFonts w:ascii="Times New Roman" w:hAnsi="Times New Roman" w:cs="Times New Roman"/>
        </w:rPr>
        <w:t xml:space="preserve"> </w:t>
      </w:r>
      <w:r w:rsidR="00A86ED3" w:rsidRPr="005672B6">
        <w:rPr>
          <w:rFonts w:ascii="Times New Roman" w:hAnsi="Times New Roman" w:cs="Times New Roman"/>
        </w:rPr>
        <w:t xml:space="preserve">Интерес к традиционной русской кухне растет как среди местных жителей, так и среди </w:t>
      </w:r>
      <w:r w:rsidR="00A86ED3" w:rsidRPr="005672B6">
        <w:rPr>
          <w:rFonts w:ascii="Times New Roman" w:hAnsi="Times New Roman" w:cs="Times New Roman"/>
        </w:rPr>
        <w:lastRenderedPageBreak/>
        <w:t xml:space="preserve">туристов. Рестораны возрождают классические блюда в современной интерпретации, подчеркивая аутентичность и региональное </w:t>
      </w:r>
      <w:r w:rsidR="00692E78" w:rsidRPr="005672B6">
        <w:rPr>
          <w:rFonts w:ascii="Times New Roman" w:hAnsi="Times New Roman" w:cs="Times New Roman"/>
        </w:rPr>
        <w:t>разнообразие, а</w:t>
      </w:r>
      <w:r w:rsidR="00941AD0" w:rsidRPr="005672B6">
        <w:rPr>
          <w:rFonts w:ascii="Times New Roman" w:hAnsi="Times New Roman" w:cs="Times New Roman"/>
        </w:rPr>
        <w:t xml:space="preserve"> также </w:t>
      </w:r>
      <w:r w:rsidR="00692E78" w:rsidRPr="005672B6">
        <w:rPr>
          <w:rFonts w:ascii="Times New Roman" w:hAnsi="Times New Roman" w:cs="Times New Roman"/>
        </w:rPr>
        <w:t>добавляют</w:t>
      </w:r>
      <w:r w:rsidR="00941AD0" w:rsidRPr="005672B6">
        <w:rPr>
          <w:rFonts w:ascii="Times New Roman" w:hAnsi="Times New Roman" w:cs="Times New Roman"/>
        </w:rPr>
        <w:t xml:space="preserve"> новое</w:t>
      </w:r>
      <w:r w:rsidR="001428A6" w:rsidRPr="005672B6">
        <w:rPr>
          <w:rFonts w:ascii="Times New Roman" w:hAnsi="Times New Roman" w:cs="Times New Roman"/>
        </w:rPr>
        <w:t xml:space="preserve"> </w:t>
      </w:r>
      <w:r w:rsidR="00941AD0" w:rsidRPr="005672B6">
        <w:rPr>
          <w:rFonts w:ascii="Times New Roman" w:hAnsi="Times New Roman" w:cs="Times New Roman"/>
        </w:rPr>
        <w:t xml:space="preserve">-используя </w:t>
      </w:r>
      <w:r w:rsidR="00692E78" w:rsidRPr="005672B6">
        <w:rPr>
          <w:rFonts w:ascii="Times New Roman" w:hAnsi="Times New Roman" w:cs="Times New Roman"/>
        </w:rPr>
        <w:t>экспериментальные</w:t>
      </w:r>
      <w:r w:rsidR="00941AD0" w:rsidRPr="005672B6">
        <w:rPr>
          <w:rFonts w:ascii="Times New Roman" w:hAnsi="Times New Roman" w:cs="Times New Roman"/>
        </w:rPr>
        <w:t xml:space="preserve"> подходы и молекулярную кухню.[</w:t>
      </w:r>
      <w:r w:rsidR="00EF4EEB" w:rsidRPr="00EF4EEB">
        <w:rPr>
          <w:rFonts w:ascii="Times New Roman" w:hAnsi="Times New Roman" w:cs="Times New Roman"/>
        </w:rPr>
        <w:t>3</w:t>
      </w:r>
      <w:r w:rsidR="00941AD0" w:rsidRPr="005672B6">
        <w:rPr>
          <w:rFonts w:ascii="Times New Roman" w:hAnsi="Times New Roman" w:cs="Times New Roman"/>
        </w:rPr>
        <w:t>]</w:t>
      </w:r>
    </w:p>
    <w:p w14:paraId="37CAC938" w14:textId="6D8B6C33" w:rsidR="00330507" w:rsidRPr="005672B6" w:rsidRDefault="00143280" w:rsidP="001428A6">
      <w:pPr>
        <w:spacing w:line="360" w:lineRule="auto"/>
        <w:jc w:val="both"/>
        <w:rPr>
          <w:rFonts w:ascii="Times New Roman" w:hAnsi="Times New Roman" w:cs="Times New Roman"/>
        </w:rPr>
      </w:pPr>
      <w:r w:rsidRPr="005672B6">
        <w:rPr>
          <w:rFonts w:ascii="Times New Roman" w:hAnsi="Times New Roman" w:cs="Times New Roman"/>
        </w:rPr>
        <w:t>Стоит отметить,</w:t>
      </w:r>
      <w:r w:rsidR="00A86ED3" w:rsidRPr="005672B6">
        <w:rPr>
          <w:rFonts w:ascii="Times New Roman" w:hAnsi="Times New Roman" w:cs="Times New Roman"/>
        </w:rPr>
        <w:t xml:space="preserve"> </w:t>
      </w:r>
      <w:r w:rsidRPr="005672B6">
        <w:rPr>
          <w:rFonts w:ascii="Times New Roman" w:hAnsi="Times New Roman" w:cs="Times New Roman"/>
        </w:rPr>
        <w:t xml:space="preserve">что известные </w:t>
      </w:r>
      <w:r w:rsidR="005672B6" w:rsidRPr="005672B6">
        <w:rPr>
          <w:rFonts w:ascii="Times New Roman" w:hAnsi="Times New Roman" w:cs="Times New Roman"/>
        </w:rPr>
        <w:t>российские р</w:t>
      </w:r>
      <w:r w:rsidRPr="005672B6">
        <w:rPr>
          <w:rFonts w:ascii="Times New Roman" w:hAnsi="Times New Roman" w:cs="Times New Roman"/>
        </w:rPr>
        <w:t>есторанные предприниматели</w:t>
      </w:r>
      <w:r w:rsidR="00A86ED3" w:rsidRPr="005672B6">
        <w:rPr>
          <w:rFonts w:ascii="Times New Roman" w:hAnsi="Times New Roman" w:cs="Times New Roman"/>
        </w:rPr>
        <w:t xml:space="preserve"> успешно справляются с трудностями</w:t>
      </w:r>
      <w:r w:rsidR="00692E78" w:rsidRPr="005672B6">
        <w:rPr>
          <w:rFonts w:ascii="Times New Roman" w:hAnsi="Times New Roman" w:cs="Times New Roman"/>
        </w:rPr>
        <w:t>.</w:t>
      </w:r>
      <w:r w:rsidR="00A86ED3" w:rsidRPr="005672B6">
        <w:rPr>
          <w:rFonts w:ascii="Times New Roman" w:hAnsi="Times New Roman" w:cs="Times New Roman"/>
        </w:rPr>
        <w:t xml:space="preserve"> </w:t>
      </w:r>
      <w:r w:rsidR="00692E78" w:rsidRPr="005672B6">
        <w:rPr>
          <w:rFonts w:ascii="Times New Roman" w:hAnsi="Times New Roman" w:cs="Times New Roman"/>
        </w:rPr>
        <w:t xml:space="preserve">Например, Аркадий Новиков открыл </w:t>
      </w:r>
      <w:r w:rsidR="00A86ED3" w:rsidRPr="005672B6">
        <w:rPr>
          <w:rFonts w:ascii="Times New Roman" w:hAnsi="Times New Roman" w:cs="Times New Roman"/>
        </w:rPr>
        <w:t xml:space="preserve">свои филиалы </w:t>
      </w:r>
      <w:r w:rsidR="00692E78" w:rsidRPr="005672B6">
        <w:rPr>
          <w:rFonts w:ascii="Times New Roman" w:hAnsi="Times New Roman" w:cs="Times New Roman"/>
        </w:rPr>
        <w:t xml:space="preserve">ресторанов </w:t>
      </w:r>
      <w:r w:rsidR="00A86ED3" w:rsidRPr="005672B6">
        <w:rPr>
          <w:rFonts w:ascii="Times New Roman" w:hAnsi="Times New Roman" w:cs="Times New Roman"/>
        </w:rPr>
        <w:t>за</w:t>
      </w:r>
      <w:r w:rsidR="001428A6" w:rsidRPr="005672B6">
        <w:rPr>
          <w:rFonts w:ascii="Times New Roman" w:hAnsi="Times New Roman" w:cs="Times New Roman"/>
        </w:rPr>
        <w:t xml:space="preserve"> </w:t>
      </w:r>
      <w:proofErr w:type="spellStart"/>
      <w:r w:rsidR="00A86ED3" w:rsidRPr="005672B6">
        <w:rPr>
          <w:rFonts w:ascii="Times New Roman" w:hAnsi="Times New Roman" w:cs="Times New Roman"/>
        </w:rPr>
        <w:t>рубежом</w:t>
      </w:r>
      <w:r w:rsidR="005672B6" w:rsidRPr="005672B6">
        <w:rPr>
          <w:rFonts w:ascii="Times New Roman" w:hAnsi="Times New Roman" w:cs="Times New Roman"/>
        </w:rPr>
        <w:t>:</w:t>
      </w:r>
      <w:r w:rsidR="005672B6">
        <w:rPr>
          <w:rFonts w:ascii="Times New Roman" w:hAnsi="Times New Roman" w:cs="Times New Roman"/>
        </w:rPr>
        <w:t>в</w:t>
      </w:r>
      <w:proofErr w:type="spellEnd"/>
      <w:r w:rsidR="005672B6">
        <w:rPr>
          <w:rFonts w:ascii="Times New Roman" w:hAnsi="Times New Roman" w:cs="Times New Roman"/>
        </w:rPr>
        <w:t xml:space="preserve"> 2012 году в Лондоне</w:t>
      </w:r>
      <w:r w:rsidR="005672B6" w:rsidRPr="005672B6">
        <w:rPr>
          <w:rFonts w:ascii="Times New Roman" w:hAnsi="Times New Roman" w:cs="Times New Roman"/>
        </w:rPr>
        <w:t>,</w:t>
      </w:r>
      <w:r w:rsidR="005672B6">
        <w:rPr>
          <w:rFonts w:ascii="Times New Roman" w:hAnsi="Times New Roman" w:cs="Times New Roman"/>
        </w:rPr>
        <w:t xml:space="preserve"> в 2015 в Дубае, </w:t>
      </w:r>
      <w:r w:rsidR="005672B6" w:rsidRPr="005672B6">
        <w:rPr>
          <w:rFonts w:ascii="Times New Roman" w:hAnsi="Times New Roman" w:cs="Times New Roman"/>
        </w:rPr>
        <w:t>2018</w:t>
      </w:r>
      <w:r w:rsidR="005672B6">
        <w:rPr>
          <w:rFonts w:ascii="Times New Roman" w:hAnsi="Times New Roman" w:cs="Times New Roman"/>
        </w:rPr>
        <w:t xml:space="preserve"> в </w:t>
      </w:r>
      <w:proofErr w:type="spellStart"/>
      <w:r w:rsidR="005672B6">
        <w:rPr>
          <w:rFonts w:ascii="Times New Roman" w:hAnsi="Times New Roman" w:cs="Times New Roman"/>
        </w:rPr>
        <w:t>Майями,в</w:t>
      </w:r>
      <w:proofErr w:type="spellEnd"/>
      <w:r w:rsidR="005672B6" w:rsidRPr="005672B6">
        <w:rPr>
          <w:rFonts w:ascii="Times New Roman" w:hAnsi="Times New Roman" w:cs="Times New Roman"/>
        </w:rPr>
        <w:t xml:space="preserve"> 2024</w:t>
      </w:r>
      <w:r w:rsidR="005672B6">
        <w:rPr>
          <w:rFonts w:ascii="Times New Roman" w:hAnsi="Times New Roman" w:cs="Times New Roman"/>
        </w:rPr>
        <w:t xml:space="preserve"> в</w:t>
      </w:r>
      <w:r w:rsidR="005672B6" w:rsidRPr="005672B6">
        <w:rPr>
          <w:rFonts w:ascii="Times New Roman" w:hAnsi="Times New Roman" w:cs="Times New Roman"/>
        </w:rPr>
        <w:t xml:space="preserve"> </w:t>
      </w:r>
      <w:r w:rsidR="005672B6">
        <w:rPr>
          <w:rFonts w:ascii="Times New Roman" w:hAnsi="Times New Roman" w:cs="Times New Roman"/>
        </w:rPr>
        <w:t>Лос-Анджелесе</w:t>
      </w:r>
      <w:r w:rsidRPr="005672B6">
        <w:rPr>
          <w:rFonts w:ascii="Times New Roman" w:hAnsi="Times New Roman" w:cs="Times New Roman"/>
        </w:rPr>
        <w:t>.</w:t>
      </w:r>
      <w:r w:rsidR="00EF4EEB" w:rsidRPr="00EF4EEB">
        <w:rPr>
          <w:rFonts w:ascii="Times New Roman" w:hAnsi="Times New Roman" w:cs="Times New Roman"/>
        </w:rPr>
        <w:t>[4]</w:t>
      </w:r>
      <w:r w:rsidR="00692E78" w:rsidRPr="005672B6">
        <w:rPr>
          <w:rFonts w:ascii="Times New Roman" w:hAnsi="Times New Roman" w:cs="Times New Roman"/>
        </w:rPr>
        <w:t xml:space="preserve"> </w:t>
      </w:r>
      <w:r w:rsidR="005672B6">
        <w:rPr>
          <w:rFonts w:ascii="Times New Roman" w:hAnsi="Times New Roman" w:cs="Times New Roman"/>
        </w:rPr>
        <w:t xml:space="preserve">Особенно вызывает интерес у рестораторов такая страна как ОАЭ.В 2025 году на </w:t>
      </w:r>
      <w:r w:rsidR="005672B6" w:rsidRPr="005672B6">
        <w:rPr>
          <w:rFonts w:ascii="Times New Roman" w:hAnsi="Times New Roman" w:cs="Times New Roman"/>
        </w:rPr>
        <w:t>высококонкурентном гастрономическом рынке</w:t>
      </w:r>
      <w:r w:rsidR="005672B6">
        <w:rPr>
          <w:rFonts w:ascii="Times New Roman" w:hAnsi="Times New Roman" w:cs="Times New Roman"/>
        </w:rPr>
        <w:t xml:space="preserve"> </w:t>
      </w:r>
      <w:r w:rsidR="005672B6" w:rsidRPr="005672B6">
        <w:rPr>
          <w:rFonts w:ascii="Times New Roman" w:hAnsi="Times New Roman" w:cs="Times New Roman"/>
        </w:rPr>
        <w:t>появятся сразу несколько ресторанов от</w:t>
      </w:r>
      <w:r w:rsidR="005672B6">
        <w:rPr>
          <w:rFonts w:ascii="Times New Roman" w:hAnsi="Times New Roman" w:cs="Times New Roman"/>
        </w:rPr>
        <w:t xml:space="preserve"> Дмитрия Блинова и </w:t>
      </w:r>
      <w:proofErr w:type="spellStart"/>
      <w:r w:rsidR="005672B6">
        <w:rPr>
          <w:rFonts w:ascii="Times New Roman" w:hAnsi="Times New Roman" w:cs="Times New Roman"/>
        </w:rPr>
        <w:t>Алексеея</w:t>
      </w:r>
      <w:proofErr w:type="spellEnd"/>
      <w:r w:rsidR="005672B6">
        <w:rPr>
          <w:rFonts w:ascii="Times New Roman" w:hAnsi="Times New Roman" w:cs="Times New Roman"/>
        </w:rPr>
        <w:t xml:space="preserve"> </w:t>
      </w:r>
      <w:proofErr w:type="spellStart"/>
      <w:r w:rsidR="005672B6">
        <w:rPr>
          <w:rFonts w:ascii="Times New Roman" w:hAnsi="Times New Roman" w:cs="Times New Roman"/>
        </w:rPr>
        <w:t>Феликсова</w:t>
      </w:r>
      <w:proofErr w:type="spellEnd"/>
      <w:r w:rsidR="00EF4EEB">
        <w:rPr>
          <w:rFonts w:ascii="Times New Roman" w:hAnsi="Times New Roman" w:cs="Times New Roman"/>
        </w:rPr>
        <w:t>.</w:t>
      </w:r>
      <w:r w:rsidR="00B15D66">
        <w:rPr>
          <w:rFonts w:ascii="Times New Roman" w:hAnsi="Times New Roman" w:cs="Times New Roman"/>
        </w:rPr>
        <w:t xml:space="preserve"> </w:t>
      </w:r>
      <w:r w:rsidR="005672B6">
        <w:rPr>
          <w:rFonts w:ascii="Times New Roman" w:hAnsi="Times New Roman" w:cs="Times New Roman"/>
        </w:rPr>
        <w:t>Арслан Бердиев строит филиал своего ресторан</w:t>
      </w:r>
      <w:r w:rsidR="00EF4EEB">
        <w:rPr>
          <w:rFonts w:ascii="Times New Roman" w:hAnsi="Times New Roman" w:cs="Times New Roman"/>
        </w:rPr>
        <w:t>а</w:t>
      </w:r>
      <w:r w:rsidR="005672B6">
        <w:rPr>
          <w:rFonts w:ascii="Times New Roman" w:hAnsi="Times New Roman" w:cs="Times New Roman"/>
        </w:rPr>
        <w:t xml:space="preserve"> </w:t>
      </w:r>
      <w:r w:rsidR="005672B6">
        <w:rPr>
          <w:rFonts w:ascii="Times New Roman" w:hAnsi="Times New Roman" w:cs="Times New Roman"/>
          <w:lang w:val="en-GB"/>
        </w:rPr>
        <w:t>Birch</w:t>
      </w:r>
      <w:r w:rsidR="005672B6">
        <w:rPr>
          <w:rFonts w:ascii="Times New Roman" w:hAnsi="Times New Roman" w:cs="Times New Roman"/>
        </w:rPr>
        <w:t xml:space="preserve"> и многие другие известные рестораторы</w:t>
      </w:r>
      <w:r w:rsidR="00EF4EEB">
        <w:rPr>
          <w:rFonts w:ascii="Times New Roman" w:hAnsi="Times New Roman" w:cs="Times New Roman"/>
        </w:rPr>
        <w:t xml:space="preserve"> открывают свои заведения</w:t>
      </w:r>
      <w:r w:rsidR="005672B6">
        <w:rPr>
          <w:rFonts w:ascii="Times New Roman" w:hAnsi="Times New Roman" w:cs="Times New Roman"/>
        </w:rPr>
        <w:t>.</w:t>
      </w:r>
      <w:r w:rsidR="005672B6" w:rsidRPr="005672B6">
        <w:rPr>
          <w:rFonts w:ascii="Times New Roman" w:hAnsi="Times New Roman" w:cs="Times New Roman"/>
        </w:rPr>
        <w:t> </w:t>
      </w:r>
      <w:r w:rsidR="00692E78" w:rsidRPr="005672B6">
        <w:rPr>
          <w:rFonts w:ascii="Times New Roman" w:hAnsi="Times New Roman" w:cs="Times New Roman"/>
        </w:rPr>
        <w:t xml:space="preserve">Тем самым, показав интерес </w:t>
      </w:r>
      <w:r w:rsidR="005B04ED" w:rsidRPr="005672B6">
        <w:rPr>
          <w:rFonts w:ascii="Times New Roman" w:hAnsi="Times New Roman" w:cs="Times New Roman"/>
        </w:rPr>
        <w:t xml:space="preserve">иностранцев </w:t>
      </w:r>
      <w:r w:rsidR="00692E78" w:rsidRPr="005672B6">
        <w:rPr>
          <w:rFonts w:ascii="Times New Roman" w:hAnsi="Times New Roman" w:cs="Times New Roman"/>
        </w:rPr>
        <w:t>к русско</w:t>
      </w:r>
      <w:r w:rsidR="005672B6" w:rsidRPr="005672B6">
        <w:rPr>
          <w:rFonts w:ascii="Times New Roman" w:hAnsi="Times New Roman" w:cs="Times New Roman"/>
        </w:rPr>
        <w:t>й гастрономии</w:t>
      </w:r>
      <w:r w:rsidR="00692E78" w:rsidRPr="005672B6">
        <w:rPr>
          <w:rFonts w:ascii="Times New Roman" w:hAnsi="Times New Roman" w:cs="Times New Roman"/>
        </w:rPr>
        <w:t xml:space="preserve">, </w:t>
      </w:r>
      <w:r w:rsidR="005B04ED" w:rsidRPr="005672B6">
        <w:rPr>
          <w:rFonts w:ascii="Times New Roman" w:hAnsi="Times New Roman" w:cs="Times New Roman"/>
        </w:rPr>
        <w:t xml:space="preserve">национальной </w:t>
      </w:r>
      <w:r w:rsidR="00692E78" w:rsidRPr="005672B6">
        <w:rPr>
          <w:rFonts w:ascii="Times New Roman" w:hAnsi="Times New Roman" w:cs="Times New Roman"/>
        </w:rPr>
        <w:t>кухн</w:t>
      </w:r>
      <w:r w:rsidR="005B04ED" w:rsidRPr="005672B6">
        <w:rPr>
          <w:rFonts w:ascii="Times New Roman" w:hAnsi="Times New Roman" w:cs="Times New Roman"/>
        </w:rPr>
        <w:t xml:space="preserve">е </w:t>
      </w:r>
      <w:r w:rsidR="00692E78" w:rsidRPr="005672B6">
        <w:rPr>
          <w:rFonts w:ascii="Times New Roman" w:hAnsi="Times New Roman" w:cs="Times New Roman"/>
        </w:rPr>
        <w:t>и работ</w:t>
      </w:r>
      <w:r w:rsidR="005B04ED" w:rsidRPr="005672B6">
        <w:rPr>
          <w:rFonts w:ascii="Times New Roman" w:hAnsi="Times New Roman" w:cs="Times New Roman"/>
        </w:rPr>
        <w:t>е</w:t>
      </w:r>
      <w:r w:rsidR="00692E78" w:rsidRPr="005672B6">
        <w:rPr>
          <w:rFonts w:ascii="Times New Roman" w:hAnsi="Times New Roman" w:cs="Times New Roman"/>
        </w:rPr>
        <w:t xml:space="preserve"> с людьми из России.</w:t>
      </w:r>
    </w:p>
    <w:p w14:paraId="5047EF74" w14:textId="3AF546AE" w:rsidR="00330507" w:rsidRPr="005672B6" w:rsidRDefault="005672B6" w:rsidP="005672B6">
      <w:pPr>
        <w:spacing w:line="360" w:lineRule="auto"/>
        <w:ind w:firstLine="708"/>
        <w:jc w:val="both"/>
        <w:rPr>
          <w:rFonts w:ascii="Times New Roman" w:hAnsi="Times New Roman" w:cs="Times New Roman"/>
        </w:rPr>
      </w:pPr>
      <w:r w:rsidRPr="005672B6">
        <w:rPr>
          <w:rFonts w:ascii="Times New Roman" w:hAnsi="Times New Roman" w:cs="Times New Roman"/>
        </w:rPr>
        <w:t>Таким образом, ресторанная индустрия как в России, так и за рубежом продолжает развиваться, используя современные технологии и адаптируясь к новым вызовам. Устойчивость отрасли и её способность к инновациям свидетельствуют о её важности в экономическом и культурном контексте.</w:t>
      </w:r>
    </w:p>
    <w:p w14:paraId="3B8CD2DC" w14:textId="54DDD99A" w:rsidR="00941AD0" w:rsidRPr="00941AD0" w:rsidRDefault="00941AD0" w:rsidP="001428A6">
      <w:pPr>
        <w:spacing w:line="360" w:lineRule="auto"/>
        <w:jc w:val="both"/>
        <w:rPr>
          <w:rFonts w:ascii="Times New Roman" w:hAnsi="Times New Roman" w:cs="Times New Roman"/>
          <w:b/>
          <w:bCs/>
        </w:rPr>
      </w:pPr>
      <w:r>
        <w:rPr>
          <w:rFonts w:ascii="Times New Roman" w:hAnsi="Times New Roman" w:cs="Times New Roman"/>
          <w:b/>
          <w:bCs/>
        </w:rPr>
        <w:t>Л</w:t>
      </w:r>
      <w:r w:rsidR="003A368B" w:rsidRPr="006563E2">
        <w:rPr>
          <w:rFonts w:ascii="Times New Roman" w:hAnsi="Times New Roman" w:cs="Times New Roman"/>
          <w:b/>
          <w:bCs/>
        </w:rPr>
        <w:t>итература</w:t>
      </w:r>
    </w:p>
    <w:p w14:paraId="5B99AAE6" w14:textId="313E2AD9" w:rsidR="00EF4EEB" w:rsidRPr="00EF4EEB" w:rsidRDefault="00EF4EEB" w:rsidP="005672B6">
      <w:pPr>
        <w:pStyle w:val="a7"/>
        <w:numPr>
          <w:ilvl w:val="0"/>
          <w:numId w:val="1"/>
        </w:numPr>
        <w:spacing w:line="360" w:lineRule="auto"/>
        <w:jc w:val="both"/>
        <w:rPr>
          <w:rFonts w:ascii="Times New Roman" w:hAnsi="Times New Roman" w:cs="Times New Roman"/>
          <w:color w:val="000000"/>
          <w:bdr w:val="none" w:sz="0" w:space="0" w:color="auto" w:frame="1"/>
        </w:rPr>
      </w:pPr>
      <w:proofErr w:type="spellStart"/>
      <w:r w:rsidRPr="005672B6">
        <w:rPr>
          <w:rFonts w:ascii="Times New Roman" w:hAnsi="Times New Roman" w:cs="Times New Roman"/>
          <w:color w:val="000000"/>
          <w:bdr w:val="none" w:sz="0" w:space="0" w:color="auto" w:frame="1"/>
        </w:rPr>
        <w:t>Зарьков</w:t>
      </w:r>
      <w:proofErr w:type="spellEnd"/>
      <w:r w:rsidRPr="005672B6">
        <w:rPr>
          <w:rFonts w:ascii="Times New Roman" w:hAnsi="Times New Roman" w:cs="Times New Roman"/>
          <w:color w:val="000000"/>
          <w:bdr w:val="none" w:sz="0" w:space="0" w:color="auto" w:frame="1"/>
        </w:rPr>
        <w:t xml:space="preserve">, Б. Менеджмент глазами ресторатора. - </w:t>
      </w:r>
      <w:proofErr w:type="spellStart"/>
      <w:r w:rsidRPr="005672B6">
        <w:rPr>
          <w:rFonts w:ascii="Times New Roman" w:hAnsi="Times New Roman" w:cs="Times New Roman"/>
          <w:color w:val="000000"/>
          <w:bdr w:val="none" w:sz="0" w:space="0" w:color="auto" w:frame="1"/>
        </w:rPr>
        <w:t>Bookwings</w:t>
      </w:r>
      <w:proofErr w:type="spellEnd"/>
      <w:r w:rsidRPr="005672B6">
        <w:rPr>
          <w:rFonts w:ascii="Times New Roman" w:hAnsi="Times New Roman" w:cs="Times New Roman"/>
          <w:color w:val="000000"/>
          <w:bdr w:val="none" w:sz="0" w:space="0" w:color="auto" w:frame="1"/>
        </w:rPr>
        <w:t>, 2024. - 392 с</w:t>
      </w:r>
    </w:p>
    <w:p w14:paraId="611C269D" w14:textId="6990304B" w:rsidR="005672B6" w:rsidRPr="005672B6" w:rsidRDefault="005672B6" w:rsidP="005672B6">
      <w:pPr>
        <w:pStyle w:val="a7"/>
        <w:numPr>
          <w:ilvl w:val="0"/>
          <w:numId w:val="1"/>
        </w:numPr>
        <w:spacing w:line="360" w:lineRule="auto"/>
        <w:jc w:val="both"/>
        <w:rPr>
          <w:rFonts w:ascii="Times New Roman" w:hAnsi="Times New Roman" w:cs="Times New Roman"/>
          <w:color w:val="000000"/>
          <w:bdr w:val="none" w:sz="0" w:space="0" w:color="auto" w:frame="1"/>
        </w:rPr>
      </w:pPr>
      <w:r w:rsidRPr="005672B6">
        <w:rPr>
          <w:rFonts w:ascii="Times New Roman" w:hAnsi="Times New Roman" w:cs="Times New Roman"/>
          <w:color w:val="000000"/>
          <w:bdr w:val="none" w:sz="0" w:space="0" w:color="auto" w:frame="1"/>
        </w:rPr>
        <w:t>Сравнительный анализ тенденций развития индустрии гостеприимства в России и за рубежом//</w:t>
      </w:r>
      <w:proofErr w:type="gramStart"/>
      <w:r w:rsidRPr="005672B6">
        <w:rPr>
          <w:rFonts w:ascii="Times New Roman" w:hAnsi="Times New Roman" w:cs="Times New Roman"/>
          <w:color w:val="000000"/>
          <w:bdr w:val="none" w:sz="0" w:space="0" w:color="auto" w:frame="1"/>
        </w:rPr>
        <w:t>Киберленинк</w:t>
      </w:r>
      <w:r>
        <w:rPr>
          <w:rFonts w:ascii="Times New Roman" w:hAnsi="Times New Roman" w:cs="Times New Roman"/>
          <w:color w:val="000000"/>
          <w:bdr w:val="none" w:sz="0" w:space="0" w:color="auto" w:frame="1"/>
        </w:rPr>
        <w:t>а</w:t>
      </w:r>
      <w:r w:rsidRPr="005672B6">
        <w:rPr>
          <w:rFonts w:ascii="Times New Roman" w:hAnsi="Times New Roman" w:cs="Times New Roman"/>
          <w:color w:val="000000"/>
          <w:bdr w:val="none" w:sz="0" w:space="0" w:color="auto" w:frame="1"/>
        </w:rPr>
        <w:t>:https://cyberleninka.ru/article/n/sravnitelnyy-analiz-tendentsiy-razvitiya-industrii-gostepriimstva-v-rossii-i-za-rubezhom</w:t>
      </w:r>
      <w:proofErr w:type="gramEnd"/>
      <w:r w:rsidRPr="005672B6">
        <w:rPr>
          <w:rFonts w:ascii="Times New Roman" w:hAnsi="Times New Roman" w:cs="Times New Roman"/>
          <w:color w:val="000000"/>
          <w:bdr w:val="none" w:sz="0" w:space="0" w:color="auto" w:frame="1"/>
        </w:rPr>
        <w:t xml:space="preserve"> </w:t>
      </w:r>
    </w:p>
    <w:p w14:paraId="43480572" w14:textId="2E8D0DD3" w:rsidR="005672B6" w:rsidRPr="005672B6" w:rsidRDefault="005672B6" w:rsidP="005672B6">
      <w:pPr>
        <w:pStyle w:val="a7"/>
        <w:numPr>
          <w:ilvl w:val="0"/>
          <w:numId w:val="1"/>
        </w:numPr>
        <w:spacing w:line="360" w:lineRule="auto"/>
        <w:jc w:val="both"/>
        <w:rPr>
          <w:rFonts w:ascii="Times New Roman" w:hAnsi="Times New Roman" w:cs="Times New Roman"/>
          <w:color w:val="000000"/>
          <w:bdr w:val="none" w:sz="0" w:space="0" w:color="auto" w:frame="1"/>
        </w:rPr>
      </w:pPr>
      <w:r w:rsidRPr="005672B6">
        <w:rPr>
          <w:rFonts w:ascii="Times New Roman" w:hAnsi="Times New Roman" w:cs="Times New Roman"/>
          <w:color w:val="000000"/>
          <w:bdr w:val="none" w:sz="0" w:space="0" w:color="auto" w:frame="1"/>
        </w:rPr>
        <w:t>Современный взгляд на состояние и тенденции развития ресторанного бизнеса //</w:t>
      </w:r>
      <w:proofErr w:type="gramStart"/>
      <w:r w:rsidRPr="005672B6">
        <w:rPr>
          <w:rFonts w:ascii="Times New Roman" w:hAnsi="Times New Roman" w:cs="Times New Roman"/>
          <w:color w:val="000000"/>
          <w:bdr w:val="none" w:sz="0" w:space="0" w:color="auto" w:frame="1"/>
        </w:rPr>
        <w:t>Киберленинка:https://cyberleninka.ru/article/n/sovremennyy-vzglyad-na-sostoyanie-i-tendentsii-razvitiya-restorannogo-biznesa</w:t>
      </w:r>
      <w:proofErr w:type="gramEnd"/>
      <w:r w:rsidRPr="005672B6">
        <w:rPr>
          <w:rFonts w:ascii="Times New Roman" w:hAnsi="Times New Roman" w:cs="Times New Roman"/>
          <w:color w:val="000000"/>
          <w:bdr w:val="none" w:sz="0" w:space="0" w:color="auto" w:frame="1"/>
        </w:rPr>
        <w:t xml:space="preserve"> </w:t>
      </w:r>
    </w:p>
    <w:p w14:paraId="33A85FCE" w14:textId="054609DD" w:rsidR="005672B6" w:rsidRPr="005672B6" w:rsidRDefault="005672B6" w:rsidP="005672B6">
      <w:pPr>
        <w:pStyle w:val="a7"/>
        <w:numPr>
          <w:ilvl w:val="0"/>
          <w:numId w:val="1"/>
        </w:numPr>
        <w:spacing w:line="360" w:lineRule="auto"/>
        <w:jc w:val="both"/>
        <w:rPr>
          <w:rFonts w:ascii="Times New Roman" w:hAnsi="Times New Roman" w:cs="Times New Roman"/>
          <w:color w:val="000000"/>
          <w:bdr w:val="none" w:sz="0" w:space="0" w:color="auto" w:frame="1"/>
        </w:rPr>
      </w:pPr>
      <w:r w:rsidRPr="005672B6">
        <w:rPr>
          <w:rFonts w:ascii="Times New Roman" w:hAnsi="Times New Roman" w:cs="Times New Roman"/>
          <w:color w:val="000000"/>
          <w:bdr w:val="none" w:sz="0" w:space="0" w:color="auto" w:frame="1"/>
        </w:rPr>
        <w:t xml:space="preserve">Новиков, А. Неправильный бизнесмен. - </w:t>
      </w:r>
      <w:proofErr w:type="spellStart"/>
      <w:r w:rsidRPr="005672B6">
        <w:rPr>
          <w:rFonts w:ascii="Times New Roman" w:hAnsi="Times New Roman" w:cs="Times New Roman"/>
          <w:color w:val="000000"/>
          <w:bdr w:val="none" w:sz="0" w:space="0" w:color="auto" w:frame="1"/>
        </w:rPr>
        <w:t>Бомбора</w:t>
      </w:r>
      <w:proofErr w:type="spellEnd"/>
      <w:r w:rsidRPr="005672B6">
        <w:rPr>
          <w:rFonts w:ascii="Times New Roman" w:hAnsi="Times New Roman" w:cs="Times New Roman"/>
          <w:color w:val="000000"/>
          <w:bdr w:val="none" w:sz="0" w:space="0" w:color="auto" w:frame="1"/>
        </w:rPr>
        <w:t>, 2019. - 232 с.</w:t>
      </w:r>
    </w:p>
    <w:p w14:paraId="3BDF2CE4" w14:textId="2403AA1A" w:rsidR="00941AD0" w:rsidRPr="00143280" w:rsidRDefault="00941AD0" w:rsidP="005672B6">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bdr w:val="none" w:sz="0" w:space="0" w:color="auto" w:frame="1"/>
        </w:rPr>
      </w:pPr>
    </w:p>
    <w:p w14:paraId="2C5D3BF2" w14:textId="77777777" w:rsidR="003A368B" w:rsidRPr="00D162DB" w:rsidRDefault="003A368B" w:rsidP="001428A6">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708B2DE7" w14:textId="77777777" w:rsidR="003A368B" w:rsidRPr="00143280" w:rsidRDefault="003A368B" w:rsidP="001428A6">
      <w:pPr>
        <w:spacing w:line="360" w:lineRule="auto"/>
        <w:ind w:right="795"/>
        <w:jc w:val="both"/>
        <w:rPr>
          <w:rFonts w:ascii="Times New Roman" w:eastAsia="Times New Roman" w:hAnsi="Times New Roman" w:cs="Times New Roman"/>
          <w:color w:val="000000"/>
          <w:lang w:eastAsia="ru-RU"/>
        </w:rPr>
      </w:pPr>
    </w:p>
    <w:p w14:paraId="124C5AC2" w14:textId="77777777" w:rsidR="003A368B" w:rsidRDefault="003A368B" w:rsidP="001428A6">
      <w:pPr>
        <w:jc w:val="both"/>
      </w:pPr>
    </w:p>
    <w:sectPr w:rsidR="003A3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324FE"/>
    <w:multiLevelType w:val="hybridMultilevel"/>
    <w:tmpl w:val="82321944"/>
    <w:lvl w:ilvl="0" w:tplc="C15A3A0C">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986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8B"/>
    <w:rsid w:val="000853B5"/>
    <w:rsid w:val="001428A6"/>
    <w:rsid w:val="00143280"/>
    <w:rsid w:val="00302884"/>
    <w:rsid w:val="003302C3"/>
    <w:rsid w:val="00330507"/>
    <w:rsid w:val="003A368B"/>
    <w:rsid w:val="005672B6"/>
    <w:rsid w:val="005B04ED"/>
    <w:rsid w:val="00692E78"/>
    <w:rsid w:val="006F5496"/>
    <w:rsid w:val="00745DBD"/>
    <w:rsid w:val="00900724"/>
    <w:rsid w:val="00941AD0"/>
    <w:rsid w:val="00A86ED3"/>
    <w:rsid w:val="00AD5E28"/>
    <w:rsid w:val="00B14543"/>
    <w:rsid w:val="00B15D66"/>
    <w:rsid w:val="00C967C5"/>
    <w:rsid w:val="00CA0B4C"/>
    <w:rsid w:val="00DD456D"/>
    <w:rsid w:val="00E6369F"/>
    <w:rsid w:val="00EF421F"/>
    <w:rsid w:val="00EF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A502D5A"/>
  <w15:chartTrackingRefBased/>
  <w15:docId w15:val="{BA5AB19D-E029-374D-910F-A94A024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68B"/>
    <w:pPr>
      <w:spacing w:after="0" w:line="240" w:lineRule="auto"/>
    </w:pPr>
    <w:rPr>
      <w:kern w:val="0"/>
      <w14:ligatures w14:val="none"/>
    </w:rPr>
  </w:style>
  <w:style w:type="paragraph" w:styleId="1">
    <w:name w:val="heading 1"/>
    <w:basedOn w:val="a"/>
    <w:next w:val="a"/>
    <w:link w:val="10"/>
    <w:uiPriority w:val="9"/>
    <w:qFormat/>
    <w:rsid w:val="003A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36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36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36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36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36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368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36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6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36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36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36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36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36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368B"/>
    <w:rPr>
      <w:rFonts w:eastAsiaTheme="majorEastAsia" w:cstheme="majorBidi"/>
      <w:color w:val="595959" w:themeColor="text1" w:themeTint="A6"/>
    </w:rPr>
  </w:style>
  <w:style w:type="character" w:customStyle="1" w:styleId="80">
    <w:name w:val="Заголовок 8 Знак"/>
    <w:basedOn w:val="a0"/>
    <w:link w:val="8"/>
    <w:uiPriority w:val="9"/>
    <w:semiHidden/>
    <w:rsid w:val="003A36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368B"/>
    <w:rPr>
      <w:rFonts w:eastAsiaTheme="majorEastAsia" w:cstheme="majorBidi"/>
      <w:color w:val="272727" w:themeColor="text1" w:themeTint="D8"/>
    </w:rPr>
  </w:style>
  <w:style w:type="paragraph" w:styleId="a3">
    <w:name w:val="Title"/>
    <w:basedOn w:val="a"/>
    <w:next w:val="a"/>
    <w:link w:val="a4"/>
    <w:uiPriority w:val="10"/>
    <w:qFormat/>
    <w:rsid w:val="003A368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A3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6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36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368B"/>
    <w:pPr>
      <w:spacing w:before="160"/>
      <w:jc w:val="center"/>
    </w:pPr>
    <w:rPr>
      <w:i/>
      <w:iCs/>
      <w:color w:val="404040" w:themeColor="text1" w:themeTint="BF"/>
    </w:rPr>
  </w:style>
  <w:style w:type="character" w:customStyle="1" w:styleId="22">
    <w:name w:val="Цитата 2 Знак"/>
    <w:basedOn w:val="a0"/>
    <w:link w:val="21"/>
    <w:uiPriority w:val="29"/>
    <w:rsid w:val="003A368B"/>
    <w:rPr>
      <w:i/>
      <w:iCs/>
      <w:color w:val="404040" w:themeColor="text1" w:themeTint="BF"/>
    </w:rPr>
  </w:style>
  <w:style w:type="paragraph" w:styleId="a7">
    <w:name w:val="List Paragraph"/>
    <w:basedOn w:val="a"/>
    <w:uiPriority w:val="34"/>
    <w:qFormat/>
    <w:rsid w:val="003A368B"/>
    <w:pPr>
      <w:ind w:left="720"/>
      <w:contextualSpacing/>
    </w:pPr>
  </w:style>
  <w:style w:type="character" w:styleId="a8">
    <w:name w:val="Intense Emphasis"/>
    <w:basedOn w:val="a0"/>
    <w:uiPriority w:val="21"/>
    <w:qFormat/>
    <w:rsid w:val="003A368B"/>
    <w:rPr>
      <w:i/>
      <w:iCs/>
      <w:color w:val="0F4761" w:themeColor="accent1" w:themeShade="BF"/>
    </w:rPr>
  </w:style>
  <w:style w:type="paragraph" w:styleId="a9">
    <w:name w:val="Intense Quote"/>
    <w:basedOn w:val="a"/>
    <w:next w:val="a"/>
    <w:link w:val="aa"/>
    <w:uiPriority w:val="30"/>
    <w:qFormat/>
    <w:rsid w:val="003A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A368B"/>
    <w:rPr>
      <w:i/>
      <w:iCs/>
      <w:color w:val="0F4761" w:themeColor="accent1" w:themeShade="BF"/>
    </w:rPr>
  </w:style>
  <w:style w:type="character" w:styleId="ab">
    <w:name w:val="Intense Reference"/>
    <w:basedOn w:val="a0"/>
    <w:uiPriority w:val="32"/>
    <w:qFormat/>
    <w:rsid w:val="003A368B"/>
    <w:rPr>
      <w:b/>
      <w:bCs/>
      <w:smallCaps/>
      <w:color w:val="0F4761" w:themeColor="accent1" w:themeShade="BF"/>
      <w:spacing w:val="5"/>
    </w:rPr>
  </w:style>
  <w:style w:type="paragraph" w:styleId="ac">
    <w:name w:val="Normal (Web)"/>
    <w:aliases w:val="Знак Знак Знак,Знак Знак,Обычный (веб)2,Обычный (Web),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d"/>
    <w:unhideWhenUsed/>
    <w:rsid w:val="003A368B"/>
    <w:pPr>
      <w:spacing w:before="100" w:beforeAutospacing="1" w:after="100" w:afterAutospacing="1"/>
    </w:pPr>
    <w:rPr>
      <w:rFonts w:ascii="Times New Roman" w:eastAsia="Times New Roman" w:hAnsi="Times New Roman" w:cs="Times New Roman"/>
      <w:lang w:eastAsia="ru-RU"/>
    </w:rPr>
  </w:style>
  <w:style w:type="character" w:customStyle="1" w:styleId="ad">
    <w:name w:val="Обычный (Интернет) Знак"/>
    <w:aliases w:val="Знак Знак Знак Знак,Знак Знак Знак1,Обычный (веб)2 Знак,Обычный (Web) Знак,Обычный (веб) Знак2 Знак Знак,Обычный (веб) Знак Знак1 Знак Знак,Обычный (веб) Знак1 Знак Знак Знак Знак,Обычный (веб) Знак Знак Знак Знак Знак Знак"/>
    <w:link w:val="ac"/>
    <w:locked/>
    <w:rsid w:val="003A368B"/>
    <w:rPr>
      <w:rFonts w:ascii="Times New Roman" w:eastAsia="Times New Roman" w:hAnsi="Times New Roman" w:cs="Times New Roman"/>
      <w:kern w:val="0"/>
      <w:lang w:eastAsia="ru-RU"/>
      <w14:ligatures w14:val="none"/>
    </w:rPr>
  </w:style>
  <w:style w:type="character" w:styleId="ae">
    <w:name w:val="Hyperlink"/>
    <w:rsid w:val="003A368B"/>
    <w:rPr>
      <w:color w:val="0000FF"/>
      <w:u w:val="single"/>
    </w:rPr>
  </w:style>
  <w:style w:type="character" w:styleId="af">
    <w:name w:val="Unresolved Mention"/>
    <w:basedOn w:val="a0"/>
    <w:uiPriority w:val="99"/>
    <w:semiHidden/>
    <w:unhideWhenUsed/>
    <w:rsid w:val="00143280"/>
    <w:rPr>
      <w:color w:val="605E5C"/>
      <w:shd w:val="clear" w:color="auto" w:fill="E1DFDD"/>
    </w:rPr>
  </w:style>
  <w:style w:type="character" w:styleId="af0">
    <w:name w:val="FollowedHyperlink"/>
    <w:basedOn w:val="a0"/>
    <w:uiPriority w:val="99"/>
    <w:semiHidden/>
    <w:unhideWhenUsed/>
    <w:rsid w:val="00941AD0"/>
    <w:rPr>
      <w:color w:val="96607D" w:themeColor="followedHyperlink"/>
      <w:u w:val="single"/>
    </w:rPr>
  </w:style>
  <w:style w:type="character" w:styleId="af1">
    <w:name w:val="annotation reference"/>
    <w:basedOn w:val="a0"/>
    <w:uiPriority w:val="99"/>
    <w:semiHidden/>
    <w:unhideWhenUsed/>
    <w:rsid w:val="001428A6"/>
    <w:rPr>
      <w:sz w:val="16"/>
      <w:szCs w:val="16"/>
    </w:rPr>
  </w:style>
  <w:style w:type="paragraph" w:styleId="af2">
    <w:name w:val="annotation text"/>
    <w:basedOn w:val="a"/>
    <w:link w:val="af3"/>
    <w:uiPriority w:val="99"/>
    <w:semiHidden/>
    <w:unhideWhenUsed/>
    <w:rsid w:val="001428A6"/>
    <w:rPr>
      <w:sz w:val="20"/>
      <w:szCs w:val="20"/>
    </w:rPr>
  </w:style>
  <w:style w:type="character" w:customStyle="1" w:styleId="af3">
    <w:name w:val="Текст примечания Знак"/>
    <w:basedOn w:val="a0"/>
    <w:link w:val="af2"/>
    <w:uiPriority w:val="99"/>
    <w:semiHidden/>
    <w:rsid w:val="001428A6"/>
    <w:rPr>
      <w:kern w:val="0"/>
      <w:sz w:val="20"/>
      <w:szCs w:val="20"/>
      <w14:ligatures w14:val="none"/>
    </w:rPr>
  </w:style>
  <w:style w:type="paragraph" w:styleId="af4">
    <w:name w:val="annotation subject"/>
    <w:basedOn w:val="af2"/>
    <w:next w:val="af2"/>
    <w:link w:val="af5"/>
    <w:uiPriority w:val="99"/>
    <w:semiHidden/>
    <w:unhideWhenUsed/>
    <w:rsid w:val="001428A6"/>
    <w:rPr>
      <w:b/>
      <w:bCs/>
    </w:rPr>
  </w:style>
  <w:style w:type="character" w:customStyle="1" w:styleId="af5">
    <w:name w:val="Тема примечания Знак"/>
    <w:basedOn w:val="af3"/>
    <w:link w:val="af4"/>
    <w:uiPriority w:val="99"/>
    <w:semiHidden/>
    <w:rsid w:val="001428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9177">
      <w:bodyDiv w:val="1"/>
      <w:marLeft w:val="0"/>
      <w:marRight w:val="0"/>
      <w:marTop w:val="0"/>
      <w:marBottom w:val="0"/>
      <w:divBdr>
        <w:top w:val="none" w:sz="0" w:space="0" w:color="auto"/>
        <w:left w:val="none" w:sz="0" w:space="0" w:color="auto"/>
        <w:bottom w:val="none" w:sz="0" w:space="0" w:color="auto"/>
        <w:right w:val="none" w:sz="0" w:space="0" w:color="auto"/>
      </w:divBdr>
    </w:div>
    <w:div w:id="498889824">
      <w:bodyDiv w:val="1"/>
      <w:marLeft w:val="0"/>
      <w:marRight w:val="0"/>
      <w:marTop w:val="0"/>
      <w:marBottom w:val="0"/>
      <w:divBdr>
        <w:top w:val="none" w:sz="0" w:space="0" w:color="auto"/>
        <w:left w:val="none" w:sz="0" w:space="0" w:color="auto"/>
        <w:bottom w:val="none" w:sz="0" w:space="0" w:color="auto"/>
        <w:right w:val="none" w:sz="0" w:space="0" w:color="auto"/>
      </w:divBdr>
    </w:div>
    <w:div w:id="934366824">
      <w:bodyDiv w:val="1"/>
      <w:marLeft w:val="0"/>
      <w:marRight w:val="0"/>
      <w:marTop w:val="0"/>
      <w:marBottom w:val="0"/>
      <w:divBdr>
        <w:top w:val="none" w:sz="0" w:space="0" w:color="auto"/>
        <w:left w:val="none" w:sz="0" w:space="0" w:color="auto"/>
        <w:bottom w:val="none" w:sz="0" w:space="0" w:color="auto"/>
        <w:right w:val="none" w:sz="0" w:space="0" w:color="auto"/>
      </w:divBdr>
    </w:div>
    <w:div w:id="1058700484">
      <w:bodyDiv w:val="1"/>
      <w:marLeft w:val="0"/>
      <w:marRight w:val="0"/>
      <w:marTop w:val="0"/>
      <w:marBottom w:val="0"/>
      <w:divBdr>
        <w:top w:val="none" w:sz="0" w:space="0" w:color="auto"/>
        <w:left w:val="none" w:sz="0" w:space="0" w:color="auto"/>
        <w:bottom w:val="none" w:sz="0" w:space="0" w:color="auto"/>
        <w:right w:val="none" w:sz="0" w:space="0" w:color="auto"/>
      </w:divBdr>
    </w:div>
    <w:div w:id="1218976729">
      <w:bodyDiv w:val="1"/>
      <w:marLeft w:val="0"/>
      <w:marRight w:val="0"/>
      <w:marTop w:val="0"/>
      <w:marBottom w:val="0"/>
      <w:divBdr>
        <w:top w:val="none" w:sz="0" w:space="0" w:color="auto"/>
        <w:left w:val="none" w:sz="0" w:space="0" w:color="auto"/>
        <w:bottom w:val="none" w:sz="0" w:space="0" w:color="auto"/>
        <w:right w:val="none" w:sz="0" w:space="0" w:color="auto"/>
      </w:divBdr>
    </w:div>
    <w:div w:id="1442720351">
      <w:bodyDiv w:val="1"/>
      <w:marLeft w:val="0"/>
      <w:marRight w:val="0"/>
      <w:marTop w:val="0"/>
      <w:marBottom w:val="0"/>
      <w:divBdr>
        <w:top w:val="none" w:sz="0" w:space="0" w:color="auto"/>
        <w:left w:val="none" w:sz="0" w:space="0" w:color="auto"/>
        <w:bottom w:val="none" w:sz="0" w:space="0" w:color="auto"/>
        <w:right w:val="none" w:sz="0" w:space="0" w:color="auto"/>
      </w:divBdr>
    </w:div>
    <w:div w:id="1513640072">
      <w:bodyDiv w:val="1"/>
      <w:marLeft w:val="0"/>
      <w:marRight w:val="0"/>
      <w:marTop w:val="0"/>
      <w:marBottom w:val="0"/>
      <w:divBdr>
        <w:top w:val="none" w:sz="0" w:space="0" w:color="auto"/>
        <w:left w:val="none" w:sz="0" w:space="0" w:color="auto"/>
        <w:bottom w:val="none" w:sz="0" w:space="0" w:color="auto"/>
        <w:right w:val="none" w:sz="0" w:space="0" w:color="auto"/>
      </w:divBdr>
    </w:div>
    <w:div w:id="18983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Юлиан Зеушев</dc:creator>
  <cp:keywords/>
  <dc:description/>
  <cp:lastModifiedBy>Юлиан Зеушев</cp:lastModifiedBy>
  <cp:revision>7</cp:revision>
  <dcterms:created xsi:type="dcterms:W3CDTF">2025-02-28T15:23:00Z</dcterms:created>
  <dcterms:modified xsi:type="dcterms:W3CDTF">2025-03-01T11:28:00Z</dcterms:modified>
</cp:coreProperties>
</file>